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F6139" w14:textId="77777777" w:rsidR="00D54934" w:rsidRPr="008576EF" w:rsidRDefault="00D54934" w:rsidP="00D54934">
      <w:pPr>
        <w:pStyle w:val="Ttulo"/>
        <w:tabs>
          <w:tab w:val="left" w:pos="2970"/>
          <w:tab w:val="left" w:pos="3150"/>
        </w:tabs>
        <w:jc w:val="left"/>
        <w:rPr>
          <w:rFonts w:ascii="Candara" w:hAnsi="Candara"/>
        </w:rPr>
      </w:pPr>
    </w:p>
    <w:p w14:paraId="5BA1B40D" w14:textId="77777777" w:rsidR="00D54934" w:rsidRPr="008576EF" w:rsidRDefault="00D54934" w:rsidP="00D54934">
      <w:pPr>
        <w:pStyle w:val="Ttulo"/>
        <w:rPr>
          <w:rFonts w:ascii="Candara" w:hAnsi="Candara"/>
          <w:sz w:val="44"/>
          <w:szCs w:val="28"/>
        </w:rPr>
      </w:pPr>
      <w:r w:rsidRPr="008576EF">
        <w:rPr>
          <w:rFonts w:ascii="Candara" w:hAnsi="Candara"/>
          <w:sz w:val="44"/>
          <w:szCs w:val="28"/>
        </w:rPr>
        <w:t>REPÚBLICA DEL ECUADOR</w:t>
      </w:r>
    </w:p>
    <w:p w14:paraId="658549BC" w14:textId="77777777" w:rsidR="00D54934" w:rsidRPr="008576EF" w:rsidRDefault="00D54934" w:rsidP="00D54934">
      <w:pPr>
        <w:pStyle w:val="Ttulo"/>
        <w:rPr>
          <w:rFonts w:ascii="Candara" w:hAnsi="Candara"/>
          <w:sz w:val="44"/>
          <w:szCs w:val="28"/>
        </w:rPr>
      </w:pPr>
    </w:p>
    <w:p w14:paraId="456AAA88" w14:textId="77777777" w:rsidR="00D54934" w:rsidRPr="008576EF" w:rsidRDefault="00D54934" w:rsidP="00D54934">
      <w:pPr>
        <w:pStyle w:val="Ttulo"/>
        <w:rPr>
          <w:rFonts w:ascii="Candara" w:hAnsi="Candara"/>
          <w:sz w:val="44"/>
          <w:szCs w:val="28"/>
        </w:rPr>
      </w:pPr>
    </w:p>
    <w:p w14:paraId="281CF933" w14:textId="77777777" w:rsidR="00D54934" w:rsidRDefault="00D54934" w:rsidP="00D54934">
      <w:pPr>
        <w:pStyle w:val="Ttulo"/>
        <w:rPr>
          <w:rFonts w:ascii="Candara" w:hAnsi="Candara"/>
          <w:sz w:val="44"/>
          <w:szCs w:val="28"/>
        </w:rPr>
      </w:pPr>
      <w:r w:rsidRPr="008576EF">
        <w:rPr>
          <w:rFonts w:ascii="Candara" w:hAnsi="Candara"/>
          <w:sz w:val="44"/>
          <w:szCs w:val="28"/>
        </w:rPr>
        <w:t>DOCUMENTOS DE LICITACION PÚBLICA NACIONAL</w:t>
      </w:r>
    </w:p>
    <w:p w14:paraId="7A90F28A" w14:textId="375DC673" w:rsidR="00967DD3" w:rsidRPr="00967DD3" w:rsidRDefault="00967DD3" w:rsidP="00967DD3">
      <w:pPr>
        <w:pStyle w:val="Ttulo"/>
        <w:rPr>
          <w:rFonts w:ascii="Candara" w:hAnsi="Candara"/>
          <w:szCs w:val="16"/>
        </w:rPr>
      </w:pPr>
      <w:r w:rsidRPr="00967DD3">
        <w:rPr>
          <w:rFonts w:ascii="Candara" w:hAnsi="Candara"/>
          <w:szCs w:val="16"/>
        </w:rPr>
        <w:t xml:space="preserve">PLIEGO DE BASES Y CONDICIONES PARA LA </w:t>
      </w:r>
      <w:r w:rsidR="003769B4" w:rsidRPr="003769B4">
        <w:rPr>
          <w:rFonts w:ascii="Candara" w:hAnsi="Candara"/>
          <w:szCs w:val="16"/>
        </w:rPr>
        <w:t>ADQUISICIÓN DE BIENES Y SERVICIOS DIFERENTES DE CONSULTORÍA Y/O CONEXOS</w:t>
      </w:r>
      <w:r w:rsidRPr="00967DD3">
        <w:rPr>
          <w:rFonts w:ascii="Candara" w:hAnsi="Candara"/>
          <w:szCs w:val="16"/>
        </w:rPr>
        <w:t>, MEDIANTE EL MÉTODO DE</w:t>
      </w:r>
      <w:r w:rsidR="00F86E0F">
        <w:rPr>
          <w:rFonts w:ascii="Candara" w:hAnsi="Candara"/>
          <w:szCs w:val="16"/>
        </w:rPr>
        <w:t xml:space="preserve"> </w:t>
      </w:r>
      <w:r w:rsidRPr="00967DD3">
        <w:rPr>
          <w:rFonts w:ascii="Candara" w:hAnsi="Candara"/>
          <w:szCs w:val="16"/>
        </w:rPr>
        <w:t>LICITACIÓN PÚBLICA NACIONAL (LPN)</w:t>
      </w:r>
    </w:p>
    <w:p w14:paraId="25B5903F" w14:textId="77777777" w:rsidR="00D54934" w:rsidRPr="008576EF" w:rsidRDefault="00D54934" w:rsidP="00D54934">
      <w:pPr>
        <w:pStyle w:val="Ttulo"/>
        <w:rPr>
          <w:rFonts w:ascii="Candara" w:hAnsi="Candara"/>
          <w:sz w:val="44"/>
          <w:szCs w:val="28"/>
        </w:rPr>
      </w:pPr>
    </w:p>
    <w:p w14:paraId="416B7AF5" w14:textId="77777777" w:rsidR="00D54934" w:rsidRPr="008576EF" w:rsidRDefault="00D54934" w:rsidP="00D54934">
      <w:pPr>
        <w:pStyle w:val="Ttulo"/>
        <w:rPr>
          <w:rFonts w:ascii="Candara" w:hAnsi="Candara"/>
          <w:sz w:val="44"/>
          <w:szCs w:val="28"/>
        </w:rPr>
      </w:pPr>
      <w:r w:rsidRPr="008576EF">
        <w:rPr>
          <w:rFonts w:ascii="Candara" w:hAnsi="Candara"/>
          <w:sz w:val="44"/>
          <w:szCs w:val="28"/>
        </w:rPr>
        <w:t xml:space="preserve">Adquisición de </w:t>
      </w:r>
      <w:r w:rsidR="00BB0D8A">
        <w:rPr>
          <w:rFonts w:ascii="Candara" w:hAnsi="Candara"/>
          <w:sz w:val="44"/>
          <w:szCs w:val="28"/>
        </w:rPr>
        <w:t>Bienes</w:t>
      </w:r>
      <w:r w:rsidR="003769B4">
        <w:rPr>
          <w:rFonts w:ascii="Candara" w:hAnsi="Candara"/>
          <w:sz w:val="44"/>
          <w:szCs w:val="28"/>
        </w:rPr>
        <w:t xml:space="preserve"> y </w:t>
      </w:r>
      <w:r w:rsidR="00BB0D8A">
        <w:rPr>
          <w:rFonts w:ascii="Candara" w:hAnsi="Candara"/>
          <w:sz w:val="44"/>
          <w:szCs w:val="28"/>
        </w:rPr>
        <w:t>Servicios d</w:t>
      </w:r>
      <w:r w:rsidR="003769B4">
        <w:rPr>
          <w:rFonts w:ascii="Candara" w:hAnsi="Candara"/>
          <w:sz w:val="44"/>
          <w:szCs w:val="28"/>
        </w:rPr>
        <w:t>iferentes de</w:t>
      </w:r>
      <w:r w:rsidR="00BB0D8A">
        <w:rPr>
          <w:rFonts w:ascii="Candara" w:hAnsi="Candara"/>
          <w:sz w:val="44"/>
          <w:szCs w:val="28"/>
        </w:rPr>
        <w:t xml:space="preserve"> Consultoría</w:t>
      </w:r>
      <w:r w:rsidR="003769B4">
        <w:rPr>
          <w:rFonts w:ascii="Candara" w:hAnsi="Candara"/>
          <w:sz w:val="44"/>
          <w:szCs w:val="28"/>
        </w:rPr>
        <w:t xml:space="preserve"> y/o conexos</w:t>
      </w:r>
    </w:p>
    <w:p w14:paraId="5358DA13" w14:textId="77777777" w:rsidR="00D54934" w:rsidRPr="008576EF" w:rsidRDefault="00D54934" w:rsidP="00D54934">
      <w:pPr>
        <w:pStyle w:val="Ttulo"/>
        <w:rPr>
          <w:rFonts w:ascii="Candara" w:hAnsi="Candara"/>
          <w:sz w:val="44"/>
          <w:szCs w:val="28"/>
        </w:rPr>
      </w:pPr>
    </w:p>
    <w:p w14:paraId="12B2F946" w14:textId="77777777" w:rsidR="00D54934" w:rsidRPr="008576EF" w:rsidRDefault="00D54934" w:rsidP="00D54934">
      <w:pPr>
        <w:pStyle w:val="Ttulo8"/>
        <w:spacing w:after="120"/>
        <w:jc w:val="center"/>
        <w:rPr>
          <w:rFonts w:ascii="Candara" w:hAnsi="Candara"/>
          <w:i/>
          <w:lang w:val="es-MX"/>
        </w:rPr>
      </w:pPr>
      <w:r w:rsidRPr="008576EF">
        <w:rPr>
          <w:rFonts w:ascii="Candara" w:hAnsi="Candara"/>
          <w:bCs/>
          <w:lang w:val="es-MX"/>
        </w:rPr>
        <w:t>País:</w:t>
      </w:r>
      <w:r w:rsidRPr="008576EF">
        <w:rPr>
          <w:rFonts w:ascii="Candara" w:hAnsi="Candara"/>
          <w:lang w:val="es-MX"/>
        </w:rPr>
        <w:t xml:space="preserve"> Ecuador</w:t>
      </w:r>
    </w:p>
    <w:p w14:paraId="7E49C217" w14:textId="4975A3AE" w:rsidR="00D54934" w:rsidRPr="00130C18" w:rsidRDefault="00D54934">
      <w:pPr>
        <w:spacing w:after="120"/>
        <w:jc w:val="center"/>
        <w:rPr>
          <w:rFonts w:ascii="Candara" w:hAnsi="Candara"/>
          <w:b/>
          <w:lang w:val="es-MX"/>
        </w:rPr>
      </w:pPr>
      <w:r w:rsidRPr="00130C18">
        <w:rPr>
          <w:rFonts w:ascii="Candara" w:hAnsi="Candara"/>
          <w:i/>
          <w:lang w:val="es-MX"/>
        </w:rPr>
        <w:t>Contratante</w:t>
      </w:r>
      <w:r w:rsidR="00F86E0F" w:rsidRPr="00130C18">
        <w:rPr>
          <w:rFonts w:ascii="Candara" w:hAnsi="Candara"/>
          <w:i/>
          <w:lang w:val="es-MX"/>
        </w:rPr>
        <w:t>: GOBIERNO</w:t>
      </w:r>
      <w:r w:rsidR="00A7676B" w:rsidRPr="00130C18">
        <w:rPr>
          <w:rFonts w:ascii="Candara" w:hAnsi="Candara"/>
          <w:b/>
          <w:lang w:val="es-MX"/>
        </w:rPr>
        <w:t xml:space="preserve"> AUTÓNOMO DESCENTRALIZADO MUNICIPALCANTÓN PORTOVIEJO</w:t>
      </w:r>
    </w:p>
    <w:p w14:paraId="6EA7FAF1" w14:textId="77777777" w:rsidR="001A11DA" w:rsidRPr="00130C18" w:rsidRDefault="00D54934" w:rsidP="001A11DA">
      <w:pPr>
        <w:spacing w:after="120"/>
        <w:jc w:val="center"/>
        <w:rPr>
          <w:rFonts w:cs="Arial"/>
          <w:bCs/>
          <w:iCs/>
          <w:sz w:val="24"/>
          <w:szCs w:val="24"/>
          <w:lang w:val="es-EC"/>
        </w:rPr>
      </w:pPr>
      <w:r w:rsidRPr="00130C18">
        <w:rPr>
          <w:rFonts w:ascii="Candara" w:hAnsi="Candara"/>
          <w:i/>
          <w:lang w:val="es-MX"/>
        </w:rPr>
        <w:t>Nombre del proyecto:</w:t>
      </w:r>
      <w:r w:rsidR="00130C18" w:rsidRPr="00130C18">
        <w:rPr>
          <w:rFonts w:ascii="Candara" w:hAnsi="Candara"/>
          <w:i/>
          <w:lang w:val="es-MX"/>
        </w:rPr>
        <w:t xml:space="preserve"> </w:t>
      </w:r>
      <w:r w:rsidR="001A11DA" w:rsidRPr="00130C18">
        <w:rPr>
          <w:rFonts w:ascii="Candara" w:hAnsi="Candara"/>
          <w:b/>
          <w:lang w:val="es-MX"/>
        </w:rPr>
        <w:t>PRO</w:t>
      </w:r>
      <w:r w:rsidR="007E624C" w:rsidRPr="00130C18">
        <w:rPr>
          <w:rFonts w:ascii="Candara" w:hAnsi="Candara"/>
          <w:b/>
          <w:lang w:val="es-MX"/>
        </w:rPr>
        <w:t>YECTO</w:t>
      </w:r>
      <w:r w:rsidR="001A11DA" w:rsidRPr="00130C18">
        <w:rPr>
          <w:rFonts w:ascii="Candara" w:hAnsi="Candara"/>
          <w:b/>
          <w:lang w:val="es-MX"/>
        </w:rPr>
        <w:t xml:space="preserve"> DE AGUA POTABLE Y ALCANTARILLADO DEL CANTÓN PORTOVIEJO</w:t>
      </w:r>
    </w:p>
    <w:p w14:paraId="3D52E2DE" w14:textId="77777777" w:rsidR="00D54934" w:rsidRPr="00130C18" w:rsidRDefault="00D54934" w:rsidP="00D54934">
      <w:pPr>
        <w:spacing w:after="120"/>
        <w:jc w:val="center"/>
        <w:rPr>
          <w:rFonts w:ascii="Candara" w:hAnsi="Candara"/>
          <w:lang w:val="es-MX"/>
        </w:rPr>
      </w:pPr>
      <w:r w:rsidRPr="00130C18">
        <w:rPr>
          <w:rFonts w:ascii="Candara" w:hAnsi="Candara"/>
          <w:i/>
          <w:lang w:val="es-MX"/>
        </w:rPr>
        <w:t>Número del préstamo/crédito:</w:t>
      </w:r>
      <w:r w:rsidR="00130C18">
        <w:rPr>
          <w:rFonts w:ascii="Candara" w:hAnsi="Candara"/>
          <w:i/>
          <w:lang w:val="es-MX"/>
        </w:rPr>
        <w:t xml:space="preserve"> </w:t>
      </w:r>
      <w:r w:rsidR="001A11DA" w:rsidRPr="00130C18">
        <w:rPr>
          <w:rFonts w:ascii="Candara" w:hAnsi="Candara"/>
          <w:b/>
          <w:lang w:val="es-MX"/>
        </w:rPr>
        <w:t>EC-L1248. PROGRAMA DE AGUA POTABLE Y ALCANTARILLADO DEL CANTÓN PORTOVIEJO</w:t>
      </w:r>
    </w:p>
    <w:p w14:paraId="2FD6271B" w14:textId="277B7320" w:rsidR="001A6A7E" w:rsidRPr="00130C18" w:rsidRDefault="00D54934" w:rsidP="001A6A7E">
      <w:pPr>
        <w:spacing w:after="120"/>
        <w:jc w:val="center"/>
        <w:rPr>
          <w:rFonts w:cs="Arial"/>
          <w:sz w:val="24"/>
          <w:szCs w:val="24"/>
          <w:lang w:val="es-EC"/>
        </w:rPr>
      </w:pPr>
      <w:r w:rsidRPr="00130C18">
        <w:rPr>
          <w:rFonts w:ascii="Candara" w:hAnsi="Candara"/>
          <w:i/>
          <w:lang w:val="es-MX"/>
        </w:rPr>
        <w:t xml:space="preserve">Título de la </w:t>
      </w:r>
      <w:r w:rsidR="008576EF" w:rsidRPr="00130C18">
        <w:rPr>
          <w:rFonts w:ascii="Candara" w:hAnsi="Candara"/>
          <w:i/>
          <w:lang w:val="es-MX"/>
        </w:rPr>
        <w:t>Adquisición</w:t>
      </w:r>
      <w:r w:rsidRPr="00130C18">
        <w:rPr>
          <w:rFonts w:ascii="Candara" w:hAnsi="Candara"/>
          <w:i/>
          <w:lang w:val="es-MX"/>
        </w:rPr>
        <w:t>:</w:t>
      </w:r>
      <w:r w:rsidR="00130C18">
        <w:rPr>
          <w:rFonts w:ascii="Candara" w:hAnsi="Candara"/>
          <w:i/>
          <w:lang w:val="es-MX"/>
        </w:rPr>
        <w:t xml:space="preserve"> </w:t>
      </w:r>
      <w:r w:rsidR="002E30D9" w:rsidRPr="00130C18">
        <w:rPr>
          <w:rFonts w:ascii="Candara" w:hAnsi="Candara"/>
          <w:b/>
          <w:lang w:val="es-MX"/>
        </w:rPr>
        <w:t xml:space="preserve">ADQUISICION DE </w:t>
      </w:r>
      <w:r w:rsidR="00166085">
        <w:rPr>
          <w:rFonts w:ascii="Candara" w:hAnsi="Candara"/>
          <w:b/>
          <w:lang w:val="es-MX"/>
        </w:rPr>
        <w:t>VEHÍCULOS LIVIANOS P</w:t>
      </w:r>
      <w:r w:rsidR="002E30D9" w:rsidRPr="00130C18">
        <w:rPr>
          <w:rFonts w:ascii="Candara" w:hAnsi="Candara"/>
          <w:b/>
          <w:lang w:val="es-MX"/>
        </w:rPr>
        <w:t>ARA LA UNIDAD DE GERENCIAMIENTO DEL PRO</w:t>
      </w:r>
      <w:r w:rsidR="00166085">
        <w:rPr>
          <w:rFonts w:ascii="Candara" w:hAnsi="Candara"/>
          <w:b/>
          <w:lang w:val="es-MX"/>
        </w:rPr>
        <w:t>GRAMA</w:t>
      </w:r>
    </w:p>
    <w:p w14:paraId="45A70316" w14:textId="77777777" w:rsidR="00D54934" w:rsidRPr="00130C18" w:rsidRDefault="00D54934" w:rsidP="00D54934">
      <w:pPr>
        <w:spacing w:after="120"/>
        <w:jc w:val="center"/>
        <w:rPr>
          <w:rFonts w:ascii="Candara" w:hAnsi="Candara"/>
          <w:b/>
          <w:lang w:val="es-MX"/>
        </w:rPr>
      </w:pPr>
      <w:r w:rsidRPr="00130C18">
        <w:rPr>
          <w:rFonts w:ascii="Candara" w:hAnsi="Candara"/>
          <w:i/>
          <w:lang w:val="es-MX"/>
        </w:rPr>
        <w:t>Identificador SEPA:</w:t>
      </w:r>
      <w:r w:rsidR="00130C18">
        <w:rPr>
          <w:rFonts w:ascii="Candara" w:hAnsi="Candara"/>
          <w:i/>
          <w:lang w:val="es-MX"/>
        </w:rPr>
        <w:t xml:space="preserve"> </w:t>
      </w:r>
      <w:r w:rsidR="0013515E" w:rsidRPr="00130C18">
        <w:rPr>
          <w:rFonts w:ascii="Candara" w:hAnsi="Candara"/>
          <w:b/>
          <w:lang w:val="es-MX"/>
        </w:rPr>
        <w:t>APAPORTOVIEJO-19-LPN-B-006</w:t>
      </w:r>
    </w:p>
    <w:p w14:paraId="2463F09E" w14:textId="77777777" w:rsidR="00166085" w:rsidRDefault="00166085" w:rsidP="00D54934">
      <w:pPr>
        <w:spacing w:after="120"/>
        <w:jc w:val="center"/>
        <w:rPr>
          <w:rFonts w:ascii="Candara" w:hAnsi="Candara"/>
          <w:b/>
          <w:i/>
          <w:lang w:val="es-MX"/>
        </w:rPr>
      </w:pPr>
    </w:p>
    <w:p w14:paraId="0F5C4F01" w14:textId="523A4570" w:rsidR="00D54934" w:rsidRPr="008576EF" w:rsidRDefault="00D54934" w:rsidP="00D54934">
      <w:pPr>
        <w:spacing w:after="120"/>
        <w:jc w:val="center"/>
        <w:rPr>
          <w:rFonts w:ascii="Candara" w:hAnsi="Candara"/>
          <w:b/>
          <w:lang w:val="es-MX"/>
        </w:rPr>
      </w:pPr>
      <w:r w:rsidRPr="008576EF">
        <w:rPr>
          <w:rFonts w:ascii="Candara" w:hAnsi="Candara"/>
          <w:b/>
          <w:i/>
          <w:lang w:val="es-MX"/>
        </w:rPr>
        <w:t>Fecha de emisión</w:t>
      </w:r>
      <w:r w:rsidR="002138F6">
        <w:rPr>
          <w:rFonts w:ascii="Candara" w:hAnsi="Candara"/>
          <w:b/>
          <w:i/>
          <w:lang w:val="es-MX"/>
        </w:rPr>
        <w:t xml:space="preserve">: </w:t>
      </w:r>
      <w:r w:rsidR="00D212D3">
        <w:rPr>
          <w:rFonts w:ascii="Candara" w:hAnsi="Candara"/>
          <w:b/>
          <w:i/>
          <w:lang w:val="es-MX"/>
        </w:rPr>
        <w:t>Agosto</w:t>
      </w:r>
      <w:r w:rsidR="00667F1C">
        <w:rPr>
          <w:rFonts w:ascii="Candara" w:hAnsi="Candara"/>
          <w:b/>
          <w:i/>
          <w:lang w:val="es-MX"/>
        </w:rPr>
        <w:t xml:space="preserve"> de </w:t>
      </w:r>
      <w:r w:rsidR="002138F6">
        <w:rPr>
          <w:rFonts w:ascii="Candara" w:hAnsi="Candara"/>
          <w:b/>
          <w:i/>
          <w:lang w:val="es-MX"/>
        </w:rPr>
        <w:t>202</w:t>
      </w:r>
      <w:r w:rsidR="009C0C5E">
        <w:rPr>
          <w:rFonts w:ascii="Candara" w:hAnsi="Candara"/>
          <w:b/>
          <w:i/>
          <w:lang w:val="es-MX"/>
        </w:rPr>
        <w:t>2</w:t>
      </w:r>
    </w:p>
    <w:p w14:paraId="634F8A24" w14:textId="77777777" w:rsidR="00D54934" w:rsidRPr="008576EF" w:rsidRDefault="00D54934" w:rsidP="00D54934">
      <w:pPr>
        <w:spacing w:after="120"/>
        <w:jc w:val="center"/>
        <w:rPr>
          <w:rFonts w:ascii="Candara" w:hAnsi="Candara"/>
          <w:b/>
        </w:rPr>
      </w:pPr>
    </w:p>
    <w:p w14:paraId="7D736A6E" w14:textId="77777777" w:rsidR="00D54934" w:rsidRPr="008576EF" w:rsidRDefault="00D54934" w:rsidP="00D54934">
      <w:pPr>
        <w:spacing w:after="120"/>
        <w:jc w:val="center"/>
        <w:rPr>
          <w:rFonts w:ascii="Candara" w:hAnsi="Candara"/>
          <w:b/>
        </w:rPr>
      </w:pPr>
    </w:p>
    <w:p w14:paraId="4FC6F89E" w14:textId="77777777" w:rsidR="00D54934" w:rsidRPr="008576EF" w:rsidRDefault="00D54934" w:rsidP="00D54934">
      <w:pPr>
        <w:pStyle w:val="Ttulo"/>
        <w:rPr>
          <w:rFonts w:ascii="Candara" w:hAnsi="Candara"/>
          <w:i/>
          <w:iCs/>
          <w:color w:val="548DD4"/>
        </w:rPr>
      </w:pPr>
      <w:r w:rsidRPr="008576EF">
        <w:rPr>
          <w:rFonts w:ascii="Candara" w:hAnsi="Candara"/>
        </w:rPr>
        <w:t>Banco Interamericano de Desarrollo (BID)</w:t>
      </w:r>
    </w:p>
    <w:p w14:paraId="1F3CAC94" w14:textId="77777777" w:rsidR="00D54934" w:rsidRPr="008576EF" w:rsidRDefault="00D54934" w:rsidP="00D54934">
      <w:pPr>
        <w:pStyle w:val="Ttulo"/>
        <w:rPr>
          <w:rFonts w:ascii="Candara" w:hAnsi="Candara"/>
          <w:sz w:val="44"/>
          <w:szCs w:val="28"/>
        </w:rPr>
      </w:pPr>
    </w:p>
    <w:p w14:paraId="75B561CF" w14:textId="77777777" w:rsidR="00130C18" w:rsidRDefault="00130C18" w:rsidP="00F70506">
      <w:pPr>
        <w:spacing w:after="120"/>
        <w:jc w:val="center"/>
        <w:rPr>
          <w:rFonts w:ascii="Candara" w:hAnsi="Candara" w:cs="Arial"/>
          <w:b/>
          <w:bCs/>
          <w:sz w:val="24"/>
          <w:szCs w:val="24"/>
        </w:rPr>
      </w:pPr>
    </w:p>
    <w:p w14:paraId="4A763D4E" w14:textId="77777777" w:rsidR="00967DD3" w:rsidRDefault="00967DD3" w:rsidP="00F70506">
      <w:pPr>
        <w:spacing w:after="120"/>
        <w:ind w:left="709" w:right="709"/>
        <w:jc w:val="center"/>
        <w:rPr>
          <w:rFonts w:ascii="Candara" w:hAnsi="Candara" w:cs="Arial"/>
          <w:i/>
          <w:sz w:val="24"/>
          <w:szCs w:val="24"/>
          <w:lang w:val="es-AR"/>
        </w:rPr>
        <w:sectPr w:rsidR="00967DD3" w:rsidSect="008576EF">
          <w:headerReference w:type="default" r:id="rId12"/>
          <w:pgSz w:w="11907" w:h="16839" w:code="9"/>
          <w:pgMar w:top="1526" w:right="1699" w:bottom="1411" w:left="1699" w:header="706" w:footer="432" w:gutter="0"/>
          <w:cols w:space="720"/>
          <w:noEndnote/>
          <w:docGrid w:linePitch="299"/>
        </w:sectPr>
      </w:pPr>
    </w:p>
    <w:p w14:paraId="351AC3F6" w14:textId="77777777" w:rsidR="007E2CA6" w:rsidRPr="008576EF" w:rsidRDefault="007E2CA6" w:rsidP="00273830">
      <w:pPr>
        <w:jc w:val="center"/>
        <w:rPr>
          <w:rFonts w:ascii="Candara" w:hAnsi="Candara" w:cs="Arial"/>
          <w:b/>
          <w:bCs/>
          <w:sz w:val="24"/>
          <w:szCs w:val="24"/>
          <w:lang w:val="es-AR"/>
        </w:rPr>
      </w:pPr>
      <w:bookmarkStart w:id="0" w:name="_Toc438266923"/>
      <w:bookmarkStart w:id="1" w:name="_Toc438267877"/>
      <w:bookmarkStart w:id="2" w:name="_Toc438366664"/>
      <w:bookmarkStart w:id="3" w:name="_Toc507316736"/>
      <w:r w:rsidRPr="008576EF">
        <w:rPr>
          <w:rFonts w:ascii="Candara" w:hAnsi="Candara" w:cs="Arial"/>
          <w:b/>
          <w:bCs/>
          <w:sz w:val="24"/>
          <w:szCs w:val="24"/>
          <w:lang w:val="es-AR"/>
        </w:rPr>
        <w:lastRenderedPageBreak/>
        <w:t>Índice</w:t>
      </w:r>
    </w:p>
    <w:p w14:paraId="5EDC7A0D" w14:textId="77777777" w:rsidR="00273830" w:rsidRDefault="00273830" w:rsidP="00F70506">
      <w:pPr>
        <w:spacing w:after="120"/>
        <w:ind w:left="8280" w:hanging="8280"/>
        <w:jc w:val="both"/>
        <w:rPr>
          <w:rFonts w:ascii="Candara" w:hAnsi="Candara" w:cs="Arial"/>
          <w:b/>
          <w:bCs/>
          <w:sz w:val="24"/>
          <w:szCs w:val="24"/>
          <w:lang w:val="es-AR"/>
        </w:rPr>
      </w:pPr>
    </w:p>
    <w:p w14:paraId="4B431BB7" w14:textId="0B6DE2AD" w:rsidR="00EF5FFC" w:rsidRPr="00EF5FFC" w:rsidRDefault="007D0D27">
      <w:pPr>
        <w:pStyle w:val="TDC1"/>
        <w:tabs>
          <w:tab w:val="left" w:pos="576"/>
          <w:tab w:val="right" w:leader="dot" w:pos="8499"/>
        </w:tabs>
        <w:rPr>
          <w:rFonts w:eastAsiaTheme="minorEastAsia" w:cstheme="minorBidi"/>
          <w:b w:val="0"/>
          <w:noProof/>
          <w:lang w:val="en-US"/>
        </w:rPr>
      </w:pPr>
      <w:r w:rsidRPr="00EF5FFC">
        <w:rPr>
          <w:rFonts w:cs="Arial"/>
          <w:b w:val="0"/>
          <w:bCs/>
          <w:lang w:val="es-AR"/>
        </w:rPr>
        <w:fldChar w:fldCharType="begin"/>
      </w:r>
      <w:r w:rsidR="00481D53" w:rsidRPr="00EF5FFC">
        <w:rPr>
          <w:rFonts w:cs="Arial"/>
          <w:b w:val="0"/>
          <w:bCs/>
          <w:lang w:val="es-AR"/>
        </w:rPr>
        <w:instrText xml:space="preserve"> TOC \h \z \t "P1 Literales,1,P1 Numerales,2" </w:instrText>
      </w:r>
      <w:r w:rsidRPr="00EF5FFC">
        <w:rPr>
          <w:rFonts w:cs="Arial"/>
          <w:b w:val="0"/>
          <w:bCs/>
          <w:lang w:val="es-AR"/>
        </w:rPr>
        <w:fldChar w:fldCharType="separate"/>
      </w:r>
      <w:hyperlink w:anchor="_Toc49348549" w:history="1">
        <w:r w:rsidR="00EF5FFC" w:rsidRPr="00EF5FFC">
          <w:rPr>
            <w:rStyle w:val="Hipervnculo"/>
            <w:noProof/>
          </w:rPr>
          <w:t>A.</w:t>
        </w:r>
        <w:r w:rsidR="00EF5FFC" w:rsidRPr="00EF5FFC">
          <w:rPr>
            <w:rFonts w:eastAsiaTheme="minorEastAsia" w:cstheme="minorBidi"/>
            <w:b w:val="0"/>
            <w:noProof/>
            <w:lang w:val="en-US"/>
          </w:rPr>
          <w:tab/>
        </w:r>
        <w:r w:rsidR="00EF5FFC" w:rsidRPr="00EF5FFC">
          <w:rPr>
            <w:rStyle w:val="Hipervnculo"/>
            <w:noProof/>
          </w:rPr>
          <w:t>GENERALIDADES</w:t>
        </w:r>
        <w:r w:rsidR="00EF5FFC" w:rsidRPr="00EF5FFC">
          <w:rPr>
            <w:noProof/>
            <w:webHidden/>
          </w:rPr>
          <w:tab/>
        </w:r>
        <w:r w:rsidRPr="00EF5FFC">
          <w:rPr>
            <w:noProof/>
            <w:webHidden/>
          </w:rPr>
          <w:fldChar w:fldCharType="begin"/>
        </w:r>
        <w:r w:rsidR="00EF5FFC" w:rsidRPr="00EF5FFC">
          <w:rPr>
            <w:noProof/>
            <w:webHidden/>
          </w:rPr>
          <w:instrText xml:space="preserve"> PAGEREF _Toc49348549 \h </w:instrText>
        </w:r>
        <w:r w:rsidRPr="00EF5FFC">
          <w:rPr>
            <w:noProof/>
            <w:webHidden/>
          </w:rPr>
        </w:r>
        <w:r w:rsidRPr="00EF5FFC">
          <w:rPr>
            <w:noProof/>
            <w:webHidden/>
          </w:rPr>
          <w:fldChar w:fldCharType="separate"/>
        </w:r>
        <w:r w:rsidR="00ED31C9">
          <w:rPr>
            <w:noProof/>
            <w:webHidden/>
          </w:rPr>
          <w:t>4</w:t>
        </w:r>
        <w:r w:rsidRPr="00EF5FFC">
          <w:rPr>
            <w:noProof/>
            <w:webHidden/>
          </w:rPr>
          <w:fldChar w:fldCharType="end"/>
        </w:r>
      </w:hyperlink>
    </w:p>
    <w:p w14:paraId="688B10E6" w14:textId="28BC228F" w:rsidR="00EF5FFC" w:rsidRPr="00EF5FFC" w:rsidRDefault="00766C19">
      <w:pPr>
        <w:pStyle w:val="TDC2"/>
        <w:tabs>
          <w:tab w:val="right" w:leader="dot" w:pos="8499"/>
        </w:tabs>
        <w:rPr>
          <w:rFonts w:ascii="Candara" w:eastAsiaTheme="minorEastAsia" w:hAnsi="Candara" w:cstheme="minorBidi"/>
          <w:noProof/>
          <w:lang w:val="en-US"/>
        </w:rPr>
      </w:pPr>
      <w:hyperlink w:anchor="_Toc49348550" w:history="1">
        <w:r w:rsidR="00EF5FFC" w:rsidRPr="00EF5FFC">
          <w:rPr>
            <w:rStyle w:val="Hipervnculo"/>
            <w:rFonts w:ascii="Candara" w:hAnsi="Candara"/>
            <w:noProof/>
          </w:rPr>
          <w:t>1.</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Alcance de la Licitación Pública Nacional</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_Toc49348550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4</w:t>
        </w:r>
        <w:r w:rsidR="007D0D27" w:rsidRPr="00EF5FFC">
          <w:rPr>
            <w:rFonts w:ascii="Candara" w:hAnsi="Candara"/>
            <w:noProof/>
            <w:webHidden/>
          </w:rPr>
          <w:fldChar w:fldCharType="end"/>
        </w:r>
      </w:hyperlink>
    </w:p>
    <w:p w14:paraId="3A142418" w14:textId="48A0FA98" w:rsidR="00EF5FFC" w:rsidRPr="00EF5FFC" w:rsidRDefault="00766C19">
      <w:pPr>
        <w:pStyle w:val="TDC2"/>
        <w:tabs>
          <w:tab w:val="right" w:leader="dot" w:pos="8499"/>
        </w:tabs>
        <w:rPr>
          <w:rFonts w:ascii="Candara" w:eastAsiaTheme="minorEastAsia" w:hAnsi="Candara" w:cstheme="minorBidi"/>
          <w:noProof/>
          <w:lang w:val="en-US"/>
        </w:rPr>
      </w:pPr>
      <w:hyperlink w:anchor="_Toc49348551" w:history="1">
        <w:r w:rsidR="00EF5FFC" w:rsidRPr="00EF5FFC">
          <w:rPr>
            <w:rStyle w:val="Hipervnculo"/>
            <w:rFonts w:ascii="Candara" w:hAnsi="Candara"/>
            <w:noProof/>
          </w:rPr>
          <w:t>2.</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Fuente de fondos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_Toc49348551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4</w:t>
        </w:r>
        <w:r w:rsidR="007D0D27" w:rsidRPr="00EF5FFC">
          <w:rPr>
            <w:rFonts w:ascii="Candara" w:hAnsi="Candara"/>
            <w:noProof/>
            <w:webHidden/>
          </w:rPr>
          <w:fldChar w:fldCharType="end"/>
        </w:r>
      </w:hyperlink>
    </w:p>
    <w:p w14:paraId="31B96CB5" w14:textId="25DCD81F" w:rsidR="00EF5FFC" w:rsidRPr="00EF5FFC" w:rsidRDefault="00766C19">
      <w:pPr>
        <w:pStyle w:val="TDC2"/>
        <w:tabs>
          <w:tab w:val="right" w:leader="dot" w:pos="8499"/>
        </w:tabs>
        <w:rPr>
          <w:rFonts w:ascii="Candara" w:eastAsiaTheme="minorEastAsia" w:hAnsi="Candara" w:cstheme="minorBidi"/>
          <w:noProof/>
          <w:lang w:val="en-US"/>
        </w:rPr>
      </w:pPr>
      <w:hyperlink w:anchor="_Toc49348552" w:history="1">
        <w:r w:rsidR="00EF5FFC" w:rsidRPr="00EF5FFC">
          <w:rPr>
            <w:rStyle w:val="Hipervnculo"/>
            <w:rFonts w:ascii="Candara" w:hAnsi="Candara"/>
            <w:noProof/>
            <w:lang w:val="es-CO"/>
          </w:rPr>
          <w:t xml:space="preserve">3. </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Prácticas prohibidas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_Toc49348552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4</w:t>
        </w:r>
        <w:r w:rsidR="007D0D27" w:rsidRPr="00EF5FFC">
          <w:rPr>
            <w:rFonts w:ascii="Candara" w:hAnsi="Candara"/>
            <w:noProof/>
            <w:webHidden/>
          </w:rPr>
          <w:fldChar w:fldCharType="end"/>
        </w:r>
      </w:hyperlink>
    </w:p>
    <w:p w14:paraId="318C3A3D" w14:textId="771232E4" w:rsidR="00EF5FFC" w:rsidRPr="00EF5FFC" w:rsidRDefault="00766C19">
      <w:pPr>
        <w:pStyle w:val="TDC2"/>
        <w:tabs>
          <w:tab w:val="right" w:leader="dot" w:pos="8499"/>
        </w:tabs>
        <w:rPr>
          <w:rFonts w:ascii="Candara" w:eastAsiaTheme="minorEastAsia" w:hAnsi="Candara" w:cstheme="minorBidi"/>
          <w:noProof/>
          <w:lang w:val="en-US"/>
        </w:rPr>
      </w:pPr>
      <w:hyperlink w:anchor="_Toc49348553" w:history="1">
        <w:r w:rsidR="00EF5FFC" w:rsidRPr="00EF5FFC">
          <w:rPr>
            <w:rStyle w:val="Hipervnculo"/>
            <w:rFonts w:ascii="Candara" w:hAnsi="Candara"/>
            <w:noProof/>
          </w:rPr>
          <w:t>4.</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Oferentes elegibles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_Toc49348553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9</w:t>
        </w:r>
        <w:r w:rsidR="007D0D27" w:rsidRPr="00EF5FFC">
          <w:rPr>
            <w:rFonts w:ascii="Candara" w:hAnsi="Candara"/>
            <w:noProof/>
            <w:webHidden/>
          </w:rPr>
          <w:fldChar w:fldCharType="end"/>
        </w:r>
      </w:hyperlink>
    </w:p>
    <w:p w14:paraId="6BA311DF" w14:textId="33A97DF8" w:rsidR="00EF5FFC" w:rsidRPr="00EF5FFC" w:rsidRDefault="00766C19">
      <w:pPr>
        <w:pStyle w:val="TDC2"/>
        <w:tabs>
          <w:tab w:val="right" w:leader="dot" w:pos="8499"/>
        </w:tabs>
        <w:rPr>
          <w:rFonts w:ascii="Candara" w:eastAsiaTheme="minorEastAsia" w:hAnsi="Candara" w:cstheme="minorBidi"/>
          <w:noProof/>
          <w:lang w:val="en-US"/>
        </w:rPr>
      </w:pPr>
      <w:hyperlink w:anchor="_Toc49348554" w:history="1">
        <w:r w:rsidR="00EF5FFC" w:rsidRPr="00EF5FFC">
          <w:rPr>
            <w:rStyle w:val="Hipervnculo"/>
            <w:rFonts w:ascii="Candara" w:hAnsi="Candara"/>
            <w:noProof/>
          </w:rPr>
          <w:t xml:space="preserve">5. </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Elegibilidad de los bienes, servicios diferentes de consultoría y/o servicios conexos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_Toc49348554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10</w:t>
        </w:r>
        <w:r w:rsidR="007D0D27" w:rsidRPr="00EF5FFC">
          <w:rPr>
            <w:rFonts w:ascii="Candara" w:hAnsi="Candara"/>
            <w:noProof/>
            <w:webHidden/>
          </w:rPr>
          <w:fldChar w:fldCharType="end"/>
        </w:r>
      </w:hyperlink>
    </w:p>
    <w:p w14:paraId="69F17E70" w14:textId="5983A887" w:rsidR="00EF5FFC" w:rsidRPr="00EF5FFC" w:rsidRDefault="00766C19">
      <w:pPr>
        <w:pStyle w:val="TDC1"/>
        <w:tabs>
          <w:tab w:val="left" w:pos="576"/>
          <w:tab w:val="right" w:leader="dot" w:pos="8499"/>
        </w:tabs>
        <w:rPr>
          <w:rFonts w:eastAsiaTheme="minorEastAsia" w:cstheme="minorBidi"/>
          <w:b w:val="0"/>
          <w:noProof/>
          <w:lang w:val="en-US"/>
        </w:rPr>
      </w:pPr>
      <w:hyperlink w:anchor="_Toc49348555" w:history="1">
        <w:r w:rsidR="00EF5FFC" w:rsidRPr="00EF5FFC">
          <w:rPr>
            <w:rStyle w:val="Hipervnculo"/>
            <w:noProof/>
          </w:rPr>
          <w:t>B.</w:t>
        </w:r>
        <w:r w:rsidR="00EF5FFC" w:rsidRPr="00EF5FFC">
          <w:rPr>
            <w:rFonts w:eastAsiaTheme="minorEastAsia" w:cstheme="minorBidi"/>
            <w:b w:val="0"/>
            <w:noProof/>
            <w:lang w:val="en-US"/>
          </w:rPr>
          <w:tab/>
        </w:r>
        <w:r w:rsidR="00EF5FFC" w:rsidRPr="00EF5FFC">
          <w:rPr>
            <w:rStyle w:val="Hipervnculo"/>
            <w:noProof/>
          </w:rPr>
          <w:t>CONTENIDO DEL PLIEGO DE BASES Y CONDICIONES DE LA LICITACIÓN</w:t>
        </w:r>
        <w:r w:rsidR="00EF5FFC" w:rsidRPr="00EF5FFC">
          <w:rPr>
            <w:noProof/>
            <w:webHidden/>
          </w:rPr>
          <w:tab/>
        </w:r>
        <w:r w:rsidR="007D0D27" w:rsidRPr="00EF5FFC">
          <w:rPr>
            <w:noProof/>
            <w:webHidden/>
          </w:rPr>
          <w:fldChar w:fldCharType="begin"/>
        </w:r>
        <w:r w:rsidR="00EF5FFC" w:rsidRPr="00EF5FFC">
          <w:rPr>
            <w:noProof/>
            <w:webHidden/>
          </w:rPr>
          <w:instrText xml:space="preserve"> PAGEREF _Toc49348555 \h </w:instrText>
        </w:r>
        <w:r w:rsidR="007D0D27" w:rsidRPr="00EF5FFC">
          <w:rPr>
            <w:noProof/>
            <w:webHidden/>
          </w:rPr>
        </w:r>
        <w:r w:rsidR="007D0D27" w:rsidRPr="00EF5FFC">
          <w:rPr>
            <w:noProof/>
            <w:webHidden/>
          </w:rPr>
          <w:fldChar w:fldCharType="separate"/>
        </w:r>
        <w:r w:rsidR="00ED31C9">
          <w:rPr>
            <w:noProof/>
            <w:webHidden/>
          </w:rPr>
          <w:t>11</w:t>
        </w:r>
        <w:r w:rsidR="007D0D27" w:rsidRPr="00EF5FFC">
          <w:rPr>
            <w:noProof/>
            <w:webHidden/>
          </w:rPr>
          <w:fldChar w:fldCharType="end"/>
        </w:r>
      </w:hyperlink>
    </w:p>
    <w:p w14:paraId="708C7436" w14:textId="31FF425F" w:rsidR="00EF5FFC" w:rsidRPr="00EF5FFC" w:rsidRDefault="00766C19">
      <w:pPr>
        <w:pStyle w:val="TDC2"/>
        <w:tabs>
          <w:tab w:val="right" w:leader="dot" w:pos="8499"/>
        </w:tabs>
        <w:rPr>
          <w:rFonts w:ascii="Candara" w:eastAsiaTheme="minorEastAsia" w:hAnsi="Candara" w:cstheme="minorBidi"/>
          <w:noProof/>
          <w:lang w:val="en-US"/>
        </w:rPr>
      </w:pPr>
      <w:hyperlink w:anchor="_Toc49348556" w:history="1">
        <w:r w:rsidR="00EF5FFC" w:rsidRPr="00EF5FFC">
          <w:rPr>
            <w:rStyle w:val="Hipervnculo"/>
            <w:rFonts w:ascii="Candara" w:hAnsi="Candara"/>
            <w:noProof/>
          </w:rPr>
          <w:t>6.</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Secciones del Pliego de Bases y Condiciones de la Licitación</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_Toc49348556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11</w:t>
        </w:r>
        <w:r w:rsidR="007D0D27" w:rsidRPr="00EF5FFC">
          <w:rPr>
            <w:rFonts w:ascii="Candara" w:hAnsi="Candara"/>
            <w:noProof/>
            <w:webHidden/>
          </w:rPr>
          <w:fldChar w:fldCharType="end"/>
        </w:r>
      </w:hyperlink>
    </w:p>
    <w:p w14:paraId="5753408A" w14:textId="694961AC" w:rsidR="00EF5FFC" w:rsidRPr="00EF5FFC" w:rsidRDefault="00766C19">
      <w:pPr>
        <w:pStyle w:val="TDC2"/>
        <w:tabs>
          <w:tab w:val="right" w:leader="dot" w:pos="8499"/>
        </w:tabs>
        <w:rPr>
          <w:rFonts w:ascii="Candara" w:eastAsiaTheme="minorEastAsia" w:hAnsi="Candara" w:cstheme="minorBidi"/>
          <w:noProof/>
          <w:lang w:val="en-US"/>
        </w:rPr>
      </w:pPr>
      <w:hyperlink w:anchor="_Toc49348557" w:history="1">
        <w:r w:rsidR="00EF5FFC" w:rsidRPr="00EF5FFC">
          <w:rPr>
            <w:rStyle w:val="Hipervnculo"/>
            <w:rFonts w:ascii="Candara" w:hAnsi="Candara"/>
            <w:noProof/>
          </w:rPr>
          <w:t>7.</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Aclaraciones sobre el Pliego de Bases y Condiciones de la Licitación</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_Toc49348557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11</w:t>
        </w:r>
        <w:r w:rsidR="007D0D27" w:rsidRPr="00EF5FFC">
          <w:rPr>
            <w:rFonts w:ascii="Candara" w:hAnsi="Candara"/>
            <w:noProof/>
            <w:webHidden/>
          </w:rPr>
          <w:fldChar w:fldCharType="end"/>
        </w:r>
      </w:hyperlink>
    </w:p>
    <w:p w14:paraId="2FDFD0F7" w14:textId="6BEA5600" w:rsidR="00EF5FFC" w:rsidRPr="00EF5FFC" w:rsidRDefault="00766C19">
      <w:pPr>
        <w:pStyle w:val="TDC2"/>
        <w:tabs>
          <w:tab w:val="right" w:leader="dot" w:pos="8499"/>
        </w:tabs>
        <w:rPr>
          <w:rFonts w:ascii="Candara" w:eastAsiaTheme="minorEastAsia" w:hAnsi="Candara" w:cstheme="minorBidi"/>
          <w:noProof/>
          <w:lang w:val="en-US"/>
        </w:rPr>
      </w:pPr>
      <w:hyperlink w:anchor="_Toc49348558" w:history="1">
        <w:r w:rsidR="00EF5FFC" w:rsidRPr="00EF5FFC">
          <w:rPr>
            <w:rStyle w:val="Hipervnculo"/>
            <w:rFonts w:ascii="Candara" w:hAnsi="Candara"/>
            <w:noProof/>
          </w:rPr>
          <w:t>8.</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Enmiendas al Pliego de Bases y Condiciones de la Licitación</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_Toc49348558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11</w:t>
        </w:r>
        <w:r w:rsidR="007D0D27" w:rsidRPr="00EF5FFC">
          <w:rPr>
            <w:rFonts w:ascii="Candara" w:hAnsi="Candara"/>
            <w:noProof/>
            <w:webHidden/>
          </w:rPr>
          <w:fldChar w:fldCharType="end"/>
        </w:r>
      </w:hyperlink>
    </w:p>
    <w:p w14:paraId="38605D9C" w14:textId="4185D704" w:rsidR="00EF5FFC" w:rsidRPr="00EF5FFC" w:rsidRDefault="00766C19">
      <w:pPr>
        <w:pStyle w:val="TDC1"/>
        <w:tabs>
          <w:tab w:val="left" w:pos="576"/>
          <w:tab w:val="right" w:leader="dot" w:pos="8499"/>
        </w:tabs>
        <w:rPr>
          <w:rFonts w:eastAsiaTheme="minorEastAsia" w:cstheme="minorBidi"/>
          <w:b w:val="0"/>
          <w:noProof/>
          <w:lang w:val="en-US"/>
        </w:rPr>
      </w:pPr>
      <w:hyperlink w:anchor="_Toc49348559" w:history="1">
        <w:r w:rsidR="00EF5FFC" w:rsidRPr="00EF5FFC">
          <w:rPr>
            <w:rStyle w:val="Hipervnculo"/>
            <w:noProof/>
          </w:rPr>
          <w:t>C.</w:t>
        </w:r>
        <w:r w:rsidR="00EF5FFC" w:rsidRPr="00EF5FFC">
          <w:rPr>
            <w:rFonts w:eastAsiaTheme="minorEastAsia" w:cstheme="minorBidi"/>
            <w:b w:val="0"/>
            <w:noProof/>
            <w:lang w:val="en-US"/>
          </w:rPr>
          <w:tab/>
        </w:r>
        <w:r w:rsidR="00EF5FFC" w:rsidRPr="00EF5FFC">
          <w:rPr>
            <w:rStyle w:val="Hipervnculo"/>
            <w:noProof/>
          </w:rPr>
          <w:t>PREPARACIÓN DE LAS OFERTAS</w:t>
        </w:r>
        <w:r w:rsidR="00EF5FFC" w:rsidRPr="00EF5FFC">
          <w:rPr>
            <w:noProof/>
            <w:webHidden/>
          </w:rPr>
          <w:tab/>
        </w:r>
        <w:r w:rsidR="007D0D27" w:rsidRPr="00EF5FFC">
          <w:rPr>
            <w:noProof/>
            <w:webHidden/>
          </w:rPr>
          <w:fldChar w:fldCharType="begin"/>
        </w:r>
        <w:r w:rsidR="00EF5FFC" w:rsidRPr="00EF5FFC">
          <w:rPr>
            <w:noProof/>
            <w:webHidden/>
          </w:rPr>
          <w:instrText xml:space="preserve"> PAGEREF _Toc49348559 \h </w:instrText>
        </w:r>
        <w:r w:rsidR="007D0D27" w:rsidRPr="00EF5FFC">
          <w:rPr>
            <w:noProof/>
            <w:webHidden/>
          </w:rPr>
        </w:r>
        <w:r w:rsidR="007D0D27" w:rsidRPr="00EF5FFC">
          <w:rPr>
            <w:noProof/>
            <w:webHidden/>
          </w:rPr>
          <w:fldChar w:fldCharType="separate"/>
        </w:r>
        <w:r w:rsidR="00ED31C9">
          <w:rPr>
            <w:noProof/>
            <w:webHidden/>
          </w:rPr>
          <w:t>12</w:t>
        </w:r>
        <w:r w:rsidR="007D0D27" w:rsidRPr="00EF5FFC">
          <w:rPr>
            <w:noProof/>
            <w:webHidden/>
          </w:rPr>
          <w:fldChar w:fldCharType="end"/>
        </w:r>
      </w:hyperlink>
    </w:p>
    <w:p w14:paraId="63F40741" w14:textId="1A1CB691" w:rsidR="00EF5FFC" w:rsidRPr="00EF5FFC" w:rsidRDefault="00766C19">
      <w:pPr>
        <w:pStyle w:val="TDC2"/>
        <w:tabs>
          <w:tab w:val="right" w:leader="dot" w:pos="8499"/>
        </w:tabs>
        <w:rPr>
          <w:rFonts w:ascii="Candara" w:eastAsiaTheme="minorEastAsia" w:hAnsi="Candara" w:cstheme="minorBidi"/>
          <w:noProof/>
          <w:lang w:val="en-US"/>
        </w:rPr>
      </w:pPr>
      <w:hyperlink w:anchor="_Toc49348560" w:history="1">
        <w:r w:rsidR="00EF5FFC" w:rsidRPr="00EF5FFC">
          <w:rPr>
            <w:rStyle w:val="Hipervnculo"/>
            <w:rFonts w:ascii="Candara" w:hAnsi="Candara"/>
            <w:noProof/>
          </w:rPr>
          <w:t>9.</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Costo de la Oferta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_Toc49348560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12</w:t>
        </w:r>
        <w:r w:rsidR="007D0D27" w:rsidRPr="00EF5FFC">
          <w:rPr>
            <w:rFonts w:ascii="Candara" w:hAnsi="Candara"/>
            <w:noProof/>
            <w:webHidden/>
          </w:rPr>
          <w:fldChar w:fldCharType="end"/>
        </w:r>
      </w:hyperlink>
    </w:p>
    <w:p w14:paraId="23C743CC" w14:textId="10306193" w:rsidR="00EF5FFC" w:rsidRPr="00EF5FFC" w:rsidRDefault="00766C19">
      <w:pPr>
        <w:pStyle w:val="TDC2"/>
        <w:tabs>
          <w:tab w:val="right" w:leader="dot" w:pos="8499"/>
        </w:tabs>
        <w:rPr>
          <w:rFonts w:ascii="Candara" w:eastAsiaTheme="minorEastAsia" w:hAnsi="Candara" w:cstheme="minorBidi"/>
          <w:noProof/>
          <w:lang w:val="en-US"/>
        </w:rPr>
      </w:pPr>
      <w:hyperlink w:anchor="_Toc49348561" w:history="1">
        <w:r w:rsidR="00EF5FFC" w:rsidRPr="00EF5FFC">
          <w:rPr>
            <w:rStyle w:val="Hipervnculo"/>
            <w:rFonts w:ascii="Candara" w:hAnsi="Candara"/>
            <w:noProof/>
          </w:rPr>
          <w:t>10.</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Idioma de la Oferta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_Toc49348561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12</w:t>
        </w:r>
        <w:r w:rsidR="007D0D27" w:rsidRPr="00EF5FFC">
          <w:rPr>
            <w:rFonts w:ascii="Candara" w:hAnsi="Candara"/>
            <w:noProof/>
            <w:webHidden/>
          </w:rPr>
          <w:fldChar w:fldCharType="end"/>
        </w:r>
      </w:hyperlink>
    </w:p>
    <w:p w14:paraId="2E80B444" w14:textId="6D8DC70D" w:rsidR="00EF5FFC" w:rsidRPr="00EF5FFC" w:rsidRDefault="00766C19">
      <w:pPr>
        <w:pStyle w:val="TDC2"/>
        <w:tabs>
          <w:tab w:val="right" w:leader="dot" w:pos="8499"/>
        </w:tabs>
        <w:rPr>
          <w:rFonts w:ascii="Candara" w:eastAsiaTheme="minorEastAsia" w:hAnsi="Candara" w:cstheme="minorBidi"/>
          <w:noProof/>
          <w:lang w:val="en-US"/>
        </w:rPr>
      </w:pPr>
      <w:hyperlink w:anchor="_Toc49348562" w:history="1">
        <w:r w:rsidR="00EF5FFC" w:rsidRPr="00EF5FFC">
          <w:rPr>
            <w:rStyle w:val="Hipervnculo"/>
            <w:rFonts w:ascii="Candara" w:hAnsi="Candara"/>
            <w:noProof/>
          </w:rPr>
          <w:t>11.</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Documentos que componen la Oferta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_Toc49348562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12</w:t>
        </w:r>
        <w:r w:rsidR="007D0D27" w:rsidRPr="00EF5FFC">
          <w:rPr>
            <w:rFonts w:ascii="Candara" w:hAnsi="Candara"/>
            <w:noProof/>
            <w:webHidden/>
          </w:rPr>
          <w:fldChar w:fldCharType="end"/>
        </w:r>
      </w:hyperlink>
    </w:p>
    <w:p w14:paraId="1A904F4D" w14:textId="4E7EF906" w:rsidR="00EF5FFC" w:rsidRPr="00EF5FFC" w:rsidRDefault="00766C19">
      <w:pPr>
        <w:pStyle w:val="TDC2"/>
        <w:tabs>
          <w:tab w:val="right" w:leader="dot" w:pos="8499"/>
        </w:tabs>
        <w:rPr>
          <w:rFonts w:ascii="Candara" w:eastAsiaTheme="minorEastAsia" w:hAnsi="Candara" w:cstheme="minorBidi"/>
          <w:noProof/>
          <w:lang w:val="en-US"/>
        </w:rPr>
      </w:pPr>
      <w:hyperlink w:anchor="_Toc49348563" w:history="1">
        <w:r w:rsidR="00EF5FFC" w:rsidRPr="00EF5FFC">
          <w:rPr>
            <w:rStyle w:val="Hipervnculo"/>
            <w:rFonts w:ascii="Candara" w:hAnsi="Candara"/>
            <w:noProof/>
          </w:rPr>
          <w:t>12.</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Formularios de la Oferta y Lista de Precios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_Toc49348563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13</w:t>
        </w:r>
        <w:r w:rsidR="007D0D27" w:rsidRPr="00EF5FFC">
          <w:rPr>
            <w:rFonts w:ascii="Candara" w:hAnsi="Candara"/>
            <w:noProof/>
            <w:webHidden/>
          </w:rPr>
          <w:fldChar w:fldCharType="end"/>
        </w:r>
      </w:hyperlink>
    </w:p>
    <w:p w14:paraId="2D3EF219" w14:textId="1EE7DFF1" w:rsidR="00EF5FFC" w:rsidRPr="00EF5FFC" w:rsidRDefault="00766C19">
      <w:pPr>
        <w:pStyle w:val="TDC2"/>
        <w:tabs>
          <w:tab w:val="right" w:leader="dot" w:pos="8499"/>
        </w:tabs>
        <w:rPr>
          <w:rFonts w:ascii="Candara" w:eastAsiaTheme="minorEastAsia" w:hAnsi="Candara" w:cstheme="minorBidi"/>
          <w:noProof/>
          <w:lang w:val="en-US"/>
        </w:rPr>
      </w:pPr>
      <w:hyperlink w:anchor="_Toc49348564" w:history="1">
        <w:r w:rsidR="00EF5FFC" w:rsidRPr="00EF5FFC">
          <w:rPr>
            <w:rStyle w:val="Hipervnculo"/>
            <w:rFonts w:ascii="Candara" w:hAnsi="Candara"/>
            <w:noProof/>
          </w:rPr>
          <w:t>13.</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Ofertas Alternativas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_Toc49348564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13</w:t>
        </w:r>
        <w:r w:rsidR="007D0D27" w:rsidRPr="00EF5FFC">
          <w:rPr>
            <w:rFonts w:ascii="Candara" w:hAnsi="Candara"/>
            <w:noProof/>
            <w:webHidden/>
          </w:rPr>
          <w:fldChar w:fldCharType="end"/>
        </w:r>
      </w:hyperlink>
    </w:p>
    <w:p w14:paraId="62DA7A9A" w14:textId="1072575B" w:rsidR="00EF5FFC" w:rsidRPr="00EF5FFC" w:rsidRDefault="00766C19">
      <w:pPr>
        <w:pStyle w:val="TDC2"/>
        <w:tabs>
          <w:tab w:val="right" w:leader="dot" w:pos="8499"/>
        </w:tabs>
        <w:rPr>
          <w:rFonts w:ascii="Candara" w:eastAsiaTheme="minorEastAsia" w:hAnsi="Candara" w:cstheme="minorBidi"/>
          <w:noProof/>
          <w:lang w:val="en-US"/>
        </w:rPr>
      </w:pPr>
      <w:hyperlink w:anchor="_Toc49348565" w:history="1">
        <w:r w:rsidR="00EF5FFC" w:rsidRPr="00EF5FFC">
          <w:rPr>
            <w:rStyle w:val="Hipervnculo"/>
            <w:rFonts w:ascii="Candara" w:hAnsi="Candara"/>
            <w:noProof/>
          </w:rPr>
          <w:t xml:space="preserve">14. </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Precios de la Oferta y Descuentos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_Toc49348565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13</w:t>
        </w:r>
        <w:r w:rsidR="007D0D27" w:rsidRPr="00EF5FFC">
          <w:rPr>
            <w:rFonts w:ascii="Candara" w:hAnsi="Candara"/>
            <w:noProof/>
            <w:webHidden/>
          </w:rPr>
          <w:fldChar w:fldCharType="end"/>
        </w:r>
      </w:hyperlink>
    </w:p>
    <w:p w14:paraId="729E57C2" w14:textId="194428C6" w:rsidR="00EF5FFC" w:rsidRPr="00EF5FFC" w:rsidRDefault="00766C19">
      <w:pPr>
        <w:pStyle w:val="TDC2"/>
        <w:tabs>
          <w:tab w:val="right" w:leader="dot" w:pos="8499"/>
        </w:tabs>
        <w:rPr>
          <w:rFonts w:ascii="Candara" w:eastAsiaTheme="minorEastAsia" w:hAnsi="Candara" w:cstheme="minorBidi"/>
          <w:noProof/>
          <w:lang w:val="en-US"/>
        </w:rPr>
      </w:pPr>
      <w:hyperlink w:anchor="_Toc49348566" w:history="1">
        <w:r w:rsidR="00EF5FFC" w:rsidRPr="00EF5FFC">
          <w:rPr>
            <w:rStyle w:val="Hipervnculo"/>
            <w:rFonts w:ascii="Candara" w:hAnsi="Candara"/>
            <w:noProof/>
          </w:rPr>
          <w:t>15.</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Moneda de la Oferta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_Toc49348566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15</w:t>
        </w:r>
        <w:r w:rsidR="007D0D27" w:rsidRPr="00EF5FFC">
          <w:rPr>
            <w:rFonts w:ascii="Candara" w:hAnsi="Candara"/>
            <w:noProof/>
            <w:webHidden/>
          </w:rPr>
          <w:fldChar w:fldCharType="end"/>
        </w:r>
      </w:hyperlink>
    </w:p>
    <w:p w14:paraId="3F99AA4F" w14:textId="433357A0" w:rsidR="00EF5FFC" w:rsidRPr="00EF5FFC" w:rsidRDefault="00766C19">
      <w:pPr>
        <w:pStyle w:val="TDC2"/>
        <w:tabs>
          <w:tab w:val="right" w:leader="dot" w:pos="8499"/>
        </w:tabs>
        <w:rPr>
          <w:rFonts w:ascii="Candara" w:eastAsiaTheme="minorEastAsia" w:hAnsi="Candara" w:cstheme="minorBidi"/>
          <w:noProof/>
          <w:lang w:val="en-US"/>
        </w:rPr>
      </w:pPr>
      <w:hyperlink w:anchor="_Toc49348567" w:history="1">
        <w:r w:rsidR="00EF5FFC" w:rsidRPr="00EF5FFC">
          <w:rPr>
            <w:rStyle w:val="Hipervnculo"/>
            <w:rFonts w:ascii="Candara" w:hAnsi="Candara"/>
            <w:noProof/>
          </w:rPr>
          <w:t>16.</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Documentos que establecen la elegibilidad del Oferente</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_Toc49348567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15</w:t>
        </w:r>
        <w:r w:rsidR="007D0D27" w:rsidRPr="00EF5FFC">
          <w:rPr>
            <w:rFonts w:ascii="Candara" w:hAnsi="Candara"/>
            <w:noProof/>
            <w:webHidden/>
          </w:rPr>
          <w:fldChar w:fldCharType="end"/>
        </w:r>
      </w:hyperlink>
    </w:p>
    <w:p w14:paraId="052763DB" w14:textId="04127886" w:rsidR="00EF5FFC" w:rsidRPr="00EF5FFC" w:rsidRDefault="00766C19">
      <w:pPr>
        <w:pStyle w:val="TDC2"/>
        <w:tabs>
          <w:tab w:val="right" w:leader="dot" w:pos="8499"/>
        </w:tabs>
        <w:rPr>
          <w:rFonts w:ascii="Candara" w:eastAsiaTheme="minorEastAsia" w:hAnsi="Candara" w:cstheme="minorBidi"/>
          <w:noProof/>
          <w:lang w:val="en-US"/>
        </w:rPr>
      </w:pPr>
      <w:hyperlink w:anchor="_Toc49348568" w:history="1">
        <w:r w:rsidR="00EF5FFC" w:rsidRPr="00EF5FFC">
          <w:rPr>
            <w:rStyle w:val="Hipervnculo"/>
            <w:rFonts w:ascii="Candara" w:hAnsi="Candara"/>
            <w:noProof/>
          </w:rPr>
          <w:t>17.</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Documentos que establecen la elegibilidad de los bienes, servicios diferentes de consultoría y/o servicios conexos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_Toc49348568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15</w:t>
        </w:r>
        <w:r w:rsidR="007D0D27" w:rsidRPr="00EF5FFC">
          <w:rPr>
            <w:rFonts w:ascii="Candara" w:hAnsi="Candara"/>
            <w:noProof/>
            <w:webHidden/>
          </w:rPr>
          <w:fldChar w:fldCharType="end"/>
        </w:r>
      </w:hyperlink>
    </w:p>
    <w:p w14:paraId="532E8327" w14:textId="32841C08" w:rsidR="00EF5FFC" w:rsidRPr="00EF5FFC" w:rsidRDefault="00766C19">
      <w:pPr>
        <w:pStyle w:val="TDC2"/>
        <w:tabs>
          <w:tab w:val="right" w:leader="dot" w:pos="8499"/>
        </w:tabs>
        <w:rPr>
          <w:rFonts w:ascii="Candara" w:eastAsiaTheme="minorEastAsia" w:hAnsi="Candara" w:cstheme="minorBidi"/>
          <w:noProof/>
          <w:lang w:val="en-US"/>
        </w:rPr>
      </w:pPr>
      <w:hyperlink w:anchor="_Toc49348569" w:history="1">
        <w:r w:rsidR="00EF5FFC" w:rsidRPr="00EF5FFC">
          <w:rPr>
            <w:rStyle w:val="Hipervnculo"/>
            <w:rFonts w:ascii="Candara" w:hAnsi="Candara"/>
            <w:noProof/>
          </w:rPr>
          <w:t>18.</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Documentos que establecen la conformidad de los bienes, servicios diferentes de consultoría y/o servicios conexos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_Toc49348569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15</w:t>
        </w:r>
        <w:r w:rsidR="007D0D27" w:rsidRPr="00EF5FFC">
          <w:rPr>
            <w:rFonts w:ascii="Candara" w:hAnsi="Candara"/>
            <w:noProof/>
            <w:webHidden/>
          </w:rPr>
          <w:fldChar w:fldCharType="end"/>
        </w:r>
      </w:hyperlink>
    </w:p>
    <w:p w14:paraId="3A6A4AA8" w14:textId="17053C04" w:rsidR="00EF5FFC" w:rsidRPr="00EF5FFC" w:rsidRDefault="00766C19">
      <w:pPr>
        <w:pStyle w:val="TDC2"/>
        <w:tabs>
          <w:tab w:val="right" w:leader="dot" w:pos="8499"/>
        </w:tabs>
        <w:rPr>
          <w:rFonts w:ascii="Candara" w:eastAsiaTheme="minorEastAsia" w:hAnsi="Candara" w:cstheme="minorBidi"/>
          <w:noProof/>
          <w:lang w:val="en-US"/>
        </w:rPr>
      </w:pPr>
      <w:hyperlink w:anchor="_Toc49348570" w:history="1">
        <w:r w:rsidR="00EF5FFC" w:rsidRPr="00EF5FFC">
          <w:rPr>
            <w:rStyle w:val="Hipervnculo"/>
            <w:rFonts w:ascii="Candara" w:hAnsi="Candara"/>
            <w:noProof/>
          </w:rPr>
          <w:t>19.</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Documentos que establecen las Calificaciones del Oferente</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_Toc49348570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16</w:t>
        </w:r>
        <w:r w:rsidR="007D0D27" w:rsidRPr="00EF5FFC">
          <w:rPr>
            <w:rFonts w:ascii="Candara" w:hAnsi="Candara"/>
            <w:noProof/>
            <w:webHidden/>
          </w:rPr>
          <w:fldChar w:fldCharType="end"/>
        </w:r>
      </w:hyperlink>
    </w:p>
    <w:p w14:paraId="1ABEE08E" w14:textId="1E811F71" w:rsidR="00EF5FFC" w:rsidRPr="00EF5FFC" w:rsidRDefault="00766C19">
      <w:pPr>
        <w:pStyle w:val="TDC2"/>
        <w:tabs>
          <w:tab w:val="right" w:leader="dot" w:pos="8499"/>
        </w:tabs>
        <w:rPr>
          <w:rFonts w:ascii="Candara" w:eastAsiaTheme="minorEastAsia" w:hAnsi="Candara" w:cstheme="minorBidi"/>
          <w:noProof/>
          <w:lang w:val="en-US"/>
        </w:rPr>
      </w:pPr>
      <w:hyperlink w:anchor="_Toc49348571" w:history="1">
        <w:r w:rsidR="00EF5FFC" w:rsidRPr="00EF5FFC">
          <w:rPr>
            <w:rStyle w:val="Hipervnculo"/>
            <w:rFonts w:ascii="Candara" w:hAnsi="Candara"/>
            <w:noProof/>
          </w:rPr>
          <w:t>20.</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Período de Validez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_Toc49348571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16</w:t>
        </w:r>
        <w:r w:rsidR="007D0D27" w:rsidRPr="00EF5FFC">
          <w:rPr>
            <w:rFonts w:ascii="Candara" w:hAnsi="Candara"/>
            <w:noProof/>
            <w:webHidden/>
          </w:rPr>
          <w:fldChar w:fldCharType="end"/>
        </w:r>
      </w:hyperlink>
    </w:p>
    <w:p w14:paraId="27B9730A" w14:textId="47CFC8B1" w:rsidR="00EF5FFC" w:rsidRPr="00EF5FFC" w:rsidRDefault="00766C19">
      <w:pPr>
        <w:pStyle w:val="TDC2"/>
        <w:tabs>
          <w:tab w:val="right" w:leader="dot" w:pos="8499"/>
        </w:tabs>
        <w:rPr>
          <w:rFonts w:ascii="Candara" w:eastAsiaTheme="minorEastAsia" w:hAnsi="Candara" w:cstheme="minorBidi"/>
          <w:noProof/>
          <w:lang w:val="en-US"/>
        </w:rPr>
      </w:pPr>
      <w:hyperlink w:anchor="_Toc49348572" w:history="1">
        <w:r w:rsidR="00EF5FFC" w:rsidRPr="00EF5FFC">
          <w:rPr>
            <w:rStyle w:val="Hipervnculo"/>
            <w:rFonts w:ascii="Candara" w:hAnsi="Candara"/>
            <w:noProof/>
          </w:rPr>
          <w:t>21.</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Garantía de Mantenimiento de la Oferta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_Toc49348572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17</w:t>
        </w:r>
        <w:r w:rsidR="007D0D27" w:rsidRPr="00EF5FFC">
          <w:rPr>
            <w:rFonts w:ascii="Candara" w:hAnsi="Candara"/>
            <w:noProof/>
            <w:webHidden/>
          </w:rPr>
          <w:fldChar w:fldCharType="end"/>
        </w:r>
      </w:hyperlink>
    </w:p>
    <w:p w14:paraId="107F1D1A" w14:textId="511BA25F" w:rsidR="00EF5FFC" w:rsidRPr="00EF5FFC" w:rsidRDefault="00766C19">
      <w:pPr>
        <w:pStyle w:val="TDC2"/>
        <w:tabs>
          <w:tab w:val="right" w:leader="dot" w:pos="8499"/>
        </w:tabs>
        <w:rPr>
          <w:rFonts w:ascii="Candara" w:eastAsiaTheme="minorEastAsia" w:hAnsi="Candara" w:cstheme="minorBidi"/>
          <w:noProof/>
          <w:lang w:val="en-US"/>
        </w:rPr>
      </w:pPr>
      <w:hyperlink w:anchor="_Toc49348573" w:history="1">
        <w:r w:rsidR="00EF5FFC" w:rsidRPr="00EF5FFC">
          <w:rPr>
            <w:rStyle w:val="Hipervnculo"/>
            <w:rFonts w:ascii="Candara" w:hAnsi="Candara"/>
            <w:noProof/>
          </w:rPr>
          <w:t>22.</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Formato y firma de la Oferta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_Toc49348573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19</w:t>
        </w:r>
        <w:r w:rsidR="007D0D27" w:rsidRPr="00EF5FFC">
          <w:rPr>
            <w:rFonts w:ascii="Candara" w:hAnsi="Candara"/>
            <w:noProof/>
            <w:webHidden/>
          </w:rPr>
          <w:fldChar w:fldCharType="end"/>
        </w:r>
      </w:hyperlink>
    </w:p>
    <w:p w14:paraId="778C3972" w14:textId="6C7BBEA0" w:rsidR="00EF5FFC" w:rsidRPr="00EF5FFC" w:rsidRDefault="00766C19">
      <w:pPr>
        <w:pStyle w:val="TDC1"/>
        <w:tabs>
          <w:tab w:val="left" w:pos="576"/>
          <w:tab w:val="right" w:leader="dot" w:pos="8499"/>
        </w:tabs>
        <w:rPr>
          <w:rFonts w:eastAsiaTheme="minorEastAsia" w:cstheme="minorBidi"/>
          <w:b w:val="0"/>
          <w:noProof/>
          <w:lang w:val="en-US"/>
        </w:rPr>
      </w:pPr>
      <w:hyperlink w:anchor="_Toc49348574" w:history="1">
        <w:r w:rsidR="00EF5FFC" w:rsidRPr="00EF5FFC">
          <w:rPr>
            <w:rStyle w:val="Hipervnculo"/>
            <w:noProof/>
          </w:rPr>
          <w:t>D.</w:t>
        </w:r>
        <w:r w:rsidR="00EF5FFC" w:rsidRPr="00EF5FFC">
          <w:rPr>
            <w:rFonts w:eastAsiaTheme="minorEastAsia" w:cstheme="minorBidi"/>
            <w:b w:val="0"/>
            <w:noProof/>
            <w:lang w:val="en-US"/>
          </w:rPr>
          <w:tab/>
        </w:r>
        <w:r w:rsidR="00EF5FFC" w:rsidRPr="00EF5FFC">
          <w:rPr>
            <w:rStyle w:val="Hipervnculo"/>
            <w:noProof/>
          </w:rPr>
          <w:t>PRESENTACIÓN Y APERTURA PÚBLICA DE LAS OFERTAS</w:t>
        </w:r>
        <w:r w:rsidR="00EF5FFC" w:rsidRPr="00EF5FFC">
          <w:rPr>
            <w:noProof/>
            <w:webHidden/>
          </w:rPr>
          <w:tab/>
        </w:r>
        <w:r w:rsidR="007D0D27" w:rsidRPr="00EF5FFC">
          <w:rPr>
            <w:noProof/>
            <w:webHidden/>
          </w:rPr>
          <w:fldChar w:fldCharType="begin"/>
        </w:r>
        <w:r w:rsidR="00EF5FFC" w:rsidRPr="00EF5FFC">
          <w:rPr>
            <w:noProof/>
            <w:webHidden/>
          </w:rPr>
          <w:instrText xml:space="preserve"> PAGEREF _Toc49348574 \h </w:instrText>
        </w:r>
        <w:r w:rsidR="007D0D27" w:rsidRPr="00EF5FFC">
          <w:rPr>
            <w:noProof/>
            <w:webHidden/>
          </w:rPr>
        </w:r>
        <w:r w:rsidR="007D0D27" w:rsidRPr="00EF5FFC">
          <w:rPr>
            <w:noProof/>
            <w:webHidden/>
          </w:rPr>
          <w:fldChar w:fldCharType="separate"/>
        </w:r>
        <w:r w:rsidR="00ED31C9">
          <w:rPr>
            <w:noProof/>
            <w:webHidden/>
          </w:rPr>
          <w:t>19</w:t>
        </w:r>
        <w:r w:rsidR="007D0D27" w:rsidRPr="00EF5FFC">
          <w:rPr>
            <w:noProof/>
            <w:webHidden/>
          </w:rPr>
          <w:fldChar w:fldCharType="end"/>
        </w:r>
      </w:hyperlink>
    </w:p>
    <w:p w14:paraId="5984C3CC" w14:textId="3A7D9D07" w:rsidR="00EF5FFC" w:rsidRPr="00EF5FFC" w:rsidRDefault="00766C19">
      <w:pPr>
        <w:pStyle w:val="TDC2"/>
        <w:tabs>
          <w:tab w:val="right" w:leader="dot" w:pos="8499"/>
        </w:tabs>
        <w:rPr>
          <w:rFonts w:ascii="Candara" w:eastAsiaTheme="minorEastAsia" w:hAnsi="Candara" w:cstheme="minorBidi"/>
          <w:noProof/>
          <w:lang w:val="en-US"/>
        </w:rPr>
      </w:pPr>
      <w:hyperlink w:anchor="_Toc49348575" w:history="1">
        <w:r w:rsidR="00EF5FFC" w:rsidRPr="00EF5FFC">
          <w:rPr>
            <w:rStyle w:val="Hipervnculo"/>
            <w:rFonts w:ascii="Candara" w:hAnsi="Candara"/>
            <w:noProof/>
          </w:rPr>
          <w:t>23.</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Presentación, Sello e Identificación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_Toc49348575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19</w:t>
        </w:r>
        <w:r w:rsidR="007D0D27" w:rsidRPr="00EF5FFC">
          <w:rPr>
            <w:rFonts w:ascii="Candara" w:hAnsi="Candara"/>
            <w:noProof/>
            <w:webHidden/>
          </w:rPr>
          <w:fldChar w:fldCharType="end"/>
        </w:r>
      </w:hyperlink>
    </w:p>
    <w:p w14:paraId="55584CD7" w14:textId="4BD27467" w:rsidR="00EF5FFC" w:rsidRPr="00EF5FFC" w:rsidRDefault="00766C19">
      <w:pPr>
        <w:pStyle w:val="TDC2"/>
        <w:tabs>
          <w:tab w:val="right" w:leader="dot" w:pos="8499"/>
        </w:tabs>
        <w:rPr>
          <w:rFonts w:ascii="Candara" w:eastAsiaTheme="minorEastAsia" w:hAnsi="Candara" w:cstheme="minorBidi"/>
          <w:noProof/>
          <w:lang w:val="en-US"/>
        </w:rPr>
      </w:pPr>
      <w:hyperlink w:anchor="_Toc49348576" w:history="1">
        <w:r w:rsidR="00EF5FFC" w:rsidRPr="00EF5FFC">
          <w:rPr>
            <w:rStyle w:val="Hipervnculo"/>
            <w:rFonts w:ascii="Candara" w:hAnsi="Candara"/>
            <w:noProof/>
          </w:rPr>
          <w:t>24.</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Plazo para presentar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_Toc49348576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20</w:t>
        </w:r>
        <w:r w:rsidR="007D0D27" w:rsidRPr="00EF5FFC">
          <w:rPr>
            <w:rFonts w:ascii="Candara" w:hAnsi="Candara"/>
            <w:noProof/>
            <w:webHidden/>
          </w:rPr>
          <w:fldChar w:fldCharType="end"/>
        </w:r>
      </w:hyperlink>
    </w:p>
    <w:p w14:paraId="3788A4E1" w14:textId="1BA4082F" w:rsidR="00EF5FFC" w:rsidRPr="00EF5FFC" w:rsidRDefault="00766C19">
      <w:pPr>
        <w:pStyle w:val="TDC2"/>
        <w:tabs>
          <w:tab w:val="right" w:leader="dot" w:pos="8499"/>
        </w:tabs>
        <w:rPr>
          <w:rFonts w:ascii="Candara" w:eastAsiaTheme="minorEastAsia" w:hAnsi="Candara" w:cstheme="minorBidi"/>
          <w:noProof/>
          <w:lang w:val="en-US"/>
        </w:rPr>
      </w:pPr>
      <w:hyperlink w:anchor="_Toc49348577" w:history="1">
        <w:r w:rsidR="00EF5FFC" w:rsidRPr="00EF5FFC">
          <w:rPr>
            <w:rStyle w:val="Hipervnculo"/>
            <w:rFonts w:ascii="Candara" w:hAnsi="Candara"/>
            <w:noProof/>
          </w:rPr>
          <w:t>25.</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Ofertas tardías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_Toc49348577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20</w:t>
        </w:r>
        <w:r w:rsidR="007D0D27" w:rsidRPr="00EF5FFC">
          <w:rPr>
            <w:rFonts w:ascii="Candara" w:hAnsi="Candara"/>
            <w:noProof/>
            <w:webHidden/>
          </w:rPr>
          <w:fldChar w:fldCharType="end"/>
        </w:r>
      </w:hyperlink>
    </w:p>
    <w:p w14:paraId="102A1E3D" w14:textId="28C09807" w:rsidR="00EF5FFC" w:rsidRPr="00EF5FFC" w:rsidRDefault="00766C19">
      <w:pPr>
        <w:pStyle w:val="TDC2"/>
        <w:tabs>
          <w:tab w:val="right" w:leader="dot" w:pos="8499"/>
        </w:tabs>
        <w:rPr>
          <w:rFonts w:ascii="Candara" w:eastAsiaTheme="minorEastAsia" w:hAnsi="Candara" w:cstheme="minorBidi"/>
          <w:noProof/>
          <w:lang w:val="en-US"/>
        </w:rPr>
      </w:pPr>
      <w:hyperlink w:anchor="_Toc49348578" w:history="1">
        <w:r w:rsidR="00EF5FFC" w:rsidRPr="00EF5FFC">
          <w:rPr>
            <w:rStyle w:val="Hipervnculo"/>
            <w:rFonts w:ascii="Candara" w:hAnsi="Candara"/>
            <w:noProof/>
          </w:rPr>
          <w:t>26.</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Retiro, sustitución y modificación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_Toc49348578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20</w:t>
        </w:r>
        <w:r w:rsidR="007D0D27" w:rsidRPr="00EF5FFC">
          <w:rPr>
            <w:rFonts w:ascii="Candara" w:hAnsi="Candara"/>
            <w:noProof/>
            <w:webHidden/>
          </w:rPr>
          <w:fldChar w:fldCharType="end"/>
        </w:r>
      </w:hyperlink>
    </w:p>
    <w:p w14:paraId="3AD6BD1D" w14:textId="1700642C" w:rsidR="00EF5FFC" w:rsidRPr="00EF5FFC" w:rsidRDefault="00766C19">
      <w:pPr>
        <w:pStyle w:val="TDC2"/>
        <w:tabs>
          <w:tab w:val="right" w:leader="dot" w:pos="8499"/>
        </w:tabs>
        <w:rPr>
          <w:rFonts w:ascii="Candara" w:eastAsiaTheme="minorEastAsia" w:hAnsi="Candara" w:cstheme="minorBidi"/>
          <w:noProof/>
          <w:lang w:val="en-US"/>
        </w:rPr>
      </w:pPr>
      <w:hyperlink w:anchor="_Toc49348579" w:history="1">
        <w:r w:rsidR="00EF5FFC" w:rsidRPr="00EF5FFC">
          <w:rPr>
            <w:rStyle w:val="Hipervnculo"/>
            <w:rFonts w:ascii="Candara" w:hAnsi="Candara"/>
            <w:noProof/>
          </w:rPr>
          <w:t>27.</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Apertura Pública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_Toc49348579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21</w:t>
        </w:r>
        <w:r w:rsidR="007D0D27" w:rsidRPr="00EF5FFC">
          <w:rPr>
            <w:rFonts w:ascii="Candara" w:hAnsi="Candara"/>
            <w:noProof/>
            <w:webHidden/>
          </w:rPr>
          <w:fldChar w:fldCharType="end"/>
        </w:r>
      </w:hyperlink>
    </w:p>
    <w:p w14:paraId="5B21C8CA" w14:textId="45C6A81F" w:rsidR="00EF5FFC" w:rsidRPr="00EF5FFC" w:rsidRDefault="00766C19">
      <w:pPr>
        <w:pStyle w:val="TDC1"/>
        <w:tabs>
          <w:tab w:val="left" w:pos="576"/>
          <w:tab w:val="right" w:leader="dot" w:pos="8499"/>
        </w:tabs>
        <w:rPr>
          <w:rFonts w:eastAsiaTheme="minorEastAsia" w:cstheme="minorBidi"/>
          <w:b w:val="0"/>
          <w:noProof/>
          <w:lang w:val="en-US"/>
        </w:rPr>
      </w:pPr>
      <w:hyperlink w:anchor="_Toc49348580" w:history="1">
        <w:r w:rsidR="00EF5FFC" w:rsidRPr="00EF5FFC">
          <w:rPr>
            <w:rStyle w:val="Hipervnculo"/>
            <w:noProof/>
          </w:rPr>
          <w:t>E.</w:t>
        </w:r>
        <w:r w:rsidR="00EF5FFC" w:rsidRPr="00EF5FFC">
          <w:rPr>
            <w:rFonts w:eastAsiaTheme="minorEastAsia" w:cstheme="minorBidi"/>
            <w:b w:val="0"/>
            <w:noProof/>
            <w:lang w:val="en-US"/>
          </w:rPr>
          <w:tab/>
        </w:r>
        <w:r w:rsidR="00EF5FFC" w:rsidRPr="00EF5FFC">
          <w:rPr>
            <w:rStyle w:val="Hipervnculo"/>
            <w:noProof/>
          </w:rPr>
          <w:t>EVALUACIÓN Y COMPARACIÓN DE LAS OFERTAS</w:t>
        </w:r>
        <w:r w:rsidR="00EF5FFC" w:rsidRPr="00EF5FFC">
          <w:rPr>
            <w:noProof/>
            <w:webHidden/>
          </w:rPr>
          <w:tab/>
        </w:r>
        <w:r w:rsidR="007D0D27" w:rsidRPr="00EF5FFC">
          <w:rPr>
            <w:noProof/>
            <w:webHidden/>
          </w:rPr>
          <w:fldChar w:fldCharType="begin"/>
        </w:r>
        <w:r w:rsidR="00EF5FFC" w:rsidRPr="00EF5FFC">
          <w:rPr>
            <w:noProof/>
            <w:webHidden/>
          </w:rPr>
          <w:instrText xml:space="preserve"> PAGEREF _Toc49348580 \h </w:instrText>
        </w:r>
        <w:r w:rsidR="007D0D27" w:rsidRPr="00EF5FFC">
          <w:rPr>
            <w:noProof/>
            <w:webHidden/>
          </w:rPr>
        </w:r>
        <w:r w:rsidR="007D0D27" w:rsidRPr="00EF5FFC">
          <w:rPr>
            <w:noProof/>
            <w:webHidden/>
          </w:rPr>
          <w:fldChar w:fldCharType="separate"/>
        </w:r>
        <w:r w:rsidR="00ED31C9">
          <w:rPr>
            <w:noProof/>
            <w:webHidden/>
          </w:rPr>
          <w:t>22</w:t>
        </w:r>
        <w:r w:rsidR="007D0D27" w:rsidRPr="00EF5FFC">
          <w:rPr>
            <w:noProof/>
            <w:webHidden/>
          </w:rPr>
          <w:fldChar w:fldCharType="end"/>
        </w:r>
      </w:hyperlink>
    </w:p>
    <w:p w14:paraId="3A20E39F" w14:textId="5583F3E4" w:rsidR="00EF5FFC" w:rsidRPr="00EF5FFC" w:rsidRDefault="00766C19">
      <w:pPr>
        <w:pStyle w:val="TDC2"/>
        <w:tabs>
          <w:tab w:val="right" w:leader="dot" w:pos="8499"/>
        </w:tabs>
        <w:rPr>
          <w:rFonts w:ascii="Candara" w:eastAsiaTheme="minorEastAsia" w:hAnsi="Candara" w:cstheme="minorBidi"/>
          <w:noProof/>
          <w:lang w:val="en-US"/>
        </w:rPr>
      </w:pPr>
      <w:hyperlink w:anchor="_Toc49348581" w:history="1">
        <w:r w:rsidR="00EF5FFC" w:rsidRPr="00EF5FFC">
          <w:rPr>
            <w:rStyle w:val="Hipervnculo"/>
            <w:rFonts w:ascii="Candara" w:hAnsi="Candara"/>
            <w:noProof/>
          </w:rPr>
          <w:t>28.</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Confidencialidad</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_Toc49348581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22</w:t>
        </w:r>
        <w:r w:rsidR="007D0D27" w:rsidRPr="00EF5FFC">
          <w:rPr>
            <w:rFonts w:ascii="Candara" w:hAnsi="Candara"/>
            <w:noProof/>
            <w:webHidden/>
          </w:rPr>
          <w:fldChar w:fldCharType="end"/>
        </w:r>
      </w:hyperlink>
    </w:p>
    <w:p w14:paraId="1AC9165E" w14:textId="52D0A569" w:rsidR="00EF5FFC" w:rsidRPr="00EF5FFC" w:rsidRDefault="00766C19">
      <w:pPr>
        <w:pStyle w:val="TDC2"/>
        <w:tabs>
          <w:tab w:val="right" w:leader="dot" w:pos="8499"/>
        </w:tabs>
        <w:rPr>
          <w:rFonts w:ascii="Candara" w:eastAsiaTheme="minorEastAsia" w:hAnsi="Candara" w:cstheme="minorBidi"/>
          <w:noProof/>
          <w:lang w:val="en-US"/>
        </w:rPr>
      </w:pPr>
      <w:hyperlink w:anchor="_Toc49348582" w:history="1">
        <w:r w:rsidR="00EF5FFC" w:rsidRPr="00EF5FFC">
          <w:rPr>
            <w:rStyle w:val="Hipervnculo"/>
            <w:rFonts w:ascii="Candara" w:hAnsi="Candara"/>
            <w:noProof/>
          </w:rPr>
          <w:t>29.</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Aclaración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_Toc49348582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22</w:t>
        </w:r>
        <w:r w:rsidR="007D0D27" w:rsidRPr="00EF5FFC">
          <w:rPr>
            <w:rFonts w:ascii="Candara" w:hAnsi="Candara"/>
            <w:noProof/>
            <w:webHidden/>
          </w:rPr>
          <w:fldChar w:fldCharType="end"/>
        </w:r>
      </w:hyperlink>
    </w:p>
    <w:p w14:paraId="2F6BD231" w14:textId="6068DFC8" w:rsidR="00EF5FFC" w:rsidRPr="00EF5FFC" w:rsidRDefault="00766C19">
      <w:pPr>
        <w:pStyle w:val="TDC2"/>
        <w:tabs>
          <w:tab w:val="right" w:leader="dot" w:pos="8499"/>
        </w:tabs>
        <w:rPr>
          <w:rFonts w:ascii="Candara" w:eastAsiaTheme="minorEastAsia" w:hAnsi="Candara" w:cstheme="minorBidi"/>
          <w:noProof/>
          <w:lang w:val="en-US"/>
        </w:rPr>
      </w:pPr>
      <w:hyperlink w:anchor="_Toc49348583" w:history="1">
        <w:r w:rsidR="00EF5FFC" w:rsidRPr="00EF5FFC">
          <w:rPr>
            <w:rStyle w:val="Hipervnculo"/>
            <w:rFonts w:ascii="Candara" w:hAnsi="Candara"/>
            <w:noProof/>
          </w:rPr>
          <w:t>30.</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Cumplimiento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_Toc49348583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22</w:t>
        </w:r>
        <w:r w:rsidR="007D0D27" w:rsidRPr="00EF5FFC">
          <w:rPr>
            <w:rFonts w:ascii="Candara" w:hAnsi="Candara"/>
            <w:noProof/>
            <w:webHidden/>
          </w:rPr>
          <w:fldChar w:fldCharType="end"/>
        </w:r>
      </w:hyperlink>
    </w:p>
    <w:p w14:paraId="566B6490" w14:textId="58049614" w:rsidR="00EF5FFC" w:rsidRPr="00EF5FFC" w:rsidRDefault="00766C19">
      <w:pPr>
        <w:pStyle w:val="TDC2"/>
        <w:tabs>
          <w:tab w:val="right" w:leader="dot" w:pos="8499"/>
        </w:tabs>
        <w:rPr>
          <w:rFonts w:ascii="Candara" w:eastAsiaTheme="minorEastAsia" w:hAnsi="Candara" w:cstheme="minorBidi"/>
          <w:noProof/>
          <w:lang w:val="en-US"/>
        </w:rPr>
      </w:pPr>
      <w:hyperlink w:anchor="_Toc49348584" w:history="1">
        <w:r w:rsidR="00EF5FFC" w:rsidRPr="00EF5FFC">
          <w:rPr>
            <w:rStyle w:val="Hipervnculo"/>
            <w:rFonts w:ascii="Candara" w:hAnsi="Candara"/>
            <w:noProof/>
          </w:rPr>
          <w:t>31.</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Diferencias, omisiones y errores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_Toc49348584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23</w:t>
        </w:r>
        <w:r w:rsidR="007D0D27" w:rsidRPr="00EF5FFC">
          <w:rPr>
            <w:rFonts w:ascii="Candara" w:hAnsi="Candara"/>
            <w:noProof/>
            <w:webHidden/>
          </w:rPr>
          <w:fldChar w:fldCharType="end"/>
        </w:r>
      </w:hyperlink>
    </w:p>
    <w:p w14:paraId="70FDBC14" w14:textId="352398AB" w:rsidR="00EF5FFC" w:rsidRPr="00EF5FFC" w:rsidRDefault="00766C19">
      <w:pPr>
        <w:pStyle w:val="TDC2"/>
        <w:tabs>
          <w:tab w:val="right" w:leader="dot" w:pos="8499"/>
        </w:tabs>
        <w:rPr>
          <w:rFonts w:ascii="Candara" w:eastAsiaTheme="minorEastAsia" w:hAnsi="Candara" w:cstheme="minorBidi"/>
          <w:noProof/>
          <w:lang w:val="en-US"/>
        </w:rPr>
      </w:pPr>
      <w:hyperlink w:anchor="_Toc49348585" w:history="1">
        <w:r w:rsidR="00EF5FFC" w:rsidRPr="00EF5FFC">
          <w:rPr>
            <w:rStyle w:val="Hipervnculo"/>
            <w:rFonts w:ascii="Candara" w:hAnsi="Candara"/>
            <w:noProof/>
          </w:rPr>
          <w:t>32.</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Examen preliminar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_Toc49348585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24</w:t>
        </w:r>
        <w:r w:rsidR="007D0D27" w:rsidRPr="00EF5FFC">
          <w:rPr>
            <w:rFonts w:ascii="Candara" w:hAnsi="Candara"/>
            <w:noProof/>
            <w:webHidden/>
          </w:rPr>
          <w:fldChar w:fldCharType="end"/>
        </w:r>
      </w:hyperlink>
    </w:p>
    <w:p w14:paraId="51254E51" w14:textId="13C81903" w:rsidR="00EF5FFC" w:rsidRPr="00EF5FFC" w:rsidRDefault="00766C19">
      <w:pPr>
        <w:pStyle w:val="TDC2"/>
        <w:tabs>
          <w:tab w:val="right" w:leader="dot" w:pos="8499"/>
        </w:tabs>
        <w:rPr>
          <w:rFonts w:ascii="Candara" w:eastAsiaTheme="minorEastAsia" w:hAnsi="Candara" w:cstheme="minorBidi"/>
          <w:noProof/>
          <w:lang w:val="en-US"/>
        </w:rPr>
      </w:pPr>
      <w:hyperlink w:anchor="_Toc49348586" w:history="1">
        <w:r w:rsidR="00EF5FFC" w:rsidRPr="00EF5FFC">
          <w:rPr>
            <w:rStyle w:val="Hipervnculo"/>
            <w:rFonts w:ascii="Candara" w:hAnsi="Candara"/>
            <w:noProof/>
          </w:rPr>
          <w:t>33.</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Examen de los Términos y Condiciones. Evaluación Técnica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_Toc49348586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24</w:t>
        </w:r>
        <w:r w:rsidR="007D0D27" w:rsidRPr="00EF5FFC">
          <w:rPr>
            <w:rFonts w:ascii="Candara" w:hAnsi="Candara"/>
            <w:noProof/>
            <w:webHidden/>
          </w:rPr>
          <w:fldChar w:fldCharType="end"/>
        </w:r>
      </w:hyperlink>
    </w:p>
    <w:p w14:paraId="1F3A476E" w14:textId="4C68B7FC" w:rsidR="00EF5FFC" w:rsidRPr="00EF5FFC" w:rsidRDefault="00766C19">
      <w:pPr>
        <w:pStyle w:val="TDC2"/>
        <w:tabs>
          <w:tab w:val="right" w:leader="dot" w:pos="8499"/>
        </w:tabs>
        <w:rPr>
          <w:rFonts w:ascii="Candara" w:eastAsiaTheme="minorEastAsia" w:hAnsi="Candara" w:cstheme="minorBidi"/>
          <w:noProof/>
          <w:lang w:val="en-US"/>
        </w:rPr>
      </w:pPr>
      <w:hyperlink w:anchor="_Toc49348587" w:history="1">
        <w:r w:rsidR="00EF5FFC" w:rsidRPr="00EF5FFC">
          <w:rPr>
            <w:rStyle w:val="Hipervnculo"/>
            <w:rFonts w:ascii="Candara" w:hAnsi="Candara"/>
            <w:noProof/>
          </w:rPr>
          <w:t>34.</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Conversión a una sola moneda</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_Toc49348587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24</w:t>
        </w:r>
        <w:r w:rsidR="007D0D27" w:rsidRPr="00EF5FFC">
          <w:rPr>
            <w:rFonts w:ascii="Candara" w:hAnsi="Candara"/>
            <w:noProof/>
            <w:webHidden/>
          </w:rPr>
          <w:fldChar w:fldCharType="end"/>
        </w:r>
      </w:hyperlink>
    </w:p>
    <w:p w14:paraId="19D2FDD0" w14:textId="573ED2B4" w:rsidR="00EF5FFC" w:rsidRPr="00EF5FFC" w:rsidRDefault="00766C19">
      <w:pPr>
        <w:pStyle w:val="TDC2"/>
        <w:tabs>
          <w:tab w:val="right" w:leader="dot" w:pos="8499"/>
        </w:tabs>
        <w:rPr>
          <w:rFonts w:ascii="Candara" w:eastAsiaTheme="minorEastAsia" w:hAnsi="Candara" w:cstheme="minorBidi"/>
          <w:noProof/>
          <w:lang w:val="en-US"/>
        </w:rPr>
      </w:pPr>
      <w:hyperlink w:anchor="_Toc49348588" w:history="1">
        <w:r w:rsidR="00EF5FFC" w:rsidRPr="00EF5FFC">
          <w:rPr>
            <w:rStyle w:val="Hipervnculo"/>
            <w:rFonts w:ascii="Candara" w:hAnsi="Candara"/>
            <w:noProof/>
          </w:rPr>
          <w:t>35.</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Preferencia Nacional</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_Toc49348588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24</w:t>
        </w:r>
        <w:r w:rsidR="007D0D27" w:rsidRPr="00EF5FFC">
          <w:rPr>
            <w:rFonts w:ascii="Candara" w:hAnsi="Candara"/>
            <w:noProof/>
            <w:webHidden/>
          </w:rPr>
          <w:fldChar w:fldCharType="end"/>
        </w:r>
      </w:hyperlink>
    </w:p>
    <w:p w14:paraId="4E5FC68A" w14:textId="72A661CF" w:rsidR="00EF5FFC" w:rsidRPr="00EF5FFC" w:rsidRDefault="00766C19">
      <w:pPr>
        <w:pStyle w:val="TDC2"/>
        <w:tabs>
          <w:tab w:val="right" w:leader="dot" w:pos="8499"/>
        </w:tabs>
        <w:rPr>
          <w:rFonts w:ascii="Candara" w:eastAsiaTheme="minorEastAsia" w:hAnsi="Candara" w:cstheme="minorBidi"/>
          <w:noProof/>
          <w:lang w:val="en-US"/>
        </w:rPr>
      </w:pPr>
      <w:hyperlink w:anchor="_Toc49348589" w:history="1">
        <w:r w:rsidR="00EF5FFC" w:rsidRPr="00EF5FFC">
          <w:rPr>
            <w:rStyle w:val="Hipervnculo"/>
            <w:rFonts w:ascii="Candara" w:hAnsi="Candara"/>
            <w:noProof/>
          </w:rPr>
          <w:t>36.</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Evaluación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_Toc49348589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24</w:t>
        </w:r>
        <w:r w:rsidR="007D0D27" w:rsidRPr="00EF5FFC">
          <w:rPr>
            <w:rFonts w:ascii="Candara" w:hAnsi="Candara"/>
            <w:noProof/>
            <w:webHidden/>
          </w:rPr>
          <w:fldChar w:fldCharType="end"/>
        </w:r>
      </w:hyperlink>
    </w:p>
    <w:p w14:paraId="4B507BE4" w14:textId="38F25F60" w:rsidR="00EF5FFC" w:rsidRPr="00EF5FFC" w:rsidRDefault="00766C19">
      <w:pPr>
        <w:pStyle w:val="TDC2"/>
        <w:tabs>
          <w:tab w:val="right" w:leader="dot" w:pos="8499"/>
        </w:tabs>
        <w:rPr>
          <w:rFonts w:ascii="Candara" w:eastAsiaTheme="minorEastAsia" w:hAnsi="Candara" w:cstheme="minorBidi"/>
          <w:noProof/>
          <w:lang w:val="en-US"/>
        </w:rPr>
      </w:pPr>
      <w:hyperlink w:anchor="_Toc49348590" w:history="1">
        <w:r w:rsidR="00EF5FFC" w:rsidRPr="00EF5FFC">
          <w:rPr>
            <w:rStyle w:val="Hipervnculo"/>
            <w:rFonts w:ascii="Candara" w:hAnsi="Candara"/>
            <w:noProof/>
          </w:rPr>
          <w:t>37.</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Comparación de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_Toc49348590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25</w:t>
        </w:r>
        <w:r w:rsidR="007D0D27" w:rsidRPr="00EF5FFC">
          <w:rPr>
            <w:rFonts w:ascii="Candara" w:hAnsi="Candara"/>
            <w:noProof/>
            <w:webHidden/>
          </w:rPr>
          <w:fldChar w:fldCharType="end"/>
        </w:r>
      </w:hyperlink>
    </w:p>
    <w:p w14:paraId="69ADB8E9" w14:textId="07D4909A" w:rsidR="00EF5FFC" w:rsidRPr="00EF5FFC" w:rsidRDefault="00766C19">
      <w:pPr>
        <w:pStyle w:val="TDC2"/>
        <w:tabs>
          <w:tab w:val="right" w:leader="dot" w:pos="8499"/>
        </w:tabs>
        <w:rPr>
          <w:rFonts w:ascii="Candara" w:eastAsiaTheme="minorEastAsia" w:hAnsi="Candara" w:cstheme="minorBidi"/>
          <w:noProof/>
          <w:lang w:val="en-US"/>
        </w:rPr>
      </w:pPr>
      <w:hyperlink w:anchor="_Toc49348591" w:history="1">
        <w:r w:rsidR="00EF5FFC" w:rsidRPr="00EF5FFC">
          <w:rPr>
            <w:rStyle w:val="Hipervnculo"/>
            <w:rFonts w:ascii="Candara" w:hAnsi="Candara"/>
            <w:noProof/>
          </w:rPr>
          <w:t>38.</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Poscalificación del Oferente</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_Toc49348591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25</w:t>
        </w:r>
        <w:r w:rsidR="007D0D27" w:rsidRPr="00EF5FFC">
          <w:rPr>
            <w:rFonts w:ascii="Candara" w:hAnsi="Candara"/>
            <w:noProof/>
            <w:webHidden/>
          </w:rPr>
          <w:fldChar w:fldCharType="end"/>
        </w:r>
      </w:hyperlink>
    </w:p>
    <w:p w14:paraId="489BAFBD" w14:textId="4C3A0C21" w:rsidR="00EF5FFC" w:rsidRPr="00EF5FFC" w:rsidRDefault="00766C19">
      <w:pPr>
        <w:pStyle w:val="TDC2"/>
        <w:tabs>
          <w:tab w:val="right" w:leader="dot" w:pos="8499"/>
        </w:tabs>
        <w:rPr>
          <w:rFonts w:ascii="Candara" w:eastAsiaTheme="minorEastAsia" w:hAnsi="Candara" w:cstheme="minorBidi"/>
          <w:noProof/>
          <w:lang w:val="en-US"/>
        </w:rPr>
      </w:pPr>
      <w:hyperlink w:anchor="_Toc49348592" w:history="1">
        <w:r w:rsidR="00EF5FFC" w:rsidRPr="00EF5FFC">
          <w:rPr>
            <w:rStyle w:val="Hipervnculo"/>
            <w:rFonts w:ascii="Candara" w:hAnsi="Candara"/>
            <w:noProof/>
          </w:rPr>
          <w:t>39.</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Derecho del Contratante a aceptar y rechazar cualquier Oferta o todas las Ofertas</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_Toc49348592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26</w:t>
        </w:r>
        <w:r w:rsidR="007D0D27" w:rsidRPr="00EF5FFC">
          <w:rPr>
            <w:rFonts w:ascii="Candara" w:hAnsi="Candara"/>
            <w:noProof/>
            <w:webHidden/>
          </w:rPr>
          <w:fldChar w:fldCharType="end"/>
        </w:r>
      </w:hyperlink>
    </w:p>
    <w:p w14:paraId="17B1D17C" w14:textId="3C8854E9" w:rsidR="00EF5FFC" w:rsidRPr="00EF5FFC" w:rsidRDefault="00766C19">
      <w:pPr>
        <w:pStyle w:val="TDC1"/>
        <w:tabs>
          <w:tab w:val="left" w:pos="576"/>
          <w:tab w:val="right" w:leader="dot" w:pos="8499"/>
        </w:tabs>
        <w:rPr>
          <w:rFonts w:eastAsiaTheme="minorEastAsia" w:cstheme="minorBidi"/>
          <w:b w:val="0"/>
          <w:noProof/>
          <w:lang w:val="en-US"/>
        </w:rPr>
      </w:pPr>
      <w:hyperlink w:anchor="_Toc49348593" w:history="1">
        <w:r w:rsidR="00EF5FFC" w:rsidRPr="00EF5FFC">
          <w:rPr>
            <w:rStyle w:val="Hipervnculo"/>
            <w:noProof/>
          </w:rPr>
          <w:t>F.</w:t>
        </w:r>
        <w:r w:rsidR="00EF5FFC" w:rsidRPr="00EF5FFC">
          <w:rPr>
            <w:rFonts w:eastAsiaTheme="minorEastAsia" w:cstheme="minorBidi"/>
            <w:b w:val="0"/>
            <w:noProof/>
            <w:lang w:val="en-US"/>
          </w:rPr>
          <w:tab/>
        </w:r>
        <w:r w:rsidR="00EF5FFC" w:rsidRPr="00EF5FFC">
          <w:rPr>
            <w:rStyle w:val="Hipervnculo"/>
            <w:noProof/>
          </w:rPr>
          <w:t>ADJUDICACIÓN DEL CONTRATO</w:t>
        </w:r>
        <w:r w:rsidR="00EF5FFC" w:rsidRPr="00EF5FFC">
          <w:rPr>
            <w:noProof/>
            <w:webHidden/>
          </w:rPr>
          <w:tab/>
        </w:r>
        <w:r w:rsidR="007D0D27" w:rsidRPr="00EF5FFC">
          <w:rPr>
            <w:noProof/>
            <w:webHidden/>
          </w:rPr>
          <w:fldChar w:fldCharType="begin"/>
        </w:r>
        <w:r w:rsidR="00EF5FFC" w:rsidRPr="00EF5FFC">
          <w:rPr>
            <w:noProof/>
            <w:webHidden/>
          </w:rPr>
          <w:instrText xml:space="preserve"> PAGEREF _Toc49348593 \h </w:instrText>
        </w:r>
        <w:r w:rsidR="007D0D27" w:rsidRPr="00EF5FFC">
          <w:rPr>
            <w:noProof/>
            <w:webHidden/>
          </w:rPr>
        </w:r>
        <w:r w:rsidR="007D0D27" w:rsidRPr="00EF5FFC">
          <w:rPr>
            <w:noProof/>
            <w:webHidden/>
          </w:rPr>
          <w:fldChar w:fldCharType="separate"/>
        </w:r>
        <w:r w:rsidR="00ED31C9">
          <w:rPr>
            <w:noProof/>
            <w:webHidden/>
          </w:rPr>
          <w:t>26</w:t>
        </w:r>
        <w:r w:rsidR="007D0D27" w:rsidRPr="00EF5FFC">
          <w:rPr>
            <w:noProof/>
            <w:webHidden/>
          </w:rPr>
          <w:fldChar w:fldCharType="end"/>
        </w:r>
      </w:hyperlink>
    </w:p>
    <w:p w14:paraId="1BBE4423" w14:textId="6CEA1FD8" w:rsidR="00EF5FFC" w:rsidRPr="00EF5FFC" w:rsidRDefault="00766C19">
      <w:pPr>
        <w:pStyle w:val="TDC2"/>
        <w:tabs>
          <w:tab w:val="right" w:leader="dot" w:pos="8499"/>
        </w:tabs>
        <w:rPr>
          <w:rFonts w:ascii="Candara" w:eastAsiaTheme="minorEastAsia" w:hAnsi="Candara" w:cstheme="minorBidi"/>
          <w:noProof/>
          <w:lang w:val="en-US"/>
        </w:rPr>
      </w:pPr>
      <w:hyperlink w:anchor="_Toc49348594" w:history="1">
        <w:r w:rsidR="00EF5FFC" w:rsidRPr="00EF5FFC">
          <w:rPr>
            <w:rStyle w:val="Hipervnculo"/>
            <w:rFonts w:ascii="Candara" w:hAnsi="Candara"/>
            <w:noProof/>
          </w:rPr>
          <w:t>40.</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Criterios de Adjudicación</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_Toc49348594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26</w:t>
        </w:r>
        <w:r w:rsidR="007D0D27" w:rsidRPr="00EF5FFC">
          <w:rPr>
            <w:rFonts w:ascii="Candara" w:hAnsi="Candara"/>
            <w:noProof/>
            <w:webHidden/>
          </w:rPr>
          <w:fldChar w:fldCharType="end"/>
        </w:r>
      </w:hyperlink>
    </w:p>
    <w:p w14:paraId="6D48AE21" w14:textId="32318D57" w:rsidR="00EF5FFC" w:rsidRPr="00EF5FFC" w:rsidRDefault="00766C19">
      <w:pPr>
        <w:pStyle w:val="TDC2"/>
        <w:tabs>
          <w:tab w:val="right" w:leader="dot" w:pos="8499"/>
        </w:tabs>
        <w:rPr>
          <w:rFonts w:ascii="Candara" w:eastAsiaTheme="minorEastAsia" w:hAnsi="Candara" w:cstheme="minorBidi"/>
          <w:noProof/>
          <w:lang w:val="en-US"/>
        </w:rPr>
      </w:pPr>
      <w:hyperlink w:anchor="_Toc49348595" w:history="1">
        <w:r w:rsidR="00EF5FFC" w:rsidRPr="00EF5FFC">
          <w:rPr>
            <w:rStyle w:val="Hipervnculo"/>
            <w:rFonts w:ascii="Candara" w:hAnsi="Candara"/>
            <w:noProof/>
          </w:rPr>
          <w:t>41. Derecho del Contratante a variar las cantidades en el momento de la adjudicación</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_Toc49348595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26</w:t>
        </w:r>
        <w:r w:rsidR="007D0D27" w:rsidRPr="00EF5FFC">
          <w:rPr>
            <w:rFonts w:ascii="Candara" w:hAnsi="Candara"/>
            <w:noProof/>
            <w:webHidden/>
          </w:rPr>
          <w:fldChar w:fldCharType="end"/>
        </w:r>
      </w:hyperlink>
    </w:p>
    <w:p w14:paraId="184D29C4" w14:textId="7CAB0DE9" w:rsidR="00EF5FFC" w:rsidRPr="00EF5FFC" w:rsidRDefault="00766C19">
      <w:pPr>
        <w:pStyle w:val="TDC2"/>
        <w:tabs>
          <w:tab w:val="right" w:leader="dot" w:pos="8499"/>
        </w:tabs>
        <w:rPr>
          <w:rFonts w:ascii="Candara" w:eastAsiaTheme="minorEastAsia" w:hAnsi="Candara" w:cstheme="minorBidi"/>
          <w:noProof/>
          <w:lang w:val="en-US"/>
        </w:rPr>
      </w:pPr>
      <w:hyperlink w:anchor="_Toc49348596" w:history="1">
        <w:r w:rsidR="00EF5FFC" w:rsidRPr="00EF5FFC">
          <w:rPr>
            <w:rStyle w:val="Hipervnculo"/>
            <w:rFonts w:ascii="Candara" w:hAnsi="Candara"/>
            <w:noProof/>
          </w:rPr>
          <w:t>42.</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Notificación de Adjudicación del Contrato</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_Toc49348596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26</w:t>
        </w:r>
        <w:r w:rsidR="007D0D27" w:rsidRPr="00EF5FFC">
          <w:rPr>
            <w:rFonts w:ascii="Candara" w:hAnsi="Candara"/>
            <w:noProof/>
            <w:webHidden/>
          </w:rPr>
          <w:fldChar w:fldCharType="end"/>
        </w:r>
      </w:hyperlink>
    </w:p>
    <w:p w14:paraId="63480EC1" w14:textId="74716202" w:rsidR="00EF5FFC" w:rsidRPr="00EF5FFC" w:rsidRDefault="00766C19">
      <w:pPr>
        <w:pStyle w:val="TDC2"/>
        <w:tabs>
          <w:tab w:val="right" w:leader="dot" w:pos="8499"/>
        </w:tabs>
        <w:rPr>
          <w:rFonts w:ascii="Candara" w:eastAsiaTheme="minorEastAsia" w:hAnsi="Candara" w:cstheme="minorBidi"/>
          <w:noProof/>
          <w:lang w:val="en-US"/>
        </w:rPr>
      </w:pPr>
      <w:hyperlink w:anchor="_Toc49348597" w:history="1">
        <w:r w:rsidR="00EF5FFC" w:rsidRPr="00EF5FFC">
          <w:rPr>
            <w:rStyle w:val="Hipervnculo"/>
            <w:rFonts w:ascii="Candara" w:hAnsi="Candara"/>
            <w:noProof/>
          </w:rPr>
          <w:t>43.</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Firma del Contrato</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_Toc49348597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27</w:t>
        </w:r>
        <w:r w:rsidR="007D0D27" w:rsidRPr="00EF5FFC">
          <w:rPr>
            <w:rFonts w:ascii="Candara" w:hAnsi="Candara"/>
            <w:noProof/>
            <w:webHidden/>
          </w:rPr>
          <w:fldChar w:fldCharType="end"/>
        </w:r>
      </w:hyperlink>
    </w:p>
    <w:p w14:paraId="5E6AF80D" w14:textId="297EE0B2" w:rsidR="00EF5FFC" w:rsidRPr="00EF5FFC" w:rsidRDefault="00766C19">
      <w:pPr>
        <w:pStyle w:val="TDC2"/>
        <w:tabs>
          <w:tab w:val="right" w:leader="dot" w:pos="8499"/>
        </w:tabs>
        <w:rPr>
          <w:rFonts w:ascii="Candara" w:eastAsiaTheme="minorEastAsia" w:hAnsi="Candara" w:cstheme="minorBidi"/>
          <w:noProof/>
          <w:lang w:val="en-US"/>
        </w:rPr>
      </w:pPr>
      <w:hyperlink w:anchor="_Toc49348598" w:history="1">
        <w:r w:rsidR="00EF5FFC" w:rsidRPr="00EF5FFC">
          <w:rPr>
            <w:rStyle w:val="Hipervnculo"/>
            <w:rFonts w:ascii="Candara" w:hAnsi="Candara"/>
            <w:noProof/>
          </w:rPr>
          <w:t>44.</w:t>
        </w:r>
        <w:r w:rsidR="00EF5FFC" w:rsidRPr="00EF5FFC">
          <w:rPr>
            <w:rFonts w:ascii="Candara" w:eastAsiaTheme="minorEastAsia" w:hAnsi="Candara" w:cstheme="minorBidi"/>
            <w:noProof/>
            <w:lang w:val="en-US"/>
          </w:rPr>
          <w:tab/>
        </w:r>
        <w:r w:rsidR="00EF5FFC" w:rsidRPr="00EF5FFC">
          <w:rPr>
            <w:rStyle w:val="Hipervnculo"/>
            <w:rFonts w:ascii="Candara" w:hAnsi="Candara"/>
            <w:noProof/>
          </w:rPr>
          <w:t>Garantía de Cumplimiento del Contrato</w:t>
        </w:r>
        <w:r w:rsidR="00EF5FFC" w:rsidRPr="00EF5FFC">
          <w:rPr>
            <w:rFonts w:ascii="Candara" w:hAnsi="Candara"/>
            <w:noProof/>
            <w:webHidden/>
          </w:rPr>
          <w:tab/>
        </w:r>
        <w:r w:rsidR="007D0D27" w:rsidRPr="00EF5FFC">
          <w:rPr>
            <w:rFonts w:ascii="Candara" w:hAnsi="Candara"/>
            <w:noProof/>
            <w:webHidden/>
          </w:rPr>
          <w:fldChar w:fldCharType="begin"/>
        </w:r>
        <w:r w:rsidR="00EF5FFC" w:rsidRPr="00EF5FFC">
          <w:rPr>
            <w:rFonts w:ascii="Candara" w:hAnsi="Candara"/>
            <w:noProof/>
            <w:webHidden/>
          </w:rPr>
          <w:instrText xml:space="preserve"> PAGEREF _Toc49348598 \h </w:instrText>
        </w:r>
        <w:r w:rsidR="007D0D27" w:rsidRPr="00EF5FFC">
          <w:rPr>
            <w:rFonts w:ascii="Candara" w:hAnsi="Candara"/>
            <w:noProof/>
            <w:webHidden/>
          </w:rPr>
        </w:r>
        <w:r w:rsidR="007D0D27" w:rsidRPr="00EF5FFC">
          <w:rPr>
            <w:rFonts w:ascii="Candara" w:hAnsi="Candara"/>
            <w:noProof/>
            <w:webHidden/>
          </w:rPr>
          <w:fldChar w:fldCharType="separate"/>
        </w:r>
        <w:r w:rsidR="00ED31C9">
          <w:rPr>
            <w:rFonts w:ascii="Candara" w:hAnsi="Candara"/>
            <w:noProof/>
            <w:webHidden/>
          </w:rPr>
          <w:t>27</w:t>
        </w:r>
        <w:r w:rsidR="007D0D27" w:rsidRPr="00EF5FFC">
          <w:rPr>
            <w:rFonts w:ascii="Candara" w:hAnsi="Candara"/>
            <w:noProof/>
            <w:webHidden/>
          </w:rPr>
          <w:fldChar w:fldCharType="end"/>
        </w:r>
      </w:hyperlink>
    </w:p>
    <w:p w14:paraId="48BAE0D1" w14:textId="77777777" w:rsidR="007E2CA6" w:rsidRPr="00481D53" w:rsidRDefault="007D0D27" w:rsidP="00481D53">
      <w:pPr>
        <w:spacing w:after="120"/>
        <w:ind w:left="8280" w:hanging="8280"/>
        <w:jc w:val="both"/>
        <w:rPr>
          <w:rFonts w:ascii="Candara" w:hAnsi="Candara" w:cs="Arial"/>
          <w:sz w:val="24"/>
          <w:szCs w:val="24"/>
          <w:lang w:val="es-AR"/>
        </w:rPr>
      </w:pPr>
      <w:r w:rsidRPr="00EF5FFC">
        <w:rPr>
          <w:rFonts w:ascii="Candara" w:hAnsi="Candara" w:cs="Arial"/>
          <w:b/>
          <w:bCs/>
          <w:sz w:val="24"/>
          <w:szCs w:val="24"/>
          <w:lang w:val="es-AR"/>
        </w:rPr>
        <w:fldChar w:fldCharType="end"/>
      </w:r>
    </w:p>
    <w:p w14:paraId="444F8073" w14:textId="77777777" w:rsidR="007E2CA6" w:rsidRPr="008576EF" w:rsidRDefault="007E2CA6" w:rsidP="00F70506">
      <w:pPr>
        <w:spacing w:after="120"/>
        <w:jc w:val="center"/>
        <w:rPr>
          <w:rFonts w:ascii="Candara" w:hAnsi="Candara" w:cs="Arial"/>
          <w:b/>
          <w:sz w:val="24"/>
          <w:szCs w:val="24"/>
          <w:lang w:val="es-AR"/>
        </w:rPr>
      </w:pPr>
      <w:r w:rsidRPr="008576EF">
        <w:rPr>
          <w:rFonts w:ascii="Candara" w:hAnsi="Candara" w:cs="Arial"/>
          <w:sz w:val="24"/>
          <w:szCs w:val="24"/>
          <w:lang w:val="es-AR"/>
        </w:rPr>
        <w:br w:type="page"/>
      </w:r>
      <w:r w:rsidRPr="008576EF">
        <w:rPr>
          <w:rFonts w:ascii="Candara" w:hAnsi="Candara" w:cs="Arial"/>
          <w:b/>
          <w:sz w:val="24"/>
          <w:szCs w:val="24"/>
          <w:lang w:val="es-AR"/>
        </w:rPr>
        <w:lastRenderedPageBreak/>
        <w:t>SECCIÓN I</w:t>
      </w:r>
    </w:p>
    <w:p w14:paraId="38FFA367" w14:textId="77777777" w:rsidR="007E2CA6" w:rsidRPr="008576EF" w:rsidRDefault="007E2CA6" w:rsidP="00F70506">
      <w:pPr>
        <w:spacing w:after="120"/>
        <w:jc w:val="center"/>
        <w:rPr>
          <w:rFonts w:ascii="Candara" w:hAnsi="Candara" w:cs="Arial"/>
          <w:b/>
          <w:sz w:val="24"/>
          <w:szCs w:val="24"/>
          <w:lang w:val="es-AR"/>
        </w:rPr>
      </w:pPr>
      <w:r w:rsidRPr="008576EF">
        <w:rPr>
          <w:rFonts w:ascii="Candara" w:hAnsi="Candara" w:cs="Arial"/>
          <w:b/>
          <w:sz w:val="24"/>
          <w:szCs w:val="24"/>
          <w:lang w:val="es-AR"/>
        </w:rPr>
        <w:t xml:space="preserve">INSTRUCCIONES </w:t>
      </w:r>
      <w:bookmarkEnd w:id="0"/>
      <w:bookmarkEnd w:id="1"/>
      <w:bookmarkEnd w:id="2"/>
      <w:bookmarkEnd w:id="3"/>
      <w:r w:rsidRPr="008576EF">
        <w:rPr>
          <w:rFonts w:ascii="Candara" w:hAnsi="Candara" w:cs="Arial"/>
          <w:b/>
          <w:sz w:val="24"/>
          <w:szCs w:val="24"/>
          <w:lang w:val="es-AR"/>
        </w:rPr>
        <w:t>A LOS OFERENTES (IAO)</w:t>
      </w:r>
    </w:p>
    <w:p w14:paraId="422C8846" w14:textId="77777777" w:rsidR="007E2CA6" w:rsidRPr="008576EF" w:rsidRDefault="007E2CA6" w:rsidP="00273830">
      <w:pPr>
        <w:pStyle w:val="P1Literales"/>
      </w:pPr>
      <w:bookmarkStart w:id="4" w:name="_Toc106187665"/>
      <w:bookmarkStart w:id="5" w:name="_Toc49348549"/>
      <w:r w:rsidRPr="008576EF">
        <w:t>A.</w:t>
      </w:r>
      <w:r w:rsidRPr="008576EF">
        <w:tab/>
        <w:t>GENERALIDADES</w:t>
      </w:r>
      <w:bookmarkEnd w:id="4"/>
      <w:bookmarkEnd w:id="5"/>
    </w:p>
    <w:p w14:paraId="4174C7D0" w14:textId="77777777" w:rsidR="007E2CA6" w:rsidRPr="008576EF" w:rsidRDefault="007E2CA6" w:rsidP="00481D53">
      <w:pPr>
        <w:pStyle w:val="P1Numerales"/>
      </w:pPr>
      <w:bookmarkStart w:id="6" w:name="_Toc106187666"/>
      <w:bookmarkStart w:id="7" w:name="_Toc49348550"/>
      <w:r w:rsidRPr="008576EF">
        <w:t>1.</w:t>
      </w:r>
      <w:r w:rsidRPr="008576EF">
        <w:tab/>
        <w:t>Alcance de la Licitación</w:t>
      </w:r>
      <w:bookmarkEnd w:id="6"/>
      <w:r w:rsidRPr="008576EF">
        <w:t xml:space="preserve"> Pública Nacional</w:t>
      </w:r>
      <w:bookmarkEnd w:id="7"/>
    </w:p>
    <w:p w14:paraId="38223CFF" w14:textId="77777777" w:rsidR="007E2CA6" w:rsidRPr="008576EF" w:rsidRDefault="007E2CA6" w:rsidP="00F70506">
      <w:pPr>
        <w:numPr>
          <w:ilvl w:val="1"/>
          <w:numId w:val="1"/>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El</w:t>
      </w:r>
      <w:r w:rsidR="00D83D3E">
        <w:rPr>
          <w:rFonts w:ascii="Candara" w:hAnsi="Candara" w:cs="Arial"/>
          <w:sz w:val="24"/>
          <w:szCs w:val="24"/>
          <w:lang w:val="es-AR"/>
        </w:rPr>
        <w:t xml:space="preserve"> </w:t>
      </w:r>
      <w:r w:rsidR="00396F47" w:rsidRPr="00396F47">
        <w:rPr>
          <w:rFonts w:ascii="Candara" w:hAnsi="Candara" w:cs="Arial"/>
          <w:bCs/>
          <w:sz w:val="24"/>
          <w:szCs w:val="24"/>
          <w:lang w:val="es-AR"/>
        </w:rPr>
        <w:t>Contratante</w:t>
      </w:r>
      <w:r w:rsidR="00D83D3E">
        <w:rPr>
          <w:rFonts w:ascii="Candara" w:hAnsi="Candara" w:cs="Arial"/>
          <w:bCs/>
          <w:sz w:val="24"/>
          <w:szCs w:val="24"/>
          <w:lang w:val="es-AR"/>
        </w:rPr>
        <w:t xml:space="preserve"> </w:t>
      </w:r>
      <w:r w:rsidR="00BB0D8A" w:rsidRPr="008576EF">
        <w:rPr>
          <w:rFonts w:ascii="Candara" w:hAnsi="Candara" w:cs="Arial"/>
          <w:sz w:val="24"/>
          <w:szCs w:val="24"/>
          <w:lang w:val="es-AR"/>
        </w:rPr>
        <w:t xml:space="preserve">indicado en la </w:t>
      </w:r>
      <w:r w:rsidR="00BB0D8A" w:rsidRPr="008576EF">
        <w:rPr>
          <w:rFonts w:ascii="Candara" w:hAnsi="Candara" w:cs="Arial"/>
          <w:b/>
          <w:sz w:val="24"/>
          <w:szCs w:val="24"/>
          <w:lang w:val="es-AR"/>
        </w:rPr>
        <w:t xml:space="preserve">Sección II. Datos de la </w:t>
      </w:r>
      <w:r w:rsidR="007A4E3B" w:rsidRPr="008576EF">
        <w:rPr>
          <w:rFonts w:ascii="Candara" w:hAnsi="Candara" w:cs="Arial"/>
          <w:b/>
          <w:sz w:val="24"/>
          <w:szCs w:val="24"/>
          <w:lang w:val="es-AR"/>
        </w:rPr>
        <w:t>Licitación</w:t>
      </w:r>
      <w:r w:rsidR="007A4E3B" w:rsidRPr="00396F47">
        <w:rPr>
          <w:rFonts w:ascii="Candara" w:hAnsi="Candara" w:cs="Arial"/>
          <w:b/>
          <w:bCs/>
          <w:sz w:val="24"/>
          <w:szCs w:val="24"/>
          <w:lang w:val="es-AR"/>
        </w:rPr>
        <w:t xml:space="preserve"> (</w:t>
      </w:r>
      <w:r w:rsidR="00BB0D8A" w:rsidRPr="008576EF">
        <w:rPr>
          <w:rFonts w:ascii="Candara" w:hAnsi="Candara" w:cs="Arial"/>
          <w:b/>
          <w:sz w:val="24"/>
          <w:szCs w:val="24"/>
          <w:lang w:val="es-AR"/>
        </w:rPr>
        <w:t>DDL)</w:t>
      </w:r>
      <w:r w:rsidR="00BB0D8A">
        <w:rPr>
          <w:rFonts w:ascii="Candara" w:hAnsi="Candara" w:cs="Arial"/>
          <w:b/>
          <w:sz w:val="24"/>
          <w:szCs w:val="24"/>
          <w:lang w:val="es-AR"/>
        </w:rPr>
        <w:t xml:space="preserve">, </w:t>
      </w:r>
      <w:r w:rsidRPr="008576EF">
        <w:rPr>
          <w:rFonts w:ascii="Candara" w:hAnsi="Candara" w:cs="Arial"/>
          <w:sz w:val="24"/>
          <w:szCs w:val="24"/>
          <w:lang w:val="es-AR"/>
        </w:rPr>
        <w:t xml:space="preserve">emite estos </w:t>
      </w:r>
      <w:r w:rsidR="00396F47">
        <w:rPr>
          <w:rFonts w:ascii="Candara" w:hAnsi="Candara" w:cs="Arial"/>
          <w:sz w:val="24"/>
          <w:szCs w:val="24"/>
          <w:lang w:val="es-AR"/>
        </w:rPr>
        <w:t>Documentos de Licitación (</w:t>
      </w:r>
      <w:r w:rsidRPr="008576EF">
        <w:rPr>
          <w:rFonts w:ascii="Candara" w:hAnsi="Candara" w:cs="Arial"/>
          <w:sz w:val="24"/>
          <w:szCs w:val="24"/>
          <w:lang w:val="es-AR"/>
        </w:rPr>
        <w:t>Pliegos de Bases y Condiciones de la Licitación Pública Nacional</w:t>
      </w:r>
      <w:r w:rsidR="00396F47">
        <w:rPr>
          <w:rFonts w:ascii="Candara" w:hAnsi="Candara" w:cs="Arial"/>
          <w:sz w:val="24"/>
          <w:szCs w:val="24"/>
          <w:lang w:val="es-AR"/>
        </w:rPr>
        <w:t>)</w:t>
      </w:r>
      <w:r w:rsidRPr="008576EF">
        <w:rPr>
          <w:rFonts w:ascii="Candara" w:hAnsi="Candara" w:cs="Arial"/>
          <w:sz w:val="24"/>
          <w:szCs w:val="24"/>
          <w:lang w:val="es-AR"/>
        </w:rPr>
        <w:t xml:space="preserve"> para la </w:t>
      </w:r>
      <w:r w:rsidR="00BB0D8A">
        <w:rPr>
          <w:rFonts w:ascii="Candara" w:hAnsi="Candara" w:cs="Arial"/>
          <w:sz w:val="24"/>
          <w:szCs w:val="24"/>
          <w:lang w:val="es-AR"/>
        </w:rPr>
        <w:t>Licitación Pública Nacional (LPN) identificada</w:t>
      </w:r>
      <w:r w:rsidR="00BB0D8A" w:rsidRPr="008576EF">
        <w:rPr>
          <w:rFonts w:ascii="Candara" w:hAnsi="Candara" w:cs="Arial"/>
          <w:sz w:val="24"/>
          <w:szCs w:val="24"/>
          <w:lang w:val="es-AR"/>
        </w:rPr>
        <w:t xml:space="preserve"> en la </w:t>
      </w:r>
      <w:r w:rsidR="00BB0D8A" w:rsidRPr="008576EF">
        <w:rPr>
          <w:rFonts w:ascii="Candara" w:hAnsi="Candara" w:cs="Arial"/>
          <w:b/>
          <w:sz w:val="24"/>
          <w:szCs w:val="24"/>
          <w:lang w:val="es-AR"/>
        </w:rPr>
        <w:t xml:space="preserve">Sección II. Datos de la </w:t>
      </w:r>
      <w:r w:rsidR="007A4E3B" w:rsidRPr="008576EF">
        <w:rPr>
          <w:rFonts w:ascii="Candara" w:hAnsi="Candara" w:cs="Arial"/>
          <w:b/>
          <w:sz w:val="24"/>
          <w:szCs w:val="24"/>
          <w:lang w:val="es-AR"/>
        </w:rPr>
        <w:t>Licitación</w:t>
      </w:r>
      <w:r w:rsidR="007A4E3B" w:rsidRPr="00396F47">
        <w:rPr>
          <w:rFonts w:ascii="Candara" w:hAnsi="Candara" w:cs="Arial"/>
          <w:b/>
          <w:bCs/>
          <w:sz w:val="24"/>
          <w:szCs w:val="24"/>
          <w:lang w:val="es-AR"/>
        </w:rPr>
        <w:t xml:space="preserve"> (</w:t>
      </w:r>
      <w:r w:rsidR="00BB0D8A" w:rsidRPr="008576EF">
        <w:rPr>
          <w:rFonts w:ascii="Candara" w:hAnsi="Candara" w:cs="Arial"/>
          <w:b/>
          <w:sz w:val="24"/>
          <w:szCs w:val="24"/>
          <w:lang w:val="es-AR"/>
        </w:rPr>
        <w:t>DDL)</w:t>
      </w:r>
      <w:r w:rsidR="00BB0D8A">
        <w:rPr>
          <w:rFonts w:ascii="Candara" w:hAnsi="Candara" w:cs="Arial"/>
          <w:b/>
          <w:sz w:val="24"/>
          <w:szCs w:val="24"/>
          <w:lang w:val="es-AR"/>
        </w:rPr>
        <w:t xml:space="preserve">, </w:t>
      </w:r>
      <w:r w:rsidR="00BB0D8A" w:rsidRPr="00BB0D8A">
        <w:rPr>
          <w:rFonts w:ascii="Candara" w:hAnsi="Candara" w:cs="Arial"/>
          <w:bCs/>
          <w:sz w:val="24"/>
          <w:szCs w:val="24"/>
          <w:lang w:val="es-AR"/>
        </w:rPr>
        <w:t>para la</w:t>
      </w:r>
      <w:r w:rsidR="00D83D3E">
        <w:rPr>
          <w:rFonts w:ascii="Candara" w:hAnsi="Candara" w:cs="Arial"/>
          <w:bCs/>
          <w:sz w:val="24"/>
          <w:szCs w:val="24"/>
          <w:lang w:val="es-AR"/>
        </w:rPr>
        <w:t xml:space="preserve"> </w:t>
      </w:r>
      <w:r w:rsidRPr="008576EF">
        <w:rPr>
          <w:rFonts w:ascii="Candara" w:hAnsi="Candara" w:cs="Arial"/>
          <w:sz w:val="24"/>
          <w:szCs w:val="24"/>
          <w:lang w:val="es-AR"/>
        </w:rPr>
        <w:t xml:space="preserve">Adquisición de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especificados en la </w:t>
      </w:r>
      <w:r w:rsidRPr="008576EF">
        <w:rPr>
          <w:rFonts w:ascii="Candara" w:hAnsi="Candara" w:cs="Arial"/>
          <w:b/>
          <w:sz w:val="24"/>
          <w:szCs w:val="24"/>
          <w:lang w:val="es-AR"/>
        </w:rPr>
        <w:t>Sección VI, Lista de Requ</w:t>
      </w:r>
      <w:r w:rsidR="007228C6" w:rsidRPr="008576EF">
        <w:rPr>
          <w:rFonts w:ascii="Candara" w:hAnsi="Candara" w:cs="Arial"/>
          <w:b/>
          <w:sz w:val="24"/>
          <w:szCs w:val="24"/>
          <w:lang w:val="es-AR"/>
        </w:rPr>
        <w:t>isitos.</w:t>
      </w:r>
    </w:p>
    <w:p w14:paraId="6D8B909D" w14:textId="77777777" w:rsidR="00850173" w:rsidRDefault="007E2CA6"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El nombre, identificación y número </w:t>
      </w:r>
    </w:p>
    <w:p w14:paraId="148AD297" w14:textId="1FF74E82" w:rsidR="007E2CA6" w:rsidRPr="008576EF" w:rsidRDefault="007E2CA6"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de Lotes, si los hubiera, estarán indicados en la </w:t>
      </w:r>
      <w:r w:rsidRPr="008576EF">
        <w:rPr>
          <w:rFonts w:ascii="Candara" w:hAnsi="Candara" w:cs="Arial"/>
          <w:b/>
          <w:sz w:val="24"/>
          <w:szCs w:val="24"/>
          <w:lang w:val="es-AR"/>
        </w:rPr>
        <w:t xml:space="preserve">Sección II. Datos de la </w:t>
      </w:r>
      <w:r w:rsidR="007A4E3B" w:rsidRPr="008576EF">
        <w:rPr>
          <w:rFonts w:ascii="Candara" w:hAnsi="Candara" w:cs="Arial"/>
          <w:b/>
          <w:sz w:val="24"/>
          <w:szCs w:val="24"/>
          <w:lang w:val="es-AR"/>
        </w:rPr>
        <w:t>Licitación</w:t>
      </w:r>
      <w:r w:rsidR="007A4E3B" w:rsidRPr="00396F47">
        <w:rPr>
          <w:rFonts w:ascii="Candara" w:hAnsi="Candara" w:cs="Arial"/>
          <w:b/>
          <w:bCs/>
          <w:sz w:val="24"/>
          <w:szCs w:val="24"/>
          <w:lang w:val="es-AR"/>
        </w:rPr>
        <w:t xml:space="preserve"> (</w:t>
      </w:r>
      <w:r w:rsidRPr="008576EF">
        <w:rPr>
          <w:rFonts w:ascii="Candara" w:hAnsi="Candara" w:cs="Arial"/>
          <w:b/>
          <w:sz w:val="24"/>
          <w:szCs w:val="24"/>
          <w:lang w:val="es-AR"/>
        </w:rPr>
        <w:t>DDL)</w:t>
      </w:r>
      <w:r w:rsidRPr="008576EF">
        <w:rPr>
          <w:rFonts w:ascii="Candara" w:hAnsi="Candara" w:cs="Arial"/>
          <w:sz w:val="24"/>
          <w:szCs w:val="24"/>
          <w:lang w:val="es-AR"/>
        </w:rPr>
        <w:t>.</w:t>
      </w:r>
    </w:p>
    <w:p w14:paraId="2CBD9711" w14:textId="77777777" w:rsidR="007E2CA6" w:rsidRPr="008576EF" w:rsidRDefault="007E2CA6"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suministro de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cumplimiento </w:t>
      </w:r>
      <w:r w:rsidR="00396F47" w:rsidRPr="008576EF">
        <w:rPr>
          <w:rFonts w:ascii="Candara" w:hAnsi="Candara" w:cs="Arial"/>
          <w:sz w:val="24"/>
          <w:szCs w:val="24"/>
          <w:lang w:val="es-AR"/>
        </w:rPr>
        <w:t>sucesivo</w:t>
      </w:r>
      <w:r w:rsidR="00396F47">
        <w:rPr>
          <w:rFonts w:ascii="Candara" w:hAnsi="Candara" w:cs="Arial"/>
          <w:sz w:val="24"/>
          <w:szCs w:val="24"/>
          <w:lang w:val="es-AR"/>
        </w:rPr>
        <w:t>,</w:t>
      </w:r>
      <w:r w:rsidRPr="008576EF">
        <w:rPr>
          <w:rFonts w:ascii="Candara" w:hAnsi="Candara" w:cs="Arial"/>
          <w:sz w:val="24"/>
          <w:szCs w:val="24"/>
          <w:lang w:val="es-AR"/>
        </w:rPr>
        <w:t xml:space="preserve"> estará indicado en la </w:t>
      </w:r>
      <w:r w:rsidRPr="008576EF">
        <w:rPr>
          <w:rFonts w:ascii="Candara" w:hAnsi="Candara" w:cs="Arial"/>
          <w:b/>
          <w:sz w:val="24"/>
          <w:szCs w:val="24"/>
          <w:lang w:val="es-AR"/>
        </w:rPr>
        <w:t>Sección II. Datos de la Licitación</w:t>
      </w:r>
      <w:r w:rsidR="00D83D3E">
        <w:rPr>
          <w:rFonts w:ascii="Candara" w:hAnsi="Candara" w:cs="Arial"/>
          <w:b/>
          <w:sz w:val="24"/>
          <w:szCs w:val="24"/>
          <w:lang w:val="es-AR"/>
        </w:rPr>
        <w:t xml:space="preserve"> </w:t>
      </w:r>
      <w:r w:rsidRPr="008576EF">
        <w:rPr>
          <w:rFonts w:ascii="Candara" w:hAnsi="Candara" w:cs="Arial"/>
          <w:b/>
          <w:sz w:val="24"/>
          <w:szCs w:val="24"/>
          <w:lang w:val="es-AR"/>
        </w:rPr>
        <w:t>(DDL)</w:t>
      </w:r>
      <w:r w:rsidRPr="008576EF">
        <w:rPr>
          <w:rFonts w:ascii="Candara" w:hAnsi="Candara" w:cs="Arial"/>
          <w:bCs/>
          <w:sz w:val="24"/>
          <w:szCs w:val="24"/>
          <w:lang w:val="es-AR"/>
        </w:rPr>
        <w:t>, si</w:t>
      </w:r>
      <w:r w:rsidR="00D83D3E">
        <w:rPr>
          <w:rFonts w:ascii="Candara" w:hAnsi="Candara" w:cs="Arial"/>
          <w:bCs/>
          <w:sz w:val="24"/>
          <w:szCs w:val="24"/>
          <w:lang w:val="es-AR"/>
        </w:rPr>
        <w:t xml:space="preserve"> </w:t>
      </w:r>
      <w:r w:rsidR="00552CCC" w:rsidRPr="008576EF">
        <w:rPr>
          <w:rFonts w:ascii="Candara" w:hAnsi="Candara" w:cs="Arial"/>
          <w:bCs/>
          <w:sz w:val="24"/>
          <w:szCs w:val="24"/>
          <w:lang w:val="es-AR"/>
        </w:rPr>
        <w:t>correspondiera</w:t>
      </w:r>
      <w:r w:rsidRPr="008576EF">
        <w:rPr>
          <w:rFonts w:ascii="Candara" w:hAnsi="Candara" w:cs="Arial"/>
          <w:i/>
          <w:sz w:val="24"/>
          <w:szCs w:val="24"/>
          <w:lang w:val="es-AR"/>
        </w:rPr>
        <w:t>.</w:t>
      </w:r>
    </w:p>
    <w:p w14:paraId="00592119"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w:t>
      </w:r>
      <w:r w:rsidRPr="008576EF">
        <w:rPr>
          <w:rFonts w:ascii="Candara" w:hAnsi="Candara" w:cs="Arial"/>
          <w:sz w:val="24"/>
          <w:szCs w:val="24"/>
          <w:lang w:val="es-AR"/>
        </w:rPr>
        <w:tab/>
        <w:t>A todos los efectos del presente Pliego de Bases y Condiciones de la Licitación, el término:</w:t>
      </w:r>
    </w:p>
    <w:p w14:paraId="76577F37" w14:textId="77777777" w:rsidR="007E2CA6" w:rsidRPr="008576EF" w:rsidRDefault="007E2CA6"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“por escrito”</w:t>
      </w:r>
      <w:r w:rsidRPr="008576EF">
        <w:rPr>
          <w:rFonts w:ascii="Candara" w:hAnsi="Candara" w:cs="Arial"/>
          <w:sz w:val="24"/>
          <w:szCs w:val="24"/>
          <w:lang w:val="es-AR"/>
        </w:rPr>
        <w:t xml:space="preserve">, significa comunicación en forma escrita (por ejemplo, vía correo electrónico, facsímile, </w:t>
      </w:r>
      <w:r w:rsidR="009C241B" w:rsidRPr="008576EF">
        <w:rPr>
          <w:rFonts w:ascii="Candara" w:hAnsi="Candara" w:cs="Arial"/>
          <w:sz w:val="24"/>
          <w:szCs w:val="24"/>
          <w:lang w:val="es-AR"/>
        </w:rPr>
        <w:t>télex</w:t>
      </w:r>
      <w:r w:rsidRPr="008576EF">
        <w:rPr>
          <w:rFonts w:ascii="Candara" w:hAnsi="Candara" w:cs="Arial"/>
          <w:sz w:val="24"/>
          <w:szCs w:val="24"/>
          <w:lang w:val="es-AR"/>
        </w:rPr>
        <w:t>), con prueba de recibido;</w:t>
      </w:r>
    </w:p>
    <w:p w14:paraId="15B85799" w14:textId="77777777" w:rsidR="007E2CA6" w:rsidRPr="008576EF" w:rsidRDefault="007E2CA6"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“singular”</w:t>
      </w:r>
      <w:r w:rsidRPr="008576EF">
        <w:rPr>
          <w:rFonts w:ascii="Candara" w:hAnsi="Candara" w:cs="Arial"/>
          <w:sz w:val="24"/>
          <w:szCs w:val="24"/>
          <w:lang w:val="es-AR"/>
        </w:rPr>
        <w:t xml:space="preserve"> significa </w:t>
      </w:r>
      <w:r w:rsidRPr="008576EF">
        <w:rPr>
          <w:rFonts w:ascii="Candara" w:hAnsi="Candara" w:cs="Arial"/>
          <w:i/>
          <w:sz w:val="24"/>
          <w:szCs w:val="24"/>
          <w:lang w:val="es-AR"/>
        </w:rPr>
        <w:t>“plural”</w:t>
      </w:r>
      <w:r w:rsidRPr="008576EF">
        <w:rPr>
          <w:rFonts w:ascii="Candara" w:hAnsi="Candara" w:cs="Arial"/>
          <w:sz w:val="24"/>
          <w:szCs w:val="24"/>
          <w:lang w:val="es-AR"/>
        </w:rPr>
        <w:t xml:space="preserve"> y viceversa; si el contexto así lo requiere, y</w:t>
      </w:r>
    </w:p>
    <w:p w14:paraId="5C0538C2" w14:textId="77777777" w:rsidR="007E2CA6" w:rsidRPr="008576EF" w:rsidRDefault="007E2CA6"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“día”</w:t>
      </w:r>
      <w:r w:rsidRPr="008576EF">
        <w:rPr>
          <w:rFonts w:ascii="Candara" w:hAnsi="Candara" w:cs="Arial"/>
          <w:sz w:val="24"/>
          <w:szCs w:val="24"/>
          <w:lang w:val="es-AR"/>
        </w:rPr>
        <w:t>, significa día calendario.</w:t>
      </w:r>
    </w:p>
    <w:p w14:paraId="4F5F62D0" w14:textId="77777777" w:rsidR="007E2CA6" w:rsidRPr="008576EF" w:rsidRDefault="007E2CA6" w:rsidP="00481D53">
      <w:pPr>
        <w:pStyle w:val="P1Numerales"/>
      </w:pPr>
      <w:bookmarkStart w:id="8" w:name="_Toc106187667"/>
      <w:bookmarkStart w:id="9" w:name="_Toc49348551"/>
      <w:r w:rsidRPr="008576EF">
        <w:t>2.</w:t>
      </w:r>
      <w:r w:rsidRPr="008576EF">
        <w:tab/>
        <w:t>Fuente de fondos</w:t>
      </w:r>
      <w:bookmarkEnd w:id="8"/>
      <w:bookmarkEnd w:id="9"/>
    </w:p>
    <w:p w14:paraId="195E9477" w14:textId="77777777" w:rsidR="007E2CA6" w:rsidRPr="008576EF" w:rsidRDefault="00BB0D8A" w:rsidP="00F70506">
      <w:pPr>
        <w:numPr>
          <w:ilvl w:val="1"/>
          <w:numId w:val="3"/>
        </w:numPr>
        <w:tabs>
          <w:tab w:val="clear" w:pos="360"/>
        </w:tabs>
        <w:spacing w:after="120"/>
        <w:ind w:left="576" w:hanging="576"/>
        <w:jc w:val="both"/>
        <w:rPr>
          <w:rFonts w:ascii="Candara" w:hAnsi="Candara" w:cs="Arial"/>
          <w:sz w:val="24"/>
          <w:szCs w:val="24"/>
          <w:lang w:val="es-AR"/>
        </w:rPr>
      </w:pP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xml:space="preserve">, </w:t>
      </w:r>
      <w:r w:rsidR="007E2CA6" w:rsidRPr="008576EF">
        <w:rPr>
          <w:rFonts w:ascii="Candara" w:hAnsi="Candara" w:cs="Arial"/>
          <w:sz w:val="24"/>
          <w:szCs w:val="24"/>
          <w:lang w:val="es-AR"/>
        </w:rPr>
        <w:t xml:space="preserve">ha recibido el financiamiento (en adelante denominado </w:t>
      </w:r>
      <w:r w:rsidR="007E2CA6" w:rsidRPr="008576EF">
        <w:rPr>
          <w:rFonts w:ascii="Candara" w:hAnsi="Candara" w:cs="Arial"/>
          <w:i/>
          <w:sz w:val="24"/>
          <w:szCs w:val="24"/>
          <w:lang w:val="es-AR"/>
        </w:rPr>
        <w:t>“fondos”</w:t>
      </w:r>
      <w:r w:rsidR="007E2CA6" w:rsidRPr="008576EF">
        <w:rPr>
          <w:rFonts w:ascii="Candara" w:hAnsi="Candara" w:cs="Arial"/>
          <w:sz w:val="24"/>
          <w:szCs w:val="24"/>
          <w:lang w:val="es-AR"/>
        </w:rPr>
        <w:t xml:space="preserve">), del Banco Interamericano de Desarrollo (en adelante denominado </w:t>
      </w:r>
      <w:r w:rsidR="007E2CA6" w:rsidRPr="008576EF">
        <w:rPr>
          <w:rFonts w:ascii="Candara" w:hAnsi="Candara" w:cs="Arial"/>
          <w:i/>
          <w:sz w:val="24"/>
          <w:szCs w:val="24"/>
          <w:lang w:val="es-AR"/>
        </w:rPr>
        <w:t>“el Banco”</w:t>
      </w:r>
      <w:r w:rsidR="007E2CA6" w:rsidRPr="008576EF">
        <w:rPr>
          <w:rFonts w:ascii="Candara" w:hAnsi="Candara" w:cs="Arial"/>
          <w:sz w:val="24"/>
          <w:szCs w:val="24"/>
          <w:lang w:val="es-AR"/>
        </w:rPr>
        <w:t>), para sufragar el costo del Programa</w:t>
      </w:r>
      <w:r w:rsidR="00D83D3E">
        <w:rPr>
          <w:rFonts w:ascii="Candara" w:hAnsi="Candara" w:cs="Arial"/>
          <w:sz w:val="24"/>
          <w:szCs w:val="24"/>
          <w:lang w:val="es-AR"/>
        </w:rPr>
        <w:t xml:space="preserve"> </w:t>
      </w:r>
      <w:r w:rsidR="007E2CA6" w:rsidRPr="00BB0D8A">
        <w:rPr>
          <w:rFonts w:ascii="Candara" w:hAnsi="Candara" w:cs="Arial"/>
          <w:b/>
          <w:bCs/>
          <w:sz w:val="24"/>
          <w:szCs w:val="24"/>
          <w:lang w:val="es-AR"/>
        </w:rPr>
        <w:t>especificado en los DDL</w:t>
      </w:r>
      <w:r w:rsidR="007E2CA6" w:rsidRPr="008576EF">
        <w:rPr>
          <w:rFonts w:ascii="Candara" w:hAnsi="Candara" w:cs="Arial"/>
          <w:sz w:val="24"/>
          <w:szCs w:val="24"/>
          <w:lang w:val="es-AR"/>
        </w:rPr>
        <w:t xml:space="preserve"> y destinar una porción de dichos fondos, para abonar los pagos elegibles que corresponda efectuar en virtud del contrato de suministro de los </w:t>
      </w:r>
      <w:r w:rsidR="00EF5FFC" w:rsidRPr="00EF5FFC">
        <w:rPr>
          <w:rFonts w:ascii="Candara" w:hAnsi="Candara" w:cs="Arial"/>
          <w:sz w:val="24"/>
          <w:szCs w:val="24"/>
          <w:lang w:val="es-AR"/>
        </w:rPr>
        <w:t xml:space="preserve">bienes, servicios diferentes de consultoría y/o servicios conexos </w:t>
      </w:r>
      <w:r w:rsidR="007E2CA6" w:rsidRPr="008576EF">
        <w:rPr>
          <w:rFonts w:ascii="Candara" w:hAnsi="Candara" w:cs="Arial"/>
          <w:sz w:val="24"/>
          <w:szCs w:val="24"/>
          <w:lang w:val="es-AR"/>
        </w:rPr>
        <w:t>objeto de la presente Licitación Pública Nacional.</w:t>
      </w:r>
    </w:p>
    <w:p w14:paraId="5C7256F8" w14:textId="77777777" w:rsidR="007E2CA6" w:rsidRPr="008576EF" w:rsidRDefault="007E2CA6" w:rsidP="00F70506">
      <w:pPr>
        <w:numPr>
          <w:ilvl w:val="1"/>
          <w:numId w:val="3"/>
        </w:numPr>
        <w:tabs>
          <w:tab w:val="clear" w:pos="360"/>
        </w:tabs>
        <w:spacing w:after="120"/>
        <w:ind w:left="578" w:hanging="578"/>
        <w:jc w:val="both"/>
        <w:rPr>
          <w:rFonts w:ascii="Candara" w:hAnsi="Candara" w:cs="Arial"/>
          <w:sz w:val="24"/>
          <w:szCs w:val="24"/>
          <w:lang w:val="es-AR"/>
        </w:rPr>
      </w:pPr>
      <w:r w:rsidRPr="008576EF">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8576EF">
        <w:rPr>
          <w:rFonts w:ascii="Candara" w:hAnsi="Candara" w:cs="Arial"/>
          <w:sz w:val="24"/>
          <w:szCs w:val="24"/>
          <w:lang w:val="es-AR"/>
        </w:rPr>
        <w:t xml:space="preserve">establecidas en el acuerdo financiero entre el Prestatario y el Banco (en adelante denominado </w:t>
      </w:r>
      <w:r w:rsidRPr="008576EF">
        <w:rPr>
          <w:rFonts w:ascii="Candara" w:hAnsi="Candara" w:cs="Arial"/>
          <w:i/>
          <w:sz w:val="24"/>
          <w:szCs w:val="24"/>
          <w:lang w:val="es-AR"/>
        </w:rPr>
        <w:t>“el Contrato de Préstamo”</w:t>
      </w:r>
      <w:r w:rsidRPr="008576EF">
        <w:rPr>
          <w:rFonts w:ascii="Candara" w:hAnsi="Candara" w:cs="Arial"/>
          <w:sz w:val="24"/>
          <w:szCs w:val="24"/>
          <w:lang w:val="es-AR"/>
        </w:rPr>
        <w:t xml:space="preserve">). </w:t>
      </w:r>
      <w:r w:rsidRPr="008576EF">
        <w:rPr>
          <w:rFonts w:ascii="Candara" w:hAnsi="Candara" w:cs="Arial"/>
          <w:spacing w:val="-3"/>
          <w:sz w:val="24"/>
          <w:szCs w:val="24"/>
          <w:lang w:val="es-AR"/>
        </w:rPr>
        <w:t>Dichos pagos se ajustarán en todos sus aspectos a las condiciones de dicho</w:t>
      </w:r>
      <w:r w:rsidRPr="008576EF">
        <w:rPr>
          <w:rFonts w:ascii="Candara" w:hAnsi="Candara" w:cs="Arial"/>
          <w:sz w:val="24"/>
          <w:szCs w:val="24"/>
          <w:lang w:val="es-AR"/>
        </w:rPr>
        <w:t xml:space="preserve"> Contrato de Préstamo. </w:t>
      </w:r>
      <w:r w:rsidRPr="008576EF">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B61EAA" w:rsidRPr="008576EF" w14:paraId="15EE1303" w14:textId="77777777" w:rsidTr="00783DA9">
        <w:tc>
          <w:tcPr>
            <w:tcW w:w="9000" w:type="dxa"/>
          </w:tcPr>
          <w:p w14:paraId="297F5BB6" w14:textId="77777777" w:rsidR="00B61EAA" w:rsidRPr="008576EF" w:rsidRDefault="00B61EAA" w:rsidP="00586AB9">
            <w:pPr>
              <w:spacing w:after="120"/>
              <w:jc w:val="both"/>
              <w:rPr>
                <w:rFonts w:ascii="Candara" w:hAnsi="Candara" w:cs="Arial"/>
                <w:sz w:val="24"/>
                <w:szCs w:val="24"/>
                <w:lang w:val="es-ES"/>
              </w:rPr>
            </w:pPr>
            <w:bookmarkStart w:id="10" w:name="_Toc292264432"/>
            <w:bookmarkStart w:id="11" w:name="_Toc106187669"/>
          </w:p>
        </w:tc>
      </w:tr>
      <w:tr w:rsidR="00B61EAA" w:rsidRPr="00F94F59" w14:paraId="62597587" w14:textId="77777777" w:rsidTr="00783DA9">
        <w:tc>
          <w:tcPr>
            <w:tcW w:w="9000" w:type="dxa"/>
          </w:tcPr>
          <w:p w14:paraId="695C0EE9" w14:textId="77777777" w:rsidR="00B61EAA" w:rsidRPr="00F94F59" w:rsidRDefault="00B61EAA" w:rsidP="00481D53">
            <w:pPr>
              <w:pStyle w:val="P1Numerales"/>
              <w:rPr>
                <w:b w:val="0"/>
                <w:spacing w:val="-3"/>
                <w:lang w:eastAsia="es-ES"/>
              </w:rPr>
            </w:pPr>
            <w:bookmarkStart w:id="12" w:name="_Toc49348552"/>
            <w:bookmarkStart w:id="13" w:name="_Toc378790610"/>
            <w:r w:rsidRPr="00F94F59">
              <w:rPr>
                <w:b w:val="0"/>
                <w:spacing w:val="-3"/>
                <w:lang w:eastAsia="es-ES"/>
              </w:rPr>
              <w:t xml:space="preserve">3. </w:t>
            </w:r>
            <w:r w:rsidRPr="00F94F59">
              <w:rPr>
                <w:b w:val="0"/>
                <w:spacing w:val="-3"/>
                <w:lang w:eastAsia="es-ES"/>
              </w:rPr>
              <w:tab/>
              <w:t>Prácticas prohibidas</w:t>
            </w:r>
            <w:bookmarkEnd w:id="12"/>
          </w:p>
          <w:bookmarkEnd w:id="13"/>
          <w:p w14:paraId="0BB50306" w14:textId="77777777" w:rsidR="000E5FD5" w:rsidRPr="00D83D3E" w:rsidRDefault="000E5FD5" w:rsidP="000E5FD5">
            <w:pPr>
              <w:spacing w:after="120"/>
              <w:jc w:val="both"/>
              <w:rPr>
                <w:rFonts w:ascii="Candara" w:hAnsi="Candara" w:cs="Arial"/>
                <w:spacing w:val="-3"/>
                <w:sz w:val="24"/>
                <w:szCs w:val="24"/>
                <w:lang w:val="es-AR"/>
              </w:rPr>
            </w:pPr>
          </w:p>
          <w:p w14:paraId="3A41B2C1" w14:textId="42634CAA" w:rsidR="000E5FD5" w:rsidRPr="00F94F59" w:rsidRDefault="000E5FD5" w:rsidP="000E5FD5">
            <w:pPr>
              <w:tabs>
                <w:tab w:val="num" w:pos="1872"/>
              </w:tabs>
              <w:spacing w:after="120"/>
              <w:ind w:left="432" w:hanging="432"/>
              <w:jc w:val="both"/>
              <w:rPr>
                <w:rFonts w:ascii="Candara" w:hAnsi="Candara" w:cs="Arial"/>
                <w:spacing w:val="-3"/>
                <w:sz w:val="24"/>
                <w:szCs w:val="24"/>
                <w:lang w:val="es-AR"/>
              </w:rPr>
            </w:pPr>
            <w:r w:rsidRPr="00F94F59">
              <w:rPr>
                <w:rFonts w:ascii="Candara" w:hAnsi="Candara" w:cs="Arial"/>
                <w:spacing w:val="-3"/>
                <w:sz w:val="24"/>
                <w:szCs w:val="24"/>
                <w:lang w:val="es-AR"/>
              </w:rPr>
              <w:lastRenderedPageBreak/>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w:t>
            </w:r>
            <w:r w:rsidR="002D1852">
              <w:rPr>
                <w:rFonts w:ascii="Candara" w:hAnsi="Candara" w:cs="Arial"/>
                <w:spacing w:val="-3"/>
                <w:sz w:val="24"/>
                <w:szCs w:val="24"/>
                <w:lang w:val="es-AR"/>
              </w:rPr>
              <w:t xml:space="preserve"> </w:t>
            </w:r>
            <w:r w:rsidRPr="00F94F59">
              <w:rPr>
                <w:rFonts w:ascii="Candara" w:hAnsi="Candara" w:cs="Arial"/>
                <w:spacing w:val="-3"/>
                <w:sz w:val="24"/>
                <w:szCs w:val="24"/>
                <w:lang w:val="es-AR"/>
              </w:rPr>
              <w:t>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05736B16" w14:textId="77777777" w:rsidR="000E5FD5" w:rsidRPr="00F94F59" w:rsidRDefault="000E5FD5" w:rsidP="000E5FD5">
            <w:pPr>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 xml:space="preserve">(a) A efectos del cumplimiento de esta Política, el Banco define las expresiones que se indican a continuación: </w:t>
            </w:r>
          </w:p>
          <w:p w14:paraId="37DFDDB8"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(i) Una práctica corrupta consiste en ofrecer, dar, recibir, o solicitar, directa o indirectamente, cualquier cosa de valor para influenciar indebidamente las acciones de otra parte;</w:t>
            </w:r>
          </w:p>
          <w:p w14:paraId="2249B490"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0A0AE31"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(iii) Una práctica coercitiva consiste en perjudicar o causar daño, o amenazar con perjudicar o causar daño, directa o indirectamente, a cualquier parte o a sus bienes para influenciar indebidamente las acciones de una parte;</w:t>
            </w:r>
          </w:p>
          <w:p w14:paraId="2F4731EB" w14:textId="77777777" w:rsidR="000E5FD5" w:rsidRPr="00F94F59" w:rsidRDefault="000E5FD5" w:rsidP="000E5FD5">
            <w:pPr>
              <w:pStyle w:val="Sangra3detindependiente"/>
              <w:tabs>
                <w:tab w:val="num" w:pos="792"/>
              </w:tabs>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(iv)Una práctica colusoria es un acuerdo entre dos o más partes realizado con la intención de alcanzar un propósito inapropiado, lo que incluye influenciar en forma inapropiada las acciones de otra parte;</w:t>
            </w:r>
          </w:p>
          <w:p w14:paraId="5952CCFA" w14:textId="77777777" w:rsidR="000E5FD5" w:rsidRPr="00F94F59" w:rsidRDefault="000E5FD5" w:rsidP="000E5FD5">
            <w:pPr>
              <w:pStyle w:val="Sangra3detindependiente"/>
              <w:tabs>
                <w:tab w:val="num" w:pos="792"/>
              </w:tabs>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(v) Una práctica obstructiva consiste en</w:t>
            </w:r>
          </w:p>
          <w:p w14:paraId="588E7889" w14:textId="77777777" w:rsidR="000E5FD5" w:rsidRPr="00F94F59" w:rsidRDefault="000E5FD5" w:rsidP="000E5FD5">
            <w:pPr>
              <w:pStyle w:val="Sangra3detindependiente"/>
              <w:spacing w:after="120"/>
              <w:ind w:left="1413" w:hanging="522"/>
              <w:jc w:val="both"/>
              <w:rPr>
                <w:rFonts w:ascii="Candara" w:hAnsi="Candara"/>
                <w:i w:val="0"/>
                <w:spacing w:val="-3"/>
                <w:sz w:val="24"/>
                <w:szCs w:val="24"/>
                <w:lang w:val="es-AR"/>
              </w:rPr>
            </w:pPr>
            <w:r w:rsidRPr="00F94F59">
              <w:rPr>
                <w:rFonts w:ascii="Candara" w:hAnsi="Candara"/>
                <w:i w:val="0"/>
                <w:spacing w:val="-3"/>
                <w:sz w:val="24"/>
                <w:szCs w:val="24"/>
                <w:lang w:val="es-AR"/>
              </w:rPr>
              <w:t xml:space="preserve">           i. destruir, falsificar, alterar u ocultar evidencia significativa para una investigación del Grupo BID, o realizar declaraciones falsas ante los investigadores con la intención de impedir una investigación del Grupo BID;</w:t>
            </w:r>
          </w:p>
          <w:p w14:paraId="6CB2FC87" w14:textId="77777777" w:rsidR="000E5FD5" w:rsidRPr="00F94F59" w:rsidRDefault="000E5FD5" w:rsidP="000E5FD5">
            <w:pPr>
              <w:pStyle w:val="Sangra3detindependiente"/>
              <w:spacing w:after="120"/>
              <w:ind w:left="1413" w:hanging="522"/>
              <w:jc w:val="both"/>
              <w:rPr>
                <w:rFonts w:ascii="Candara" w:hAnsi="Candara"/>
                <w:i w:val="0"/>
                <w:spacing w:val="-3"/>
                <w:sz w:val="24"/>
                <w:szCs w:val="24"/>
                <w:lang w:val="es-AR"/>
              </w:rPr>
            </w:pPr>
            <w:r w:rsidRPr="00F94F59">
              <w:rPr>
                <w:rFonts w:ascii="Candara" w:hAnsi="Candara"/>
                <w:i w:val="0"/>
                <w:spacing w:val="-3"/>
                <w:sz w:val="24"/>
                <w:szCs w:val="24"/>
                <w:lang w:val="es-AR"/>
              </w:rPr>
              <w:t xml:space="preserve">           ii. amenazar, hostigar o intimidar a cualquier parte para impedir que divulgue su conocimiento de asuntos que son importantes para una investigación del Grupo BID o que prosiga con la investigación; o</w:t>
            </w:r>
          </w:p>
          <w:p w14:paraId="298EC24D" w14:textId="77777777" w:rsidR="000E5FD5" w:rsidRPr="00F94F59" w:rsidRDefault="000E5FD5" w:rsidP="000E5FD5">
            <w:pPr>
              <w:pStyle w:val="Sangra3detindependiente"/>
              <w:spacing w:after="120"/>
              <w:ind w:left="1413" w:hanging="522"/>
              <w:jc w:val="both"/>
              <w:rPr>
                <w:rFonts w:ascii="Candara" w:hAnsi="Candara"/>
                <w:i w:val="0"/>
                <w:spacing w:val="-3"/>
                <w:sz w:val="24"/>
                <w:szCs w:val="24"/>
                <w:lang w:val="es-AR"/>
              </w:rPr>
            </w:pPr>
            <w:r w:rsidRPr="00F94F59">
              <w:rPr>
                <w:rFonts w:ascii="Candara" w:hAnsi="Candara"/>
                <w:i w:val="0"/>
                <w:spacing w:val="-3"/>
                <w:sz w:val="24"/>
                <w:szCs w:val="24"/>
                <w:lang w:val="es-AR"/>
              </w:rPr>
              <w:lastRenderedPageBreak/>
              <w:t xml:space="preserve">           iii) actos realizados con la intención de impedir el ejercicio de los derechos contractuales de auditoría e inspección del Grupo BID previstos en el párrafo 3.1 (f) de abajo, o sus derechos de acceso a la información; y</w:t>
            </w:r>
          </w:p>
          <w:p w14:paraId="64C0D62B" w14:textId="77777777" w:rsidR="000E5FD5" w:rsidRPr="00F94F59" w:rsidRDefault="000E5FD5" w:rsidP="000E5FD5">
            <w:pPr>
              <w:pStyle w:val="Sangra3detindependiente"/>
              <w:spacing w:after="120"/>
              <w:ind w:left="1413" w:hanging="522"/>
              <w:jc w:val="both"/>
              <w:rPr>
                <w:rFonts w:ascii="Candara" w:hAnsi="Candara"/>
                <w:i w:val="0"/>
                <w:spacing w:val="-3"/>
                <w:sz w:val="24"/>
                <w:szCs w:val="24"/>
                <w:lang w:val="es-AR"/>
              </w:rPr>
            </w:pPr>
            <w:r w:rsidRPr="00F94F59">
              <w:rPr>
                <w:rFonts w:ascii="Candara" w:hAnsi="Candara"/>
                <w:i w:val="0"/>
                <w:spacing w:val="-3"/>
                <w:sz w:val="24"/>
                <w:szCs w:val="24"/>
                <w:lang w:val="es-AR"/>
              </w:rPr>
              <w:t>(vi) La apropiación indebida consiste en el uso de fondos o recursos del Grupo BID para un propósito indebido o para un propósito no autorizado, cometido de forma intencional o por negligencia grave.</w:t>
            </w:r>
          </w:p>
          <w:p w14:paraId="54E5136D" w14:textId="7680F43D" w:rsidR="000E5FD5" w:rsidRPr="00F94F59" w:rsidRDefault="000E5FD5" w:rsidP="000E5FD5">
            <w:pPr>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w:t>
            </w:r>
            <w:r w:rsidR="002D1852">
              <w:rPr>
                <w:rFonts w:ascii="Candara" w:hAnsi="Candara" w:cs="Arial"/>
                <w:spacing w:val="-3"/>
                <w:sz w:val="24"/>
                <w:szCs w:val="24"/>
                <w:lang w:val="es-AR"/>
              </w:rPr>
              <w:t xml:space="preserve"> </w:t>
            </w:r>
            <w:r w:rsidRPr="00F94F59">
              <w:rPr>
                <w:rFonts w:ascii="Candara" w:hAnsi="Candara" w:cs="Arial"/>
                <w:spacing w:val="-3"/>
                <w:sz w:val="24"/>
                <w:szCs w:val="24"/>
                <w:lang w:val="es-AR"/>
              </w:rPr>
              <w:t>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3271456"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(i) No financiar ninguna propuesta de adjudicación de un contrato para la adquisición de bienes o la contratación de obras financiadas por el Banco;</w:t>
            </w:r>
          </w:p>
          <w:p w14:paraId="3D441BFB"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(ii) Suspender los desembolsos de la operación, si se determina, en cualquier etapa, que un empleado, agencia o representante del Prestatario, el Organismo Ejecutor o el Organismo Contratante ha cometido una Práctica Prohibida;</w:t>
            </w:r>
          </w:p>
          <w:p w14:paraId="78F24605"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7525DB"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(iv) Emitir una amonestación a la firma, entidad o individuo en el formato de una carta formal de censura por su conducta;</w:t>
            </w:r>
          </w:p>
          <w:p w14:paraId="0639F5BD"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78950975"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(vi) Remitir el tema a las autoridades pertinentes encargadas de hacer cumplir las leyes; o</w:t>
            </w:r>
          </w:p>
          <w:p w14:paraId="0898C2E1" w14:textId="77777777" w:rsidR="000E5FD5" w:rsidRPr="00F94F59" w:rsidRDefault="000E5FD5" w:rsidP="000E5FD5">
            <w:pPr>
              <w:pStyle w:val="Sangra3detindependiente"/>
              <w:spacing w:after="120"/>
              <w:ind w:left="1242" w:hanging="360"/>
              <w:jc w:val="both"/>
              <w:rPr>
                <w:rFonts w:ascii="Candara" w:hAnsi="Candara"/>
                <w:i w:val="0"/>
                <w:spacing w:val="-3"/>
                <w:sz w:val="24"/>
                <w:szCs w:val="24"/>
                <w:lang w:val="es-AR"/>
              </w:rPr>
            </w:pPr>
            <w:r w:rsidRPr="00F94F59">
              <w:rPr>
                <w:rFonts w:ascii="Candara" w:hAnsi="Candara"/>
                <w:i w:val="0"/>
                <w:spacing w:val="-3"/>
                <w:sz w:val="24"/>
                <w:szCs w:val="24"/>
                <w:lang w:val="es-AR"/>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778DF38" w14:textId="77777777" w:rsidR="000E5FD5" w:rsidRPr="00F94F59" w:rsidRDefault="000E5FD5" w:rsidP="000E5FD5">
            <w:pPr>
              <w:tabs>
                <w:tab w:val="left" w:pos="4825"/>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lastRenderedPageBreak/>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3184B00" w14:textId="77777777" w:rsidR="000E5FD5" w:rsidRPr="00F94F59" w:rsidRDefault="000E5FD5" w:rsidP="000E5FD5">
            <w:pPr>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(d) La imposición de cualquier medida que sea tomada por el Banco de conformidad con las provisiones referidas anteriormente será de carácter público.</w:t>
            </w:r>
          </w:p>
          <w:p w14:paraId="760208CD" w14:textId="5577DE29" w:rsidR="000E5FD5" w:rsidRPr="00F94F59" w:rsidRDefault="000E5FD5" w:rsidP="000E5FD5">
            <w:pPr>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w:t>
            </w:r>
            <w:r w:rsidR="002D1852">
              <w:rPr>
                <w:rFonts w:ascii="Candara" w:hAnsi="Candara" w:cs="Arial"/>
                <w:spacing w:val="-3"/>
                <w:sz w:val="24"/>
                <w:szCs w:val="24"/>
                <w:lang w:val="es-AR"/>
              </w:rPr>
              <w:t xml:space="preserve"> </w:t>
            </w:r>
            <w:r w:rsidRPr="00F94F59">
              <w:rPr>
                <w:rFonts w:ascii="Candara" w:hAnsi="Candara" w:cs="Arial"/>
                <w:spacing w:val="-3"/>
                <w:sz w:val="24"/>
                <w:szCs w:val="24"/>
                <w:lang w:val="es-AR"/>
              </w:rPr>
              <w:t>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7189D74" w14:textId="77777777" w:rsidR="000E5FD5" w:rsidRPr="00F94F59" w:rsidRDefault="000E5FD5" w:rsidP="000E5FD5">
            <w:pPr>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w:t>
            </w:r>
            <w:r w:rsidRPr="00F94F59">
              <w:rPr>
                <w:rFonts w:ascii="Candara" w:hAnsi="Candara" w:cs="Arial"/>
                <w:spacing w:val="-3"/>
                <w:sz w:val="24"/>
                <w:szCs w:val="24"/>
                <w:lang w:val="es-AR"/>
              </w:rPr>
              <w:lastRenderedPageBreak/>
              <w:t>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65D4415" w14:textId="77777777" w:rsidR="000E5FD5" w:rsidRPr="00F94F59" w:rsidRDefault="000E5FD5" w:rsidP="000E5FD5">
            <w:pPr>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309A469" w14:textId="77777777" w:rsidR="000E5FD5" w:rsidRPr="00F94F59" w:rsidRDefault="000E5FD5" w:rsidP="000E5FD5">
            <w:pPr>
              <w:spacing w:after="120"/>
              <w:ind w:left="513" w:hanging="540"/>
              <w:jc w:val="both"/>
              <w:rPr>
                <w:rFonts w:ascii="Candara" w:hAnsi="Candara" w:cs="Arial"/>
                <w:spacing w:val="-3"/>
                <w:sz w:val="24"/>
                <w:szCs w:val="24"/>
                <w:lang w:val="es-AR"/>
              </w:rPr>
            </w:pPr>
            <w:r w:rsidRPr="00F94F59">
              <w:rPr>
                <w:rFonts w:ascii="Candara" w:hAnsi="Candara" w:cs="Arial"/>
                <w:spacing w:val="-3"/>
                <w:sz w:val="24"/>
                <w:szCs w:val="24"/>
                <w:lang w:val="es-AR"/>
              </w:rPr>
              <w:t>3.2    Los Oferentes, al presentar sus ofertas, declaran y garantizan:</w:t>
            </w:r>
          </w:p>
          <w:p w14:paraId="73F50E42" w14:textId="77777777" w:rsidR="000E5FD5"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(a) que han leído y entendido las definiciones de Prácticas Prohibidas del Banco y las sanciones aplicables a la comisión de las mismas, que constan en este documento y se obligan a observar las normas pertinentes sobre las mismas;</w:t>
            </w:r>
          </w:p>
          <w:p w14:paraId="1B30EA12" w14:textId="77777777" w:rsidR="000E5FD5"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(b) que no han incurrido en ninguna Práctica Prohibida descrita en este documento;</w:t>
            </w:r>
          </w:p>
          <w:p w14:paraId="3E908430" w14:textId="77777777" w:rsidR="000E5FD5"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(c) que no han tergiversado ni ocultado ningún hecho sustancial durante los procesos de selección, negociación, adjudicación o ejecución de un contrato;</w:t>
            </w:r>
          </w:p>
          <w:p w14:paraId="492C0280" w14:textId="77777777" w:rsidR="000E5FD5"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868B2E8" w14:textId="77777777" w:rsidR="000E5FD5"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 xml:space="preserve">(e) que ninguno de sus directores, funcionarios o accionistas principales han sido director, funcionario o accionista principal de ninguna otra compañía o entidad </w:t>
            </w:r>
            <w:r w:rsidRPr="00F94F59">
              <w:rPr>
                <w:rFonts w:ascii="Candara" w:hAnsi="Candara" w:cs="Arial"/>
                <w:spacing w:val="-3"/>
                <w:sz w:val="24"/>
                <w:szCs w:val="24"/>
                <w:lang w:val="es-AR"/>
              </w:rPr>
              <w:lastRenderedPageBreak/>
              <w:t>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3A42FEC" w14:textId="77777777" w:rsidR="000E5FD5"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(f) que han declarado todas las comisiones, honorarios de representantes, pagos por servicios de facilitación o acuerdos para compartir ingresos relacionados con actividades financiadas por el Banco;</w:t>
            </w:r>
          </w:p>
          <w:p w14:paraId="6CCF28B4" w14:textId="77777777" w:rsidR="00B61EAA" w:rsidRPr="00F94F59" w:rsidRDefault="000E5FD5" w:rsidP="000E5FD5">
            <w:pPr>
              <w:tabs>
                <w:tab w:val="num" w:pos="792"/>
              </w:tabs>
              <w:spacing w:after="120"/>
              <w:ind w:left="882" w:hanging="360"/>
              <w:jc w:val="both"/>
              <w:rPr>
                <w:rFonts w:ascii="Candara" w:hAnsi="Candara" w:cs="Arial"/>
                <w:spacing w:val="-3"/>
                <w:sz w:val="24"/>
                <w:szCs w:val="24"/>
                <w:lang w:val="es-AR"/>
              </w:rPr>
            </w:pPr>
            <w:r w:rsidRPr="00F94F59">
              <w:rPr>
                <w:rFonts w:ascii="Candara" w:hAnsi="Candara" w:cs="Arial"/>
                <w:spacing w:val="-3"/>
                <w:sz w:val="24"/>
                <w:szCs w:val="24"/>
                <w:lang w:val="es-AR"/>
              </w:rPr>
              <w:t>(g) que reconocen que el incumplimiento de cualquiera de estas garantías constituye el fundamento para la imposición por el Banco de una o más de las medidas que se describen en la Cláusula 3.1 (b).</w:t>
            </w:r>
          </w:p>
        </w:tc>
      </w:tr>
    </w:tbl>
    <w:p w14:paraId="1CFEAADD" w14:textId="77777777" w:rsidR="007E2CA6" w:rsidRPr="008576EF" w:rsidRDefault="007E2CA6" w:rsidP="00481D53">
      <w:pPr>
        <w:pStyle w:val="P1Numerales"/>
      </w:pPr>
      <w:bookmarkStart w:id="14" w:name="_Toc49348553"/>
      <w:bookmarkEnd w:id="10"/>
      <w:r w:rsidRPr="008576EF">
        <w:lastRenderedPageBreak/>
        <w:t>4.</w:t>
      </w:r>
      <w:r w:rsidRPr="008576EF">
        <w:tab/>
        <w:t>Oferentes elegibles</w:t>
      </w:r>
      <w:bookmarkEnd w:id="11"/>
      <w:bookmarkEnd w:id="14"/>
    </w:p>
    <w:p w14:paraId="70EDAC8F" w14:textId="77777777" w:rsidR="00BF0DF9" w:rsidRDefault="00BF0DF9" w:rsidP="00BF0DF9">
      <w:pPr>
        <w:pStyle w:val="Sub-ClauseText"/>
        <w:numPr>
          <w:ilvl w:val="1"/>
          <w:numId w:val="5"/>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6901E6B4" w14:textId="77777777" w:rsidR="00BF0DF9" w:rsidRPr="00F94F59" w:rsidRDefault="00BF0DF9" w:rsidP="00F96580">
      <w:pPr>
        <w:numPr>
          <w:ilvl w:val="0"/>
          <w:numId w:val="46"/>
        </w:numPr>
        <w:tabs>
          <w:tab w:val="clear" w:pos="2232"/>
          <w:tab w:val="num" w:pos="810"/>
        </w:tabs>
        <w:spacing w:after="120"/>
        <w:ind w:left="803" w:hanging="360"/>
        <w:jc w:val="both"/>
        <w:rPr>
          <w:rFonts w:ascii="Candara" w:hAnsi="Candara"/>
          <w:sz w:val="24"/>
          <w:szCs w:val="22"/>
        </w:rPr>
      </w:pPr>
      <w:r w:rsidRPr="00F94F59">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08FC71DE" w14:textId="77777777" w:rsidR="00BF0DF9" w:rsidRPr="00F94F59" w:rsidRDefault="00BF0DF9" w:rsidP="00F96580">
      <w:pPr>
        <w:numPr>
          <w:ilvl w:val="0"/>
          <w:numId w:val="46"/>
        </w:numPr>
        <w:tabs>
          <w:tab w:val="clear" w:pos="2232"/>
          <w:tab w:val="num" w:pos="810"/>
        </w:tabs>
        <w:spacing w:after="120"/>
        <w:ind w:left="803" w:hanging="360"/>
        <w:jc w:val="both"/>
        <w:rPr>
          <w:rFonts w:ascii="Candara" w:hAnsi="Candara"/>
          <w:sz w:val="24"/>
          <w:szCs w:val="22"/>
        </w:rPr>
      </w:pPr>
      <w:r w:rsidRPr="00F94F59">
        <w:rPr>
          <w:rFonts w:ascii="Candara" w:hAnsi="Candara"/>
          <w:sz w:val="24"/>
          <w:szCs w:val="22"/>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57A90965" w14:textId="77777777" w:rsidR="00BF0DF9" w:rsidRPr="00F94F59" w:rsidRDefault="00BF0DF9" w:rsidP="00F96580">
      <w:pPr>
        <w:numPr>
          <w:ilvl w:val="0"/>
          <w:numId w:val="46"/>
        </w:numPr>
        <w:tabs>
          <w:tab w:val="clear" w:pos="2232"/>
          <w:tab w:val="num" w:pos="810"/>
        </w:tabs>
        <w:spacing w:after="120"/>
        <w:ind w:left="803" w:hanging="360"/>
        <w:jc w:val="both"/>
        <w:rPr>
          <w:rFonts w:ascii="Candara" w:hAnsi="Candara"/>
          <w:sz w:val="24"/>
          <w:szCs w:val="22"/>
        </w:rPr>
      </w:pPr>
      <w:r w:rsidRPr="00F94F59">
        <w:rPr>
          <w:rFonts w:ascii="Candara" w:hAnsi="Candara"/>
          <w:sz w:val="24"/>
          <w:szCs w:val="22"/>
        </w:rPr>
        <w:t xml:space="preserve">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w:t>
      </w:r>
      <w:r w:rsidRPr="00F94F59">
        <w:rPr>
          <w:rFonts w:ascii="Candara" w:hAnsi="Candara"/>
          <w:sz w:val="24"/>
          <w:szCs w:val="22"/>
        </w:rPr>
        <w:lastRenderedPageBreak/>
        <w:t>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0ADA46EE" w14:textId="77777777" w:rsidR="00BF0DF9" w:rsidRPr="00F94F59" w:rsidRDefault="00BF0DF9" w:rsidP="00F96580">
      <w:pPr>
        <w:numPr>
          <w:ilvl w:val="0"/>
          <w:numId w:val="46"/>
        </w:numPr>
        <w:tabs>
          <w:tab w:val="clear" w:pos="2232"/>
          <w:tab w:val="num" w:pos="810"/>
        </w:tabs>
        <w:spacing w:after="120"/>
        <w:ind w:left="803" w:hanging="360"/>
        <w:jc w:val="both"/>
        <w:rPr>
          <w:rFonts w:ascii="Candara" w:hAnsi="Candara"/>
          <w:sz w:val="24"/>
          <w:szCs w:val="22"/>
        </w:rPr>
      </w:pPr>
      <w:r w:rsidRPr="00F94F59">
        <w:rPr>
          <w:rFonts w:ascii="Candara" w:hAnsi="Candara"/>
          <w:sz w:val="24"/>
          <w:szCs w:val="22"/>
        </w:rPr>
        <w:t>Las empresas estatales del país del Prestatario podrán participar solamente si pueden demostrar que (i) tienen autonomía legal y financiera; (ii) funcionan conforme a las leyes comerciales; y (iii) no dependen de entidades del Prestatario o Subprestatario.</w:t>
      </w:r>
    </w:p>
    <w:p w14:paraId="72DFC6C4" w14:textId="77777777" w:rsidR="00BF0DF9" w:rsidRPr="00F94F59" w:rsidRDefault="00BF0DF9" w:rsidP="00F96580">
      <w:pPr>
        <w:numPr>
          <w:ilvl w:val="0"/>
          <w:numId w:val="46"/>
        </w:numPr>
        <w:tabs>
          <w:tab w:val="clear" w:pos="2232"/>
          <w:tab w:val="num" w:pos="810"/>
        </w:tabs>
        <w:spacing w:after="120"/>
        <w:ind w:left="803" w:hanging="360"/>
        <w:jc w:val="both"/>
        <w:rPr>
          <w:rFonts w:ascii="Candara" w:hAnsi="Candara"/>
          <w:sz w:val="24"/>
          <w:szCs w:val="22"/>
        </w:rPr>
      </w:pPr>
      <w:r w:rsidRPr="00F94F59">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0DD930C9" w14:textId="77777777" w:rsidR="00BF0DF9" w:rsidRPr="00BF0DF9" w:rsidRDefault="00BF0DF9" w:rsidP="00BF0DF9">
      <w:pPr>
        <w:pStyle w:val="Sub-ClauseText"/>
        <w:numPr>
          <w:ilvl w:val="1"/>
          <w:numId w:val="5"/>
        </w:numPr>
        <w:tabs>
          <w:tab w:val="clear" w:pos="360"/>
        </w:tabs>
        <w:spacing w:before="0"/>
        <w:ind w:left="432" w:hanging="432"/>
        <w:rPr>
          <w:rFonts w:ascii="Candara" w:hAnsi="Candara"/>
          <w:color w:val="000000"/>
          <w:szCs w:val="24"/>
          <w:lang w:val="es-ES"/>
        </w:rPr>
      </w:pPr>
      <w:r w:rsidRPr="00BF0DF9">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603151EE" w14:textId="77777777" w:rsidR="00BF0DF9" w:rsidRDefault="00BF0DF9" w:rsidP="00F96580">
      <w:pPr>
        <w:numPr>
          <w:ilvl w:val="1"/>
          <w:numId w:val="46"/>
        </w:numPr>
        <w:spacing w:after="120"/>
        <w:jc w:val="both"/>
        <w:rPr>
          <w:rFonts w:ascii="Candara" w:hAnsi="Candara"/>
          <w:color w:val="000000"/>
          <w:spacing w:val="-4"/>
          <w:sz w:val="24"/>
          <w:szCs w:val="24"/>
          <w:lang w:val="es-ES"/>
        </w:rPr>
      </w:pPr>
      <w:r w:rsidRPr="00BF0DF9">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F20F92A" w14:textId="77777777" w:rsidR="00BF0DF9" w:rsidRPr="00BF0DF9" w:rsidRDefault="00BF0DF9" w:rsidP="00F96580">
      <w:pPr>
        <w:numPr>
          <w:ilvl w:val="1"/>
          <w:numId w:val="46"/>
        </w:numPr>
        <w:spacing w:after="120"/>
        <w:jc w:val="both"/>
        <w:rPr>
          <w:rFonts w:ascii="Candara" w:hAnsi="Candara"/>
          <w:color w:val="000000"/>
          <w:spacing w:val="-4"/>
          <w:sz w:val="24"/>
          <w:szCs w:val="24"/>
          <w:lang w:val="es-ES"/>
        </w:rPr>
      </w:pPr>
      <w:r w:rsidRPr="00BF0DF9">
        <w:rPr>
          <w:rFonts w:ascii="Candara" w:hAnsi="Candara"/>
          <w:color w:val="000000"/>
          <w:spacing w:val="-4"/>
          <w:sz w:val="24"/>
          <w:szCs w:val="24"/>
          <w:lang w:val="es-ES"/>
        </w:rPr>
        <w:t>presentan más de una oferta en este proceso licitatorio</w:t>
      </w:r>
      <w:r w:rsidRPr="00BF0DF9">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0F03BB12" w14:textId="77777777" w:rsidR="00BF0DF9" w:rsidRPr="00BF0DF9" w:rsidRDefault="00BF0DF9" w:rsidP="00BF0DF9">
      <w:pPr>
        <w:spacing w:after="120"/>
        <w:ind w:left="576"/>
        <w:jc w:val="both"/>
        <w:rPr>
          <w:rFonts w:ascii="Candara" w:hAnsi="Candara" w:cs="Arial"/>
          <w:sz w:val="24"/>
          <w:szCs w:val="24"/>
          <w:lang w:val="es-AR"/>
        </w:rPr>
      </w:pPr>
    </w:p>
    <w:p w14:paraId="1D2C49DA" w14:textId="77777777" w:rsidR="00BF0DF9" w:rsidRPr="00BF0DF9" w:rsidRDefault="00BF0DF9" w:rsidP="00F96580">
      <w:pPr>
        <w:pStyle w:val="Prrafodelista"/>
        <w:numPr>
          <w:ilvl w:val="0"/>
          <w:numId w:val="47"/>
        </w:numPr>
        <w:spacing w:after="120"/>
        <w:contextualSpacing w:val="0"/>
        <w:jc w:val="both"/>
        <w:rPr>
          <w:rFonts w:ascii="Candara" w:hAnsi="Candara" w:cs="Arial"/>
          <w:vanish/>
          <w:lang w:val="es-AR"/>
        </w:rPr>
      </w:pPr>
    </w:p>
    <w:p w14:paraId="4719FF65" w14:textId="77777777" w:rsidR="007E2CA6" w:rsidRPr="008576EF" w:rsidRDefault="00BF0DF9" w:rsidP="00F96580">
      <w:pPr>
        <w:pStyle w:val="Sub-ClauseText"/>
        <w:numPr>
          <w:ilvl w:val="1"/>
          <w:numId w:val="48"/>
        </w:numPr>
        <w:spacing w:before="0"/>
        <w:ind w:left="540" w:hanging="540"/>
        <w:rPr>
          <w:rFonts w:ascii="Candara" w:hAnsi="Candara" w:cs="Arial"/>
          <w:szCs w:val="24"/>
          <w:lang w:val="es-AR"/>
        </w:rPr>
      </w:pPr>
      <w:r w:rsidRPr="00BF0DF9">
        <w:rPr>
          <w:rFonts w:ascii="Candara" w:hAnsi="Candara" w:cs="Arial"/>
          <w:spacing w:val="0"/>
          <w:szCs w:val="24"/>
          <w:lang w:val="es-AR"/>
        </w:rPr>
        <w:t>Los Oferentes deberán proporcionar al Contratante evidencia satisfactoria de su continua elegibilidad, cuando el Contratante razonablemente la solicite.</w:t>
      </w:r>
    </w:p>
    <w:p w14:paraId="4B679F4E" w14:textId="77777777" w:rsidR="007E2CA6" w:rsidRPr="008576EF" w:rsidRDefault="007E2CA6" w:rsidP="00481D53">
      <w:pPr>
        <w:pStyle w:val="P1Numerales"/>
      </w:pPr>
      <w:bookmarkStart w:id="15" w:name="_Toc106187670"/>
      <w:bookmarkStart w:id="16" w:name="_Toc49348554"/>
      <w:r w:rsidRPr="008576EF">
        <w:t xml:space="preserve">5. </w:t>
      </w:r>
      <w:r w:rsidRPr="008576EF">
        <w:tab/>
      </w:r>
      <w:r w:rsidRPr="0039203B">
        <w:rPr>
          <w:b w:val="0"/>
        </w:rPr>
        <w:t xml:space="preserve">Elegibilidad de los </w:t>
      </w:r>
      <w:bookmarkEnd w:id="15"/>
      <w:r w:rsidR="00EF5FFC" w:rsidRPr="0039203B">
        <w:rPr>
          <w:b w:val="0"/>
        </w:rPr>
        <w:t>bienes, servicios diferentes de consultoría y/o servicios conexos</w:t>
      </w:r>
      <w:bookmarkEnd w:id="16"/>
    </w:p>
    <w:p w14:paraId="61575677" w14:textId="77777777" w:rsidR="007E2CA6" w:rsidRPr="008576EF" w:rsidRDefault="007E2CA6" w:rsidP="00F70506">
      <w:pPr>
        <w:numPr>
          <w:ilvl w:val="1"/>
          <w:numId w:val="6"/>
        </w:numPr>
        <w:tabs>
          <w:tab w:val="clear" w:pos="36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 xml:space="preserve">Todos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que sean financiados por el Banco deben tener su origen en cualquier país miembro del Banco de </w:t>
      </w:r>
      <w:r w:rsidRPr="008576EF">
        <w:rPr>
          <w:rFonts w:ascii="Candara" w:hAnsi="Candara" w:cs="Arial"/>
          <w:sz w:val="24"/>
          <w:szCs w:val="24"/>
          <w:lang w:val="es-AR"/>
        </w:rPr>
        <w:lastRenderedPageBreak/>
        <w:t>acuerdo con la Sección V. Países Elegibles, con la excepción de los casos indicados en Cláusula 4.1 (a) y (b).</w:t>
      </w:r>
    </w:p>
    <w:p w14:paraId="6E9CF8FB" w14:textId="77777777" w:rsidR="007E2CA6" w:rsidRPr="008576EF" w:rsidRDefault="007E2CA6" w:rsidP="00F70506">
      <w:pPr>
        <w:numPr>
          <w:ilvl w:val="1"/>
          <w:numId w:val="6"/>
        </w:numPr>
        <w:tabs>
          <w:tab w:val="clear" w:pos="36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 xml:space="preserve">Para propósitos de esta cláusula, el término </w:t>
      </w:r>
      <w:r w:rsidRPr="008576EF">
        <w:rPr>
          <w:rFonts w:ascii="Candara" w:hAnsi="Candara" w:cs="Arial"/>
          <w:i/>
          <w:sz w:val="24"/>
          <w:szCs w:val="24"/>
          <w:lang w:val="es-AR"/>
        </w:rPr>
        <w:t>“Bienes”</w:t>
      </w:r>
      <w:r w:rsidRPr="008576EF">
        <w:rPr>
          <w:rFonts w:ascii="Candara" w:hAnsi="Candara" w:cs="Arial"/>
          <w:sz w:val="24"/>
          <w:szCs w:val="24"/>
          <w:lang w:val="es-AR"/>
        </w:rPr>
        <w:t xml:space="preserve"> incluye mercaderías, materias primas, maquinaria, equipos y plantas industriales y </w:t>
      </w:r>
      <w:r w:rsidRPr="008576EF">
        <w:rPr>
          <w:rFonts w:ascii="Candara" w:hAnsi="Candara" w:cs="Arial"/>
          <w:i/>
          <w:sz w:val="24"/>
          <w:szCs w:val="24"/>
          <w:lang w:val="es-AR"/>
        </w:rPr>
        <w:t>“Servicios Conexos”</w:t>
      </w:r>
      <w:r w:rsidR="00A61F26">
        <w:rPr>
          <w:rFonts w:ascii="Candara" w:hAnsi="Candara" w:cs="Arial"/>
          <w:i/>
          <w:sz w:val="24"/>
          <w:szCs w:val="24"/>
          <w:lang w:val="es-AR"/>
        </w:rPr>
        <w:t xml:space="preserve"> o “Servicios </w:t>
      </w:r>
      <w:r w:rsidR="00EF5FFC">
        <w:rPr>
          <w:rFonts w:ascii="Candara" w:hAnsi="Candara" w:cs="Arial"/>
          <w:i/>
          <w:sz w:val="24"/>
          <w:szCs w:val="24"/>
          <w:lang w:val="es-AR"/>
        </w:rPr>
        <w:t>diferentes de</w:t>
      </w:r>
      <w:r w:rsidR="00A61F26">
        <w:rPr>
          <w:rFonts w:ascii="Candara" w:hAnsi="Candara" w:cs="Arial"/>
          <w:i/>
          <w:sz w:val="24"/>
          <w:szCs w:val="24"/>
          <w:lang w:val="es-AR"/>
        </w:rPr>
        <w:t xml:space="preserve"> Consultoría” </w:t>
      </w:r>
      <w:r w:rsidRPr="008576EF">
        <w:rPr>
          <w:rFonts w:ascii="Candara" w:hAnsi="Candara" w:cs="Arial"/>
          <w:sz w:val="24"/>
          <w:szCs w:val="24"/>
          <w:lang w:val="es-AR"/>
        </w:rPr>
        <w:t>incluye</w:t>
      </w:r>
      <w:r w:rsidR="00A61F26">
        <w:rPr>
          <w:rFonts w:ascii="Candara" w:hAnsi="Candara" w:cs="Arial"/>
          <w:sz w:val="24"/>
          <w:szCs w:val="24"/>
          <w:lang w:val="es-AR"/>
        </w:rPr>
        <w:t>n</w:t>
      </w:r>
      <w:r w:rsidRPr="008576EF">
        <w:rPr>
          <w:rFonts w:ascii="Candara" w:hAnsi="Candara" w:cs="Arial"/>
          <w:sz w:val="24"/>
          <w:szCs w:val="24"/>
          <w:lang w:val="es-AR"/>
        </w:rPr>
        <w:t xml:space="preserve"> servicios tales como transporte, seguros, instalaciones, puesta en servicio, capacitación y mantenimiento inicial.</w:t>
      </w:r>
    </w:p>
    <w:p w14:paraId="1708A8A7" w14:textId="77777777" w:rsidR="007E2CA6" w:rsidRPr="008576EF" w:rsidRDefault="007E2CA6" w:rsidP="00F70506">
      <w:pPr>
        <w:numPr>
          <w:ilvl w:val="1"/>
          <w:numId w:val="6"/>
        </w:numPr>
        <w:tabs>
          <w:tab w:val="clear" w:pos="36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criterios para determinar el Origen de los Bienes y los Servicios Conexos se encuentran indicados en Sección V. Países Elegibles.</w:t>
      </w:r>
    </w:p>
    <w:p w14:paraId="423ABEB2" w14:textId="77777777" w:rsidR="00F94F59" w:rsidRDefault="00F94F59" w:rsidP="00273830">
      <w:pPr>
        <w:pStyle w:val="P1Literales"/>
      </w:pPr>
      <w:bookmarkStart w:id="17" w:name="_Toc106187671"/>
      <w:bookmarkStart w:id="18" w:name="_Toc49348555"/>
    </w:p>
    <w:p w14:paraId="62B29D0F" w14:textId="77777777" w:rsidR="007E2CA6" w:rsidRPr="008576EF" w:rsidRDefault="007E2CA6" w:rsidP="00273830">
      <w:pPr>
        <w:pStyle w:val="P1Literales"/>
      </w:pPr>
      <w:r w:rsidRPr="008576EF">
        <w:t>B.</w:t>
      </w:r>
      <w:r w:rsidRPr="008576EF">
        <w:tab/>
        <w:t>CONTENIDO DEL PLIEGO DE BASES Y CONDICIONES DE LA LICITACIÓN</w:t>
      </w:r>
      <w:bookmarkEnd w:id="17"/>
      <w:bookmarkEnd w:id="18"/>
    </w:p>
    <w:p w14:paraId="794045F3" w14:textId="77777777" w:rsidR="007E2CA6" w:rsidRPr="008576EF" w:rsidRDefault="007E2CA6" w:rsidP="00481D53">
      <w:pPr>
        <w:pStyle w:val="P1Numerales"/>
      </w:pPr>
      <w:bookmarkStart w:id="19" w:name="_Toc106187672"/>
      <w:bookmarkStart w:id="20" w:name="_Toc49348556"/>
      <w:r w:rsidRPr="008576EF">
        <w:t>6.</w:t>
      </w:r>
      <w:r w:rsidRPr="008576EF">
        <w:tab/>
        <w:t>Secciones del Pliego de Bases y Condiciones de la Licitación</w:t>
      </w:r>
      <w:bookmarkEnd w:id="19"/>
      <w:bookmarkEnd w:id="20"/>
    </w:p>
    <w:p w14:paraId="31C884FF" w14:textId="77777777" w:rsidR="007E2CA6" w:rsidRPr="008576EF" w:rsidRDefault="007E2CA6" w:rsidP="00F70506">
      <w:pPr>
        <w:numPr>
          <w:ilvl w:val="1"/>
          <w:numId w:val="7"/>
        </w:numPr>
        <w:tabs>
          <w:tab w:val="clear" w:pos="36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Pliego de Bases y Condiciones de la Licitación está compuesto por las Partes 1, 2, y 3 incluidas sus respectivas Secciones que </w:t>
      </w:r>
      <w:r w:rsidR="00E06A25">
        <w:rPr>
          <w:rFonts w:ascii="Candara" w:hAnsi="Candara" w:cs="Arial"/>
          <w:sz w:val="24"/>
          <w:szCs w:val="24"/>
          <w:lang w:val="es-AR"/>
        </w:rPr>
        <w:t>s</w:t>
      </w:r>
      <w:r w:rsidRPr="008576EF">
        <w:rPr>
          <w:rFonts w:ascii="Candara" w:hAnsi="Candara" w:cs="Arial"/>
          <w:sz w:val="24"/>
          <w:szCs w:val="24"/>
          <w:lang w:val="es-AR"/>
        </w:rPr>
        <w:t>e indica</w:t>
      </w:r>
      <w:r w:rsidR="00E06A25">
        <w:rPr>
          <w:rFonts w:ascii="Candara" w:hAnsi="Candara" w:cs="Arial"/>
          <w:sz w:val="24"/>
          <w:szCs w:val="24"/>
          <w:lang w:val="es-AR"/>
        </w:rPr>
        <w:t>ro</w:t>
      </w:r>
      <w:r w:rsidRPr="008576EF">
        <w:rPr>
          <w:rFonts w:ascii="Candara" w:hAnsi="Candara" w:cs="Arial"/>
          <w:sz w:val="24"/>
          <w:szCs w:val="24"/>
          <w:lang w:val="es-AR"/>
        </w:rPr>
        <w:t xml:space="preserve">n </w:t>
      </w:r>
      <w:r w:rsidR="00E06A25">
        <w:rPr>
          <w:rFonts w:ascii="Candara" w:hAnsi="Candara" w:cs="Arial"/>
          <w:sz w:val="24"/>
          <w:szCs w:val="24"/>
          <w:lang w:val="es-AR"/>
        </w:rPr>
        <w:t xml:space="preserve">en la sección “Contenido del Pliego” </w:t>
      </w:r>
      <w:r w:rsidRPr="008576EF">
        <w:rPr>
          <w:rFonts w:ascii="Candara" w:hAnsi="Candara" w:cs="Arial"/>
          <w:sz w:val="24"/>
          <w:szCs w:val="24"/>
          <w:lang w:val="es-AR"/>
        </w:rPr>
        <w:t xml:space="preserve">y </w:t>
      </w:r>
      <w:r w:rsidR="00E06A25">
        <w:rPr>
          <w:rFonts w:ascii="Candara" w:hAnsi="Candara" w:cs="Arial"/>
          <w:sz w:val="24"/>
          <w:szCs w:val="24"/>
          <w:lang w:val="es-AR"/>
        </w:rPr>
        <w:t xml:space="preserve">que </w:t>
      </w:r>
      <w:r w:rsidRPr="008576EF">
        <w:rPr>
          <w:rFonts w:ascii="Candara" w:hAnsi="Candara" w:cs="Arial"/>
          <w:sz w:val="24"/>
          <w:szCs w:val="24"/>
          <w:lang w:val="es-AR"/>
        </w:rPr>
        <w:t>deben ser leídas en conjunto con cualquier enmienda emitida en virtud de la Cláusula 8 de las IAO.</w:t>
      </w:r>
    </w:p>
    <w:p w14:paraId="74A2FF14" w14:textId="77777777" w:rsidR="007E2CA6" w:rsidRPr="008576EF" w:rsidRDefault="007E2CA6" w:rsidP="00F70506">
      <w:pPr>
        <w:numPr>
          <w:ilvl w:val="1"/>
          <w:numId w:val="7"/>
        </w:numPr>
        <w:tabs>
          <w:tab w:val="clear" w:pos="36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 xml:space="preserve">El Llamado a Licitación Pública Nacional emitido por el </w:t>
      </w:r>
      <w:r w:rsidR="00E06A25">
        <w:rPr>
          <w:rFonts w:ascii="Candara" w:hAnsi="Candara" w:cs="Arial"/>
          <w:sz w:val="24"/>
          <w:szCs w:val="24"/>
          <w:lang w:val="es-AR"/>
        </w:rPr>
        <w:t>Contratante</w:t>
      </w:r>
      <w:r w:rsidRPr="008576EF">
        <w:rPr>
          <w:rFonts w:ascii="Candara" w:hAnsi="Candara" w:cs="Arial"/>
          <w:sz w:val="24"/>
          <w:szCs w:val="24"/>
          <w:lang w:val="es-AR"/>
        </w:rPr>
        <w:t xml:space="preserve"> no forma parte del Pliego de Bases y Condiciones de la Licitación.</w:t>
      </w:r>
    </w:p>
    <w:p w14:paraId="2C20974E" w14:textId="77777777" w:rsidR="007E2CA6" w:rsidRPr="008576EF" w:rsidRDefault="007E2CA6" w:rsidP="00F70506">
      <w:pPr>
        <w:numPr>
          <w:ilvl w:val="1"/>
          <w:numId w:val="7"/>
        </w:numPr>
        <w:tabs>
          <w:tab w:val="clear" w:pos="36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79595AAF" w14:textId="77777777" w:rsidR="007E2CA6" w:rsidRPr="008576EF" w:rsidRDefault="007E2CA6" w:rsidP="00481D53">
      <w:pPr>
        <w:pStyle w:val="P1Numerales"/>
      </w:pPr>
      <w:bookmarkStart w:id="21" w:name="_Toc106187673"/>
      <w:bookmarkStart w:id="22" w:name="_Toc49348557"/>
      <w:r w:rsidRPr="008576EF">
        <w:t>7.</w:t>
      </w:r>
      <w:r w:rsidRPr="008576EF">
        <w:tab/>
        <w:t>Aclaraciones sobre el Pliego de Bases y Condiciones de la Licitación</w:t>
      </w:r>
      <w:bookmarkEnd w:id="21"/>
      <w:bookmarkEnd w:id="22"/>
    </w:p>
    <w:p w14:paraId="73F8D31F" w14:textId="77777777" w:rsidR="007E2CA6" w:rsidRPr="008576EF" w:rsidRDefault="007E2CA6" w:rsidP="00E52ACD">
      <w:pPr>
        <w:numPr>
          <w:ilvl w:val="1"/>
          <w:numId w:val="17"/>
        </w:numPr>
        <w:tabs>
          <w:tab w:val="clear" w:pos="36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Todo potencial Oferente que requiera alguna aclaración sobre el contenido del Pliego de Bases y Condiciones de la Licitación deberá comunicarse con el </w:t>
      </w:r>
      <w:r w:rsidR="001A13C9">
        <w:rPr>
          <w:rFonts w:ascii="Candara" w:hAnsi="Candara" w:cs="Arial"/>
          <w:sz w:val="24"/>
          <w:szCs w:val="24"/>
          <w:lang w:val="es-AR"/>
        </w:rPr>
        <w:t>Contratante</w:t>
      </w:r>
      <w:r w:rsidRPr="008576EF">
        <w:rPr>
          <w:rFonts w:ascii="Candara" w:hAnsi="Candara" w:cs="Arial"/>
          <w:sz w:val="24"/>
          <w:szCs w:val="24"/>
          <w:lang w:val="es-AR"/>
        </w:rPr>
        <w:t xml:space="preserve"> por escrito a la dirección del </w:t>
      </w:r>
      <w:r w:rsidR="001A13C9">
        <w:rPr>
          <w:rFonts w:ascii="Candara" w:hAnsi="Candara" w:cs="Arial"/>
          <w:sz w:val="24"/>
          <w:szCs w:val="24"/>
          <w:lang w:val="es-AR"/>
        </w:rPr>
        <w:t>Contratante</w:t>
      </w:r>
      <w:r w:rsidRPr="008576EF">
        <w:rPr>
          <w:rFonts w:ascii="Candara" w:hAnsi="Candara" w:cs="Arial"/>
          <w:sz w:val="24"/>
          <w:szCs w:val="24"/>
          <w:lang w:val="es-AR"/>
        </w:rPr>
        <w:t xml:space="preserve"> que se </w:t>
      </w:r>
      <w:r w:rsidRPr="004E6446">
        <w:rPr>
          <w:rFonts w:ascii="Candara" w:hAnsi="Candara" w:cs="Arial"/>
          <w:b/>
          <w:bCs/>
          <w:sz w:val="24"/>
          <w:szCs w:val="24"/>
          <w:lang w:val="es-AR"/>
        </w:rPr>
        <w:t>suministra en los DDL</w:t>
      </w:r>
      <w:r w:rsidRPr="008576EF">
        <w:rPr>
          <w:rFonts w:ascii="Candara" w:hAnsi="Candara" w:cs="Arial"/>
          <w:sz w:val="24"/>
          <w:szCs w:val="24"/>
          <w:lang w:val="es-AR"/>
        </w:rPr>
        <w:t xml:space="preserve">. El </w:t>
      </w:r>
      <w:r w:rsidR="001A13C9">
        <w:rPr>
          <w:rFonts w:ascii="Candara" w:hAnsi="Candara" w:cs="Arial"/>
          <w:sz w:val="24"/>
          <w:szCs w:val="24"/>
          <w:lang w:val="es-AR"/>
        </w:rPr>
        <w:t>Contratante</w:t>
      </w:r>
      <w:r w:rsidRPr="008576EF">
        <w:rPr>
          <w:rFonts w:ascii="Candara" w:hAnsi="Candara" w:cs="Arial"/>
          <w:sz w:val="24"/>
          <w:szCs w:val="24"/>
          <w:lang w:val="es-AR"/>
        </w:rPr>
        <w:t xml:space="preserve"> responderá por escrito a todas las solicitudes de aclaración, siempre que dichas solicitudes las reciba el </w:t>
      </w:r>
      <w:r w:rsidR="001A13C9">
        <w:rPr>
          <w:rFonts w:ascii="Candara" w:hAnsi="Candara" w:cs="Arial"/>
          <w:sz w:val="24"/>
          <w:szCs w:val="24"/>
          <w:lang w:val="es-AR"/>
        </w:rPr>
        <w:t>Contratante</w:t>
      </w:r>
      <w:r w:rsidRPr="008576EF">
        <w:rPr>
          <w:rFonts w:ascii="Candara" w:hAnsi="Candara" w:cs="Arial"/>
          <w:sz w:val="24"/>
          <w:szCs w:val="24"/>
          <w:lang w:val="es-AR"/>
        </w:rPr>
        <w:t xml:space="preserve"> por lo menos </w:t>
      </w:r>
      <w:r w:rsidR="001A13C9">
        <w:rPr>
          <w:rFonts w:ascii="Candara" w:hAnsi="Candara" w:cs="Arial"/>
          <w:sz w:val="24"/>
          <w:szCs w:val="24"/>
          <w:lang w:val="es-AR"/>
        </w:rPr>
        <w:t>21</w:t>
      </w:r>
      <w:r w:rsidRPr="008576EF">
        <w:rPr>
          <w:rFonts w:ascii="Candara" w:hAnsi="Candara" w:cs="Arial"/>
          <w:sz w:val="24"/>
          <w:szCs w:val="24"/>
          <w:lang w:val="es-AR"/>
        </w:rPr>
        <w:t xml:space="preserve"> días antes de la fecha límite para la presentación de las Ofertas. </w:t>
      </w:r>
      <w:r w:rsidR="001A13C9" w:rsidRPr="001A13C9">
        <w:rPr>
          <w:rFonts w:ascii="Candara" w:hAnsi="Candara"/>
          <w:sz w:val="24"/>
          <w:szCs w:val="28"/>
        </w:rPr>
        <w:t>Se publicarán las aclaraciones en los mismos medios en donde se publicó el Llamado a Licitación</w:t>
      </w:r>
      <w:r w:rsidR="00F94F59">
        <w:rPr>
          <w:rFonts w:ascii="Candara" w:hAnsi="Candara"/>
          <w:sz w:val="24"/>
          <w:szCs w:val="28"/>
        </w:rPr>
        <w:t xml:space="preserve"> </w:t>
      </w:r>
      <w:r w:rsidR="001A13C9">
        <w:rPr>
          <w:rFonts w:ascii="Candara" w:hAnsi="Candara" w:cs="Arial"/>
          <w:sz w:val="24"/>
          <w:szCs w:val="24"/>
          <w:lang w:val="es-AR"/>
        </w:rPr>
        <w:t xml:space="preserve">y se enviarán </w:t>
      </w:r>
      <w:r w:rsidR="001A13C9" w:rsidRPr="001A13C9">
        <w:rPr>
          <w:rFonts w:ascii="Candara" w:hAnsi="Candara" w:cs="Arial"/>
          <w:sz w:val="24"/>
          <w:szCs w:val="24"/>
          <w:lang w:val="es-AR"/>
        </w:rPr>
        <w:t>copias de la respuesta del Contratante a todos los que solicitaron aclaraciones a</w:t>
      </w:r>
      <w:r w:rsidR="001A13C9">
        <w:rPr>
          <w:rFonts w:ascii="Candara" w:hAnsi="Candara" w:cs="Arial"/>
          <w:sz w:val="24"/>
          <w:szCs w:val="24"/>
          <w:lang w:val="es-AR"/>
        </w:rPr>
        <w:t xml:space="preserve">l </w:t>
      </w:r>
      <w:r w:rsidR="001A13C9" w:rsidRPr="008576EF">
        <w:rPr>
          <w:rFonts w:ascii="Candara" w:hAnsi="Candara" w:cs="Arial"/>
          <w:sz w:val="24"/>
          <w:szCs w:val="24"/>
          <w:lang w:val="es-AR"/>
        </w:rPr>
        <w:t>del Pliego de Bases y Condiciones de la Licitación</w:t>
      </w:r>
      <w:r w:rsidR="001A13C9" w:rsidRPr="001A13C9">
        <w:rPr>
          <w:rFonts w:ascii="Candara" w:hAnsi="Candara" w:cs="Arial"/>
          <w:sz w:val="24"/>
          <w:szCs w:val="24"/>
          <w:lang w:val="es-AR"/>
        </w:rPr>
        <w:t>, la cual incluirá una descripción de la consulta, pero sin identificar su origen.</w:t>
      </w:r>
      <w:r w:rsidRPr="008576EF">
        <w:rPr>
          <w:rFonts w:ascii="Candara" w:hAnsi="Candara" w:cs="Arial"/>
          <w:sz w:val="24"/>
          <w:szCs w:val="24"/>
          <w:lang w:val="es-AR"/>
        </w:rPr>
        <w:t xml:space="preserve"> Si el </w:t>
      </w:r>
      <w:r w:rsidR="001A13C9">
        <w:rPr>
          <w:rFonts w:ascii="Candara" w:hAnsi="Candara" w:cs="Arial"/>
          <w:sz w:val="24"/>
          <w:szCs w:val="24"/>
          <w:lang w:val="es-AR"/>
        </w:rPr>
        <w:t>Contratante</w:t>
      </w:r>
      <w:r w:rsidRPr="008576EF">
        <w:rPr>
          <w:rFonts w:ascii="Candara" w:hAnsi="Candara" w:cs="Arial"/>
          <w:sz w:val="24"/>
          <w:szCs w:val="24"/>
          <w:lang w:val="es-AR"/>
        </w:rPr>
        <w:t>, como resultado de las aclaraciones, considerara necesario enmendar el contenido del Pliego de Bases y Condiciones de la Licitación, deberá hacerlo siguiendo el procedimiento indicado en la Cláusula 8 y la Subcláusula 24.2, de las IAO.</w:t>
      </w:r>
    </w:p>
    <w:p w14:paraId="2BC84DAA" w14:textId="77777777" w:rsidR="007E2CA6" w:rsidRPr="008576EF" w:rsidRDefault="007E2CA6" w:rsidP="00481D53">
      <w:pPr>
        <w:pStyle w:val="P1Numerales"/>
      </w:pPr>
      <w:bookmarkStart w:id="23" w:name="_Toc106187674"/>
      <w:bookmarkStart w:id="24" w:name="_Toc49348558"/>
      <w:r w:rsidRPr="008576EF">
        <w:t>8.</w:t>
      </w:r>
      <w:r w:rsidRPr="008576EF">
        <w:tab/>
        <w:t>Enmiendas al Pliego de Bases y Condiciones de la Licitación</w:t>
      </w:r>
      <w:bookmarkEnd w:id="23"/>
      <w:bookmarkEnd w:id="24"/>
    </w:p>
    <w:p w14:paraId="3E5840E9" w14:textId="77777777" w:rsidR="007E2CA6" w:rsidRPr="008576EF" w:rsidRDefault="007E2CA6" w:rsidP="00E52ACD">
      <w:pPr>
        <w:numPr>
          <w:ilvl w:val="1"/>
          <w:numId w:val="8"/>
        </w:numPr>
        <w:tabs>
          <w:tab w:val="clear" w:pos="36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en cualquier momento y siempre antes del vencimiento del plazo para la presentación de las ofertas, enmendar el Pliego de Bases y Condiciones de la Li</w:t>
      </w:r>
      <w:r w:rsidR="00D207A7" w:rsidRPr="008576EF">
        <w:rPr>
          <w:rFonts w:ascii="Candara" w:hAnsi="Candara" w:cs="Arial"/>
          <w:sz w:val="24"/>
          <w:szCs w:val="24"/>
          <w:lang w:val="es-AR"/>
        </w:rPr>
        <w:t>c</w:t>
      </w:r>
      <w:r w:rsidRPr="008576EF">
        <w:rPr>
          <w:rFonts w:ascii="Candara" w:hAnsi="Candara" w:cs="Arial"/>
          <w:sz w:val="24"/>
          <w:szCs w:val="24"/>
          <w:lang w:val="es-AR"/>
        </w:rPr>
        <w:t>itación mediante la emisión de una enmienda.</w:t>
      </w:r>
    </w:p>
    <w:p w14:paraId="5ABEEF6D" w14:textId="777597E3" w:rsidR="007E2CA6" w:rsidRPr="008576EF" w:rsidRDefault="00D207A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8.2</w:t>
      </w:r>
      <w:r w:rsidRPr="008576EF">
        <w:rPr>
          <w:rFonts w:ascii="Candara" w:hAnsi="Candara" w:cs="Arial"/>
          <w:sz w:val="24"/>
          <w:szCs w:val="24"/>
          <w:lang w:val="es-AR"/>
        </w:rPr>
        <w:tab/>
      </w:r>
      <w:r w:rsidR="007E2CA6" w:rsidRPr="008576EF">
        <w:rPr>
          <w:rFonts w:ascii="Candara" w:hAnsi="Candara" w:cs="Arial"/>
          <w:sz w:val="24"/>
          <w:szCs w:val="24"/>
          <w:lang w:val="es-AR"/>
        </w:rPr>
        <w:t xml:space="preserve">Toda enmienda emitida formará parte integral del Pliego de Bases y Condiciones de la Licitación y </w:t>
      </w:r>
      <w:r w:rsidR="001A13C9" w:rsidRPr="001A13C9">
        <w:rPr>
          <w:rFonts w:ascii="Candara" w:hAnsi="Candara"/>
          <w:sz w:val="24"/>
          <w:szCs w:val="28"/>
        </w:rPr>
        <w:t xml:space="preserve">se </w:t>
      </w:r>
      <w:r w:rsidR="001A13C9" w:rsidRPr="006642BD">
        <w:rPr>
          <w:rFonts w:ascii="Candara" w:hAnsi="Candara"/>
          <w:sz w:val="24"/>
          <w:szCs w:val="24"/>
        </w:rPr>
        <w:t xml:space="preserve">publicarán en los mismos medios en donde se publicó el Llamado a Licitación, también será comunicada por escrito a todos </w:t>
      </w:r>
      <w:r w:rsidR="001A13C9" w:rsidRPr="006642BD">
        <w:rPr>
          <w:rFonts w:ascii="Candara" w:hAnsi="Candara"/>
          <w:sz w:val="24"/>
          <w:szCs w:val="24"/>
        </w:rPr>
        <w:lastRenderedPageBreak/>
        <w:t>los que solicitaron aclaraciones a</w:t>
      </w:r>
      <w:r w:rsidR="006642BD" w:rsidRPr="006642BD">
        <w:rPr>
          <w:rFonts w:ascii="Candara" w:hAnsi="Candara"/>
          <w:sz w:val="24"/>
          <w:szCs w:val="24"/>
        </w:rPr>
        <w:t>l</w:t>
      </w:r>
      <w:r w:rsidR="006642BD" w:rsidRPr="006642BD">
        <w:rPr>
          <w:rFonts w:ascii="Candara" w:hAnsi="Candara" w:cs="Arial"/>
          <w:sz w:val="24"/>
          <w:szCs w:val="24"/>
          <w:lang w:val="es-AR"/>
        </w:rPr>
        <w:t>Pliego de Bases y Condiciones de la Licitación</w:t>
      </w:r>
      <w:r w:rsidR="001A13C9" w:rsidRPr="006642BD">
        <w:rPr>
          <w:rFonts w:ascii="Candara" w:hAnsi="Candara"/>
          <w:sz w:val="24"/>
          <w:szCs w:val="24"/>
        </w:rPr>
        <w:t>.  Los posibles Oferentes deberán acusar recibo de cada enmienda por escrito al Contratante.</w:t>
      </w:r>
    </w:p>
    <w:p w14:paraId="69F41F0F"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8.3</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t>
      </w:r>
    </w:p>
    <w:p w14:paraId="555862F5" w14:textId="77777777" w:rsidR="007E2CA6" w:rsidRPr="008576EF" w:rsidRDefault="007E2CA6" w:rsidP="00F70506">
      <w:pPr>
        <w:pStyle w:val="Textoindependiente2"/>
        <w:spacing w:after="120"/>
        <w:rPr>
          <w:rFonts w:ascii="Candara" w:hAnsi="Candara" w:cs="Arial"/>
          <w:sz w:val="24"/>
          <w:szCs w:val="24"/>
          <w:lang w:val="es-AR"/>
        </w:rPr>
      </w:pPr>
      <w:bookmarkStart w:id="25" w:name="_Toc106187675"/>
    </w:p>
    <w:p w14:paraId="3AD9290C" w14:textId="77777777" w:rsidR="007E2CA6" w:rsidRPr="008576EF" w:rsidRDefault="007E2CA6" w:rsidP="00273830">
      <w:pPr>
        <w:pStyle w:val="P1Literales"/>
      </w:pPr>
      <w:bookmarkStart w:id="26" w:name="_Toc49348559"/>
      <w:r w:rsidRPr="008576EF">
        <w:t>C.</w:t>
      </w:r>
      <w:r w:rsidRPr="008576EF">
        <w:tab/>
        <w:t>PREPARACIÓN DE LAS OFERTAS</w:t>
      </w:r>
      <w:bookmarkEnd w:id="25"/>
      <w:bookmarkEnd w:id="26"/>
    </w:p>
    <w:p w14:paraId="3808753F" w14:textId="77777777" w:rsidR="007E2CA6" w:rsidRPr="008576EF" w:rsidRDefault="007E2CA6" w:rsidP="00481D53">
      <w:pPr>
        <w:pStyle w:val="P1Numerales"/>
      </w:pPr>
      <w:bookmarkStart w:id="27" w:name="_Toc106187676"/>
      <w:bookmarkStart w:id="28" w:name="_Toc49348560"/>
      <w:r w:rsidRPr="008576EF">
        <w:t>9.</w:t>
      </w:r>
      <w:r w:rsidRPr="008576EF">
        <w:tab/>
        <w:t>Costo de la Oferta</w:t>
      </w:r>
      <w:bookmarkEnd w:id="27"/>
      <w:bookmarkEnd w:id="28"/>
    </w:p>
    <w:p w14:paraId="3786BB18"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9.1</w:t>
      </w:r>
      <w:r w:rsidRPr="008576EF">
        <w:rPr>
          <w:rFonts w:ascii="Candara" w:hAnsi="Candara" w:cs="Arial"/>
          <w:sz w:val="24"/>
          <w:szCs w:val="24"/>
          <w:lang w:val="es-AR"/>
        </w:rPr>
        <w:tab/>
        <w:t xml:space="preserve">El Oferente financiará todos los costos relacionados con la preparación y presentación de su Oferta y el </w:t>
      </w:r>
      <w:r w:rsidR="001A13C9">
        <w:rPr>
          <w:rFonts w:ascii="Candara" w:hAnsi="Candara" w:cs="Arial"/>
          <w:sz w:val="24"/>
          <w:szCs w:val="24"/>
          <w:lang w:val="es-AR"/>
        </w:rPr>
        <w:t>Contratante</w:t>
      </w:r>
      <w:r w:rsidRPr="008576EF">
        <w:rPr>
          <w:rFonts w:ascii="Candara" w:hAnsi="Candara" w:cs="Arial"/>
          <w:sz w:val="24"/>
          <w:szCs w:val="24"/>
          <w:lang w:val="es-AR"/>
        </w:rPr>
        <w:t>, en ningún caso, estará sujeto o será responsable por dichos costos, independientemente de la modalidad o el resultado del proceso de Licitación Pública Nacional.</w:t>
      </w:r>
    </w:p>
    <w:p w14:paraId="46C44CF4" w14:textId="77777777" w:rsidR="007E2CA6" w:rsidRPr="008576EF" w:rsidRDefault="007E2CA6" w:rsidP="00481D53">
      <w:pPr>
        <w:pStyle w:val="P1Numerales"/>
      </w:pPr>
      <w:bookmarkStart w:id="29" w:name="_Toc106187677"/>
      <w:bookmarkStart w:id="30" w:name="_Toc49348561"/>
      <w:r w:rsidRPr="008576EF">
        <w:t>10.</w:t>
      </w:r>
      <w:r w:rsidRPr="008576EF">
        <w:tab/>
        <w:t>Idioma de la Oferta</w:t>
      </w:r>
      <w:bookmarkEnd w:id="29"/>
      <w:bookmarkEnd w:id="30"/>
    </w:p>
    <w:p w14:paraId="73C9002F" w14:textId="77777777" w:rsidR="007E2CA6" w:rsidRPr="008576EF" w:rsidRDefault="007E2CA6" w:rsidP="00E52ACD">
      <w:pPr>
        <w:numPr>
          <w:ilvl w:val="1"/>
          <w:numId w:val="9"/>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 xml:space="preserve">La Oferta y toda la correspondencia y documentos relativos a la Oferta intercambiados entre el Oferente y 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w:t>
      </w:r>
      <w:r w:rsidR="006642BD" w:rsidRPr="006642BD">
        <w:rPr>
          <w:rFonts w:ascii="Candara" w:hAnsi="Candara"/>
          <w:sz w:val="24"/>
          <w:szCs w:val="28"/>
        </w:rPr>
        <w:t xml:space="preserve">que se </w:t>
      </w:r>
      <w:r w:rsidR="006642BD" w:rsidRPr="006642BD">
        <w:rPr>
          <w:rFonts w:ascii="Candara" w:hAnsi="Candara"/>
          <w:b/>
          <w:bCs/>
          <w:sz w:val="24"/>
          <w:szCs w:val="28"/>
        </w:rPr>
        <w:t>especifica en los DDL</w:t>
      </w:r>
      <w:r w:rsidRPr="008576EF">
        <w:rPr>
          <w:rFonts w:ascii="Candara" w:hAnsi="Candara" w:cs="Arial"/>
          <w:sz w:val="24"/>
          <w:szCs w:val="24"/>
          <w:lang w:val="es-AR"/>
        </w:rPr>
        <w:t>.</w:t>
      </w:r>
    </w:p>
    <w:p w14:paraId="0118F939" w14:textId="462B19C0" w:rsidR="007E2CA6" w:rsidRPr="008576EF" w:rsidRDefault="007E2CA6" w:rsidP="00E52ACD">
      <w:pPr>
        <w:numPr>
          <w:ilvl w:val="1"/>
          <w:numId w:val="9"/>
        </w:numPr>
        <w:tabs>
          <w:tab w:val="clear" w:pos="36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documentos de soporte y material impreso que formen parte de la Oferta pueden estar en otro idioma</w:t>
      </w:r>
      <w:r w:rsidR="00BF78FD">
        <w:rPr>
          <w:rFonts w:ascii="Candara" w:hAnsi="Candara" w:cs="Arial"/>
          <w:sz w:val="24"/>
          <w:szCs w:val="24"/>
          <w:lang w:val="es-AR"/>
        </w:rPr>
        <w:t xml:space="preserve"> </w:t>
      </w:r>
      <w:r w:rsidR="006642BD" w:rsidRPr="006642BD">
        <w:rPr>
          <w:rFonts w:ascii="Candara" w:hAnsi="Candara"/>
          <w:sz w:val="24"/>
          <w:szCs w:val="28"/>
        </w:rPr>
        <w:t xml:space="preserve">que se </w:t>
      </w:r>
      <w:r w:rsidR="006642BD" w:rsidRPr="006642BD">
        <w:rPr>
          <w:rFonts w:ascii="Candara" w:hAnsi="Candara"/>
          <w:b/>
          <w:bCs/>
          <w:sz w:val="24"/>
          <w:szCs w:val="28"/>
        </w:rPr>
        <w:t>especifica en los DDL</w:t>
      </w:r>
      <w:r w:rsidRPr="008576EF">
        <w:rPr>
          <w:rFonts w:ascii="Candara" w:hAnsi="Candara" w:cs="Arial"/>
          <w:sz w:val="24"/>
          <w:szCs w:val="24"/>
          <w:lang w:val="es-AR"/>
        </w:rPr>
        <w:t xml:space="preserve">, con la condición de estar acompañados de una traducción fidedigna al idioma </w:t>
      </w:r>
      <w:r w:rsidR="006642BD" w:rsidRPr="004E6446">
        <w:rPr>
          <w:rFonts w:ascii="Candara" w:hAnsi="Candara" w:cs="Arial"/>
          <w:b/>
          <w:bCs/>
          <w:sz w:val="24"/>
          <w:szCs w:val="24"/>
          <w:lang w:val="es-AR"/>
        </w:rPr>
        <w:t>especificado en la IAO 10.1 de los DDL</w:t>
      </w:r>
      <w:r w:rsidRPr="008576EF">
        <w:rPr>
          <w:rFonts w:ascii="Candara" w:hAnsi="Candara" w:cs="Arial"/>
          <w:sz w:val="24"/>
          <w:szCs w:val="24"/>
          <w:lang w:val="es-AR"/>
        </w:rPr>
        <w:t xml:space="preserve">. A los fines de la interpretación de la oferta prevalecerá </w:t>
      </w:r>
      <w:r w:rsidR="006642BD">
        <w:rPr>
          <w:rFonts w:ascii="Candara" w:hAnsi="Candara" w:cs="Arial"/>
          <w:sz w:val="24"/>
          <w:szCs w:val="24"/>
          <w:lang w:val="es-AR"/>
        </w:rPr>
        <w:t>la documentación en el idioma original</w:t>
      </w:r>
      <w:r w:rsidRPr="008576EF">
        <w:rPr>
          <w:rFonts w:ascii="Candara" w:hAnsi="Candara" w:cs="Arial"/>
          <w:sz w:val="24"/>
          <w:szCs w:val="24"/>
          <w:lang w:val="es-AR"/>
        </w:rPr>
        <w:t>.</w:t>
      </w:r>
    </w:p>
    <w:p w14:paraId="361DB3C8" w14:textId="77777777" w:rsidR="007E2CA6" w:rsidRPr="008576EF" w:rsidRDefault="007E2CA6" w:rsidP="00481D53">
      <w:pPr>
        <w:pStyle w:val="P1Numerales"/>
      </w:pPr>
      <w:bookmarkStart w:id="31" w:name="_Toc106187678"/>
      <w:bookmarkStart w:id="32" w:name="_Toc49348562"/>
      <w:r w:rsidRPr="008576EF">
        <w:t>11.</w:t>
      </w:r>
      <w:r w:rsidRPr="008576EF">
        <w:tab/>
        <w:t>Documentos que componen la Oferta</w:t>
      </w:r>
      <w:bookmarkEnd w:id="31"/>
      <w:bookmarkEnd w:id="32"/>
    </w:p>
    <w:p w14:paraId="2C86E2B7" w14:textId="77777777" w:rsidR="007E2CA6" w:rsidRPr="008576EF" w:rsidRDefault="007E2CA6" w:rsidP="00E52ACD">
      <w:pPr>
        <w:numPr>
          <w:ilvl w:val="1"/>
          <w:numId w:val="10"/>
        </w:numPr>
        <w:tabs>
          <w:tab w:val="clear" w:pos="720"/>
          <w:tab w:val="num" w:pos="567"/>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La Oferta estará compuesta de todos los documentos indicados en</w:t>
      </w:r>
      <w:r w:rsidR="00CF6541" w:rsidRPr="008576EF">
        <w:rPr>
          <w:rFonts w:ascii="Candara" w:hAnsi="Candara" w:cs="Arial"/>
          <w:sz w:val="24"/>
          <w:szCs w:val="24"/>
          <w:lang w:val="es-AR"/>
        </w:rPr>
        <w:t xml:space="preserve"> esta</w:t>
      </w:r>
      <w:r w:rsidR="00F94F59">
        <w:rPr>
          <w:rFonts w:ascii="Candara" w:hAnsi="Candara" w:cs="Arial"/>
          <w:sz w:val="24"/>
          <w:szCs w:val="24"/>
          <w:lang w:val="es-AR"/>
        </w:rPr>
        <w:t xml:space="preserve"> </w:t>
      </w:r>
      <w:r w:rsidRPr="004E6446">
        <w:rPr>
          <w:rFonts w:ascii="Candara" w:hAnsi="Candara" w:cs="Arial"/>
          <w:sz w:val="24"/>
          <w:szCs w:val="24"/>
          <w:lang w:val="es-AR"/>
        </w:rPr>
        <w:t>Subcláusula</w:t>
      </w:r>
      <w:r w:rsidR="00F94F59">
        <w:rPr>
          <w:rFonts w:ascii="Candara" w:hAnsi="Candara" w:cs="Arial"/>
          <w:sz w:val="24"/>
          <w:szCs w:val="24"/>
          <w:lang w:val="es-AR"/>
        </w:rPr>
        <w:t xml:space="preserve"> </w:t>
      </w:r>
      <w:r w:rsidRPr="008576EF">
        <w:rPr>
          <w:rFonts w:ascii="Candara" w:hAnsi="Candara" w:cs="Arial"/>
          <w:sz w:val="24"/>
          <w:szCs w:val="24"/>
          <w:lang w:val="es-AR"/>
        </w:rPr>
        <w:t xml:space="preserve">y se presentará en un único </w:t>
      </w:r>
      <w:r w:rsidR="00CD4AA1">
        <w:rPr>
          <w:rFonts w:ascii="Candara" w:hAnsi="Candara" w:cs="Arial"/>
          <w:sz w:val="24"/>
          <w:szCs w:val="24"/>
          <w:lang w:val="es-AR"/>
        </w:rPr>
        <w:t>s</w:t>
      </w:r>
      <w:r w:rsidRPr="008576EF">
        <w:rPr>
          <w:rFonts w:ascii="Candara" w:hAnsi="Candara" w:cs="Arial"/>
          <w:sz w:val="24"/>
          <w:szCs w:val="24"/>
          <w:lang w:val="es-AR"/>
        </w:rPr>
        <w:t>obre</w:t>
      </w:r>
      <w:r w:rsidR="004D49A8">
        <w:rPr>
          <w:rFonts w:ascii="Candara" w:hAnsi="Candara" w:cs="Arial"/>
          <w:sz w:val="24"/>
          <w:szCs w:val="24"/>
          <w:lang w:val="es-AR"/>
        </w:rPr>
        <w:t xml:space="preserve"> cerrado en forma inviolable</w:t>
      </w:r>
      <w:r w:rsidR="00FB10D1">
        <w:rPr>
          <w:rFonts w:ascii="Candara" w:hAnsi="Candara" w:cs="Arial"/>
          <w:sz w:val="24"/>
          <w:szCs w:val="24"/>
          <w:lang w:val="es-AR"/>
        </w:rPr>
        <w:t>:</w:t>
      </w:r>
    </w:p>
    <w:p w14:paraId="4DB44A5D"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Formulario de Información sobre el Oferente o sobre los Miembros de la APCA, si correspondiera;</w:t>
      </w:r>
    </w:p>
    <w:p w14:paraId="1895C15B"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Poder que autorice al firmante de la Oferta a comprometer al Oferente, de conformidad con la Cláusula 22 de las IAO;</w:t>
      </w:r>
    </w:p>
    <w:p w14:paraId="4427854B"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 xml:space="preserve">Garantía de Mantenimiento de la Oferta o Declaración de </w:t>
      </w:r>
      <w:r w:rsidR="006642BD">
        <w:rPr>
          <w:rFonts w:ascii="Candara" w:hAnsi="Candara" w:cs="Arial"/>
          <w:sz w:val="24"/>
          <w:szCs w:val="24"/>
          <w:lang w:val="es-AR"/>
        </w:rPr>
        <w:t xml:space="preserve">Mantenimiento </w:t>
      </w:r>
      <w:r w:rsidRPr="008576EF">
        <w:rPr>
          <w:rFonts w:ascii="Candara" w:hAnsi="Candara" w:cs="Arial"/>
          <w:sz w:val="24"/>
          <w:szCs w:val="24"/>
          <w:lang w:val="es-AR"/>
        </w:rPr>
        <w:t>de la Oferta, de conformidad con la Cláusula 21 de las IAO;</w:t>
      </w:r>
    </w:p>
    <w:p w14:paraId="3B3161CB"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Formulario de Oferta y Lista de Precios, de conformidad con las Cláusulas 12, 14 y 15 de las IAO</w:t>
      </w:r>
      <w:r w:rsidR="004E6446">
        <w:rPr>
          <w:rFonts w:ascii="Candara" w:hAnsi="Candara" w:cs="Arial"/>
          <w:sz w:val="24"/>
          <w:szCs w:val="24"/>
          <w:lang w:val="es-AR"/>
        </w:rPr>
        <w:t>;</w:t>
      </w:r>
    </w:p>
    <w:p w14:paraId="70817086" w14:textId="77777777" w:rsidR="007E2CA6" w:rsidRPr="008576EF" w:rsidRDefault="007E2CA6" w:rsidP="00E52ACD">
      <w:pPr>
        <w:numPr>
          <w:ilvl w:val="0"/>
          <w:numId w:val="11"/>
        </w:numPr>
        <w:tabs>
          <w:tab w:val="clear" w:pos="1080"/>
        </w:tabs>
        <w:spacing w:after="120"/>
        <w:ind w:left="992" w:hanging="425"/>
        <w:jc w:val="both"/>
        <w:rPr>
          <w:rFonts w:ascii="Candara" w:hAnsi="Candara" w:cs="Arial"/>
          <w:sz w:val="24"/>
          <w:szCs w:val="24"/>
          <w:lang w:val="es-AR"/>
        </w:rPr>
      </w:pPr>
      <w:r w:rsidRPr="008576EF">
        <w:rPr>
          <w:rFonts w:ascii="Candara" w:hAnsi="Candara" w:cs="Arial"/>
          <w:sz w:val="24"/>
          <w:szCs w:val="24"/>
          <w:lang w:val="es-AR"/>
        </w:rPr>
        <w:t>Evidencia documentada mediante la cual el Oferente demuestre que:</w:t>
      </w:r>
    </w:p>
    <w:p w14:paraId="30C6C555"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elegible para efectuar la presentación de una Oferta en esta Licitación Pública Nacional, de conformidad con la Cláusula 16 de las IAO,</w:t>
      </w:r>
    </w:p>
    <w:p w14:paraId="548D2312"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lastRenderedPageBreak/>
        <w:t>ii)</w:t>
      </w:r>
      <w:r w:rsidRPr="008576EF">
        <w:rPr>
          <w:rFonts w:ascii="Candara" w:hAnsi="Candara" w:cs="Arial"/>
          <w:sz w:val="24"/>
          <w:szCs w:val="24"/>
          <w:lang w:val="es-AR"/>
        </w:rPr>
        <w:tab/>
        <w:t xml:space="preserve">el Origen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propuestos es elegible, de conformidad con la Cláusula 17 de las IAO;</w:t>
      </w:r>
    </w:p>
    <w:p w14:paraId="45875789" w14:textId="77777777" w:rsidR="007E2CA6" w:rsidRPr="008576EF" w:rsidRDefault="00CF6541"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 xml:space="preserve">iii) </w:t>
      </w:r>
      <w:r w:rsidR="007E2CA6" w:rsidRPr="008576EF">
        <w:rPr>
          <w:rFonts w:ascii="Candara" w:hAnsi="Candara" w:cs="Arial"/>
          <w:sz w:val="24"/>
          <w:szCs w:val="24"/>
          <w:lang w:val="es-AR"/>
        </w:rPr>
        <w:t xml:space="preserve">los </w:t>
      </w:r>
      <w:r w:rsidR="00EF5FFC" w:rsidRPr="00EF5FFC">
        <w:rPr>
          <w:rFonts w:ascii="Candara" w:hAnsi="Candara" w:cs="Arial"/>
          <w:sz w:val="24"/>
          <w:szCs w:val="24"/>
          <w:lang w:val="es-AR"/>
        </w:rPr>
        <w:t xml:space="preserve">bienes, servicios diferentes de consultoría y/o servicios conexos </w:t>
      </w:r>
      <w:r w:rsidR="007E2CA6" w:rsidRPr="008576EF">
        <w:rPr>
          <w:rFonts w:ascii="Candara" w:hAnsi="Candara" w:cs="Arial"/>
          <w:sz w:val="24"/>
          <w:szCs w:val="24"/>
          <w:lang w:val="es-AR"/>
        </w:rPr>
        <w:t>propuestos</w:t>
      </w:r>
      <w:r w:rsidR="00FC5F74" w:rsidRPr="008576EF">
        <w:rPr>
          <w:rFonts w:ascii="Candara" w:hAnsi="Candara" w:cs="Arial"/>
          <w:sz w:val="24"/>
          <w:szCs w:val="24"/>
          <w:lang w:val="es-AR"/>
        </w:rPr>
        <w:t xml:space="preserve"> se ajustan sustancialmente</w:t>
      </w:r>
      <w:r w:rsidR="007E2CA6" w:rsidRPr="008576EF">
        <w:rPr>
          <w:rFonts w:ascii="Candara" w:hAnsi="Candara" w:cs="Arial"/>
          <w:sz w:val="24"/>
          <w:szCs w:val="24"/>
          <w:lang w:val="es-AR"/>
        </w:rPr>
        <w:t xml:space="preserve"> a los requisitos del Pliego de Bases y Condiciones de la Licitación, de conformidad con la Cláusula 18 de las IAO;</w:t>
      </w:r>
    </w:p>
    <w:p w14:paraId="7435EF1E"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iv)</w:t>
      </w:r>
      <w:r w:rsidRPr="008576EF">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5423559F"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v)</w:t>
      </w:r>
      <w:r w:rsidRPr="008576EF">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4E6446">
        <w:rPr>
          <w:rFonts w:ascii="Candara" w:hAnsi="Candara" w:cs="Arial"/>
          <w:b/>
          <w:bCs/>
          <w:sz w:val="24"/>
          <w:szCs w:val="24"/>
          <w:lang w:val="es-AR"/>
        </w:rPr>
        <w:t>se estipula en los DDL</w:t>
      </w:r>
      <w:r w:rsidRPr="008576EF">
        <w:rPr>
          <w:rFonts w:ascii="Candara" w:hAnsi="Candara" w:cs="Arial"/>
          <w:sz w:val="24"/>
          <w:szCs w:val="24"/>
          <w:lang w:val="es-AR"/>
        </w:rPr>
        <w:t>, de conformidad con la Cláusula 19 de las IAO, y</w:t>
      </w:r>
      <w:bookmarkStart w:id="33" w:name="_Toc106187679"/>
    </w:p>
    <w:p w14:paraId="6A989B30" w14:textId="77777777" w:rsidR="007E2CA6" w:rsidRPr="008576EF" w:rsidRDefault="007E2CA6" w:rsidP="00E52ACD">
      <w:pPr>
        <w:numPr>
          <w:ilvl w:val="0"/>
          <w:numId w:val="11"/>
        </w:numPr>
        <w:tabs>
          <w:tab w:val="clear" w:pos="1080"/>
          <w:tab w:val="left" w:pos="992"/>
        </w:tabs>
        <w:spacing w:after="120"/>
        <w:ind w:left="567" w:firstLine="0"/>
        <w:jc w:val="both"/>
        <w:rPr>
          <w:rFonts w:ascii="Candara" w:hAnsi="Candara" w:cs="Arial"/>
          <w:sz w:val="24"/>
          <w:szCs w:val="24"/>
          <w:lang w:val="es-AR"/>
        </w:rPr>
      </w:pPr>
      <w:r w:rsidRPr="008576EF">
        <w:rPr>
          <w:rFonts w:ascii="Candara" w:hAnsi="Candara" w:cs="Arial"/>
          <w:sz w:val="24"/>
          <w:szCs w:val="24"/>
          <w:lang w:val="es-AR"/>
        </w:rPr>
        <w:t xml:space="preserve">Cualquier otro documento </w:t>
      </w:r>
      <w:r w:rsidRPr="006642BD">
        <w:rPr>
          <w:rFonts w:ascii="Candara" w:hAnsi="Candara" w:cs="Arial"/>
          <w:b/>
          <w:bCs/>
          <w:sz w:val="24"/>
          <w:szCs w:val="24"/>
          <w:lang w:val="es-AR"/>
        </w:rPr>
        <w:t>requerido en los DDL</w:t>
      </w:r>
      <w:r w:rsidRPr="008576EF">
        <w:rPr>
          <w:rFonts w:ascii="Candara" w:hAnsi="Candara" w:cs="Arial"/>
          <w:sz w:val="24"/>
          <w:szCs w:val="24"/>
          <w:lang w:val="es-AR"/>
        </w:rPr>
        <w:t>.</w:t>
      </w:r>
    </w:p>
    <w:p w14:paraId="7B8665E3" w14:textId="77777777" w:rsidR="007E2CA6" w:rsidRPr="008576EF" w:rsidRDefault="007E2CA6" w:rsidP="00481D53">
      <w:pPr>
        <w:pStyle w:val="P1Numerales"/>
      </w:pPr>
      <w:bookmarkStart w:id="34" w:name="_Toc49348563"/>
      <w:r w:rsidRPr="008576EF">
        <w:t>12.</w:t>
      </w:r>
      <w:r w:rsidRPr="008576EF">
        <w:tab/>
        <w:t>Formularios de la Oferta y Lista de Precios</w:t>
      </w:r>
      <w:bookmarkEnd w:id="33"/>
      <w:bookmarkEnd w:id="34"/>
    </w:p>
    <w:p w14:paraId="6DFFB36B" w14:textId="77777777" w:rsidR="007E2CA6"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12.1</w:t>
      </w:r>
      <w:r w:rsidRPr="008576EF">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0592F6C0"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12.2</w:t>
      </w:r>
      <w:r w:rsidRPr="008576EF">
        <w:rPr>
          <w:rFonts w:ascii="Candara" w:hAnsi="Candara" w:cs="Arial"/>
          <w:sz w:val="24"/>
          <w:szCs w:val="24"/>
          <w:lang w:val="es-AR"/>
        </w:rPr>
        <w:tab/>
        <w:t xml:space="preserve">El Oferente presentará la Lista de Precios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según corresponda a su origen y utilizando los formularios suministrados en la Sección IV, Formularios de la Oferta.</w:t>
      </w:r>
    </w:p>
    <w:p w14:paraId="7210E65C" w14:textId="77777777" w:rsidR="007E2CA6" w:rsidRPr="008576EF" w:rsidRDefault="007E2CA6" w:rsidP="00481D53">
      <w:pPr>
        <w:pStyle w:val="P1Numerales"/>
      </w:pPr>
      <w:bookmarkStart w:id="35" w:name="_Toc106187680"/>
      <w:bookmarkStart w:id="36" w:name="_Toc49348564"/>
      <w:r w:rsidRPr="008576EF">
        <w:t>13.</w:t>
      </w:r>
      <w:r w:rsidRPr="008576EF">
        <w:tab/>
        <w:t>Ofertas Alternativas</w:t>
      </w:r>
      <w:bookmarkEnd w:id="35"/>
      <w:bookmarkEnd w:id="36"/>
    </w:p>
    <w:p w14:paraId="0D62439F" w14:textId="77777777" w:rsidR="007E2CA6" w:rsidRPr="008576EF" w:rsidRDefault="007E2CA6" w:rsidP="00E52ACD">
      <w:pPr>
        <w:numPr>
          <w:ilvl w:val="1"/>
          <w:numId w:val="12"/>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 se considerarán ofertas técnicas alternativas, </w:t>
      </w:r>
      <w:r w:rsidRPr="006642BD">
        <w:rPr>
          <w:rFonts w:ascii="Candara" w:hAnsi="Candara" w:cs="Arial"/>
          <w:b/>
          <w:bCs/>
          <w:sz w:val="24"/>
          <w:szCs w:val="24"/>
          <w:lang w:val="es-AR"/>
        </w:rPr>
        <w:t>a menos que se indique lo contrario en los DDL</w:t>
      </w:r>
      <w:r w:rsidRPr="008576EF">
        <w:rPr>
          <w:rFonts w:ascii="Candara" w:hAnsi="Candara" w:cs="Arial"/>
          <w:sz w:val="24"/>
          <w:szCs w:val="24"/>
          <w:lang w:val="es-AR"/>
        </w:rPr>
        <w:t xml:space="preserve">. La presentación de alternativas de plazo de entrega del Bien o técnicas debidamente justificadas por el Oferente en mejor desempeño, mayor productividad y menores costos de operación y mantenimiento del Bien, así como en la disponibilidad de repuestos y servicios en </w:t>
      </w:r>
      <w:r w:rsidR="00DF1715">
        <w:rPr>
          <w:rFonts w:ascii="Candara" w:hAnsi="Candara" w:cs="Arial"/>
          <w:sz w:val="24"/>
          <w:szCs w:val="24"/>
          <w:lang w:val="es-AR"/>
        </w:rPr>
        <w:t>el país Prestatario</w:t>
      </w:r>
      <w:r w:rsidRPr="008576EF">
        <w:rPr>
          <w:rFonts w:ascii="Candara" w:hAnsi="Candara" w:cs="Arial"/>
          <w:sz w:val="24"/>
          <w:szCs w:val="24"/>
          <w:lang w:val="es-AR"/>
        </w:rPr>
        <w:t xml:space="preserve">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0DC8E955" w14:textId="77777777" w:rsidR="007E2CA6" w:rsidRPr="008576EF" w:rsidRDefault="007E2CA6" w:rsidP="00E52ACD">
      <w:pPr>
        <w:pStyle w:val="Sangradetextonormal"/>
        <w:widowControl w:val="0"/>
        <w:numPr>
          <w:ilvl w:val="1"/>
          <w:numId w:val="12"/>
        </w:numPr>
        <w:tabs>
          <w:tab w:val="clear" w:pos="0"/>
        </w:tabs>
        <w:spacing w:after="120"/>
        <w:ind w:left="567" w:hanging="567"/>
        <w:rPr>
          <w:rFonts w:ascii="Candara" w:hAnsi="Candara" w:cs="Arial"/>
          <w:sz w:val="24"/>
          <w:szCs w:val="24"/>
          <w:lang w:val="es-AR"/>
        </w:rPr>
      </w:pPr>
      <w:r w:rsidRPr="008576EF">
        <w:rPr>
          <w:rFonts w:ascii="Candara" w:hAnsi="Candara" w:cs="Arial"/>
          <w:sz w:val="24"/>
          <w:szCs w:val="24"/>
          <w:lang w:val="es-AR"/>
        </w:rPr>
        <w:t xml:space="preserve">Las metodologías de evaluación de las alternativas de Plazo de Entrega y/o Técnicas </w:t>
      </w:r>
      <w:r w:rsidRPr="00DF1715">
        <w:rPr>
          <w:rFonts w:ascii="Candara" w:hAnsi="Candara" w:cs="Arial"/>
          <w:b/>
          <w:bCs/>
          <w:sz w:val="24"/>
          <w:szCs w:val="24"/>
          <w:lang w:val="es-AR"/>
        </w:rPr>
        <w:t>especificadas en los DDL</w:t>
      </w:r>
      <w:r w:rsidRPr="008576EF">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6FAC08B0" w14:textId="77777777" w:rsidR="007E2CA6" w:rsidRPr="008576EF" w:rsidRDefault="007E2CA6" w:rsidP="00481D53">
      <w:pPr>
        <w:pStyle w:val="P1Numerales"/>
      </w:pPr>
      <w:bookmarkStart w:id="37" w:name="_Toc106187681"/>
      <w:bookmarkStart w:id="38" w:name="_Toc49348565"/>
      <w:r w:rsidRPr="008576EF">
        <w:t xml:space="preserve">14. </w:t>
      </w:r>
      <w:r w:rsidRPr="008576EF">
        <w:tab/>
        <w:t>Precios de la Oferta y Descuentos</w:t>
      </w:r>
      <w:bookmarkEnd w:id="37"/>
      <w:bookmarkEnd w:id="38"/>
    </w:p>
    <w:p w14:paraId="35D64B96" w14:textId="77777777" w:rsidR="002A10F9" w:rsidRPr="008576EF" w:rsidRDefault="002A10F9" w:rsidP="00E52ACD">
      <w:pPr>
        <w:numPr>
          <w:ilvl w:val="1"/>
          <w:numId w:val="43"/>
        </w:numPr>
        <w:tabs>
          <w:tab w:val="clear" w:pos="360"/>
        </w:tabs>
        <w:spacing w:after="120"/>
        <w:ind w:left="576" w:hanging="576"/>
        <w:jc w:val="both"/>
        <w:rPr>
          <w:rFonts w:ascii="Candara" w:hAnsi="Candara" w:cs="Arial"/>
          <w:sz w:val="24"/>
          <w:szCs w:val="24"/>
          <w:lang w:val="es-CO"/>
        </w:rPr>
      </w:pPr>
      <w:r w:rsidRPr="008576EF">
        <w:rPr>
          <w:rFonts w:ascii="Candara" w:hAnsi="Candara" w:cs="Arial"/>
          <w:sz w:val="24"/>
          <w:szCs w:val="24"/>
          <w:lang w:val="es-CO"/>
        </w:rPr>
        <w:lastRenderedPageBreak/>
        <w:t>Los precios y descuentos cotizados por el Oferente en el Formulario de Presentación de la Oferta y en la Lista de Precios deberán ajustarse a los requerimientos que se indican a continuación.</w:t>
      </w:r>
    </w:p>
    <w:p w14:paraId="791E98DF" w14:textId="77777777" w:rsidR="007E2CA6" w:rsidRPr="008576EF" w:rsidRDefault="002A10F9" w:rsidP="00E52ACD">
      <w:pPr>
        <w:numPr>
          <w:ilvl w:val="1"/>
          <w:numId w:val="37"/>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CO"/>
        </w:rPr>
        <w:t>Todos los lotes y artículos deberán enumerarse y cotizarse por separado en el Formulario de Lista de Precios.</w:t>
      </w:r>
    </w:p>
    <w:p w14:paraId="25DBABFC" w14:textId="77777777" w:rsidR="002A10F9" w:rsidRPr="008576EF" w:rsidRDefault="002A10F9" w:rsidP="00E52ACD">
      <w:pPr>
        <w:numPr>
          <w:ilvl w:val="1"/>
          <w:numId w:val="37"/>
        </w:numPr>
        <w:spacing w:after="120"/>
        <w:ind w:left="567" w:hanging="567"/>
        <w:jc w:val="both"/>
        <w:rPr>
          <w:rFonts w:ascii="Candara" w:hAnsi="Candara" w:cs="Arial"/>
          <w:sz w:val="24"/>
          <w:szCs w:val="24"/>
          <w:lang w:val="es-CO"/>
        </w:rPr>
      </w:pPr>
      <w:r w:rsidRPr="008576EF">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77619785" w14:textId="77777777" w:rsidR="002A10F9" w:rsidRPr="008576EF" w:rsidRDefault="002A10F9" w:rsidP="00E52ACD">
      <w:pPr>
        <w:numPr>
          <w:ilvl w:val="1"/>
          <w:numId w:val="37"/>
        </w:numPr>
        <w:tabs>
          <w:tab w:val="clear" w:pos="360"/>
          <w:tab w:val="num" w:pos="567"/>
        </w:tabs>
        <w:spacing w:after="120"/>
        <w:ind w:left="567" w:hanging="567"/>
        <w:jc w:val="both"/>
        <w:rPr>
          <w:rFonts w:ascii="Candara" w:hAnsi="Candara" w:cs="Arial"/>
          <w:sz w:val="24"/>
          <w:szCs w:val="24"/>
          <w:lang w:val="es-CO"/>
        </w:rPr>
      </w:pPr>
      <w:r w:rsidRPr="008576EF">
        <w:rPr>
          <w:rFonts w:ascii="Candara" w:hAnsi="Candara" w:cs="Arial"/>
          <w:sz w:val="24"/>
          <w:szCs w:val="24"/>
          <w:lang w:val="es-CO"/>
        </w:rPr>
        <w:t xml:space="preserve">El Oferente cotizará cualquier descuento incondicional e indicará </w:t>
      </w:r>
      <w:r w:rsidR="00D3671A">
        <w:rPr>
          <w:rFonts w:ascii="Candara" w:hAnsi="Candara" w:cs="Arial"/>
          <w:sz w:val="24"/>
          <w:szCs w:val="24"/>
          <w:lang w:val="es-CO"/>
        </w:rPr>
        <w:t xml:space="preserve">claramente </w:t>
      </w:r>
      <w:r w:rsidRPr="008576EF">
        <w:rPr>
          <w:rFonts w:ascii="Candara" w:hAnsi="Candara" w:cs="Arial"/>
          <w:sz w:val="24"/>
          <w:szCs w:val="24"/>
          <w:lang w:val="es-CO"/>
        </w:rPr>
        <w:t xml:space="preserve">su método de aplicación en el Formulario de Presentación de la Oferta. </w:t>
      </w:r>
    </w:p>
    <w:p w14:paraId="75FEB343" w14:textId="77777777" w:rsidR="002A10F9" w:rsidRPr="008576EF" w:rsidRDefault="007E2CA6" w:rsidP="00E52ACD">
      <w:pPr>
        <w:numPr>
          <w:ilvl w:val="1"/>
          <w:numId w:val="37"/>
        </w:numPr>
        <w:tabs>
          <w:tab w:val="clear" w:pos="360"/>
        </w:tabs>
        <w:spacing w:after="120"/>
        <w:ind w:left="567" w:hanging="567"/>
        <w:jc w:val="both"/>
        <w:rPr>
          <w:rFonts w:ascii="Candara" w:hAnsi="Candara" w:cs="Arial"/>
          <w:sz w:val="24"/>
          <w:szCs w:val="24"/>
          <w:lang w:val="es-CO"/>
        </w:rPr>
      </w:pPr>
      <w:r w:rsidRPr="008576EF">
        <w:rPr>
          <w:rFonts w:ascii="Candara" w:hAnsi="Candara" w:cs="Arial"/>
          <w:sz w:val="24"/>
          <w:szCs w:val="24"/>
          <w:lang w:val="es-CO"/>
        </w:rPr>
        <w:t>El precio cotizado en el Formulario de la Oferta deberá ser el Precio Total de la Oferta.</w:t>
      </w:r>
      <w:r w:rsidR="00F67442" w:rsidRPr="008576EF">
        <w:rPr>
          <w:rFonts w:ascii="Candara" w:hAnsi="Candara" w:cs="Arial"/>
          <w:sz w:val="24"/>
          <w:szCs w:val="24"/>
          <w:lang w:val="es-CO"/>
        </w:rPr>
        <w:t xml:space="preserve"> El precio de los bienes al sitio del Proyecto o sitio de Entrega</w:t>
      </w:r>
      <w:r w:rsidR="00783DA9" w:rsidRPr="008576EF">
        <w:rPr>
          <w:rFonts w:ascii="Candara" w:hAnsi="Candara" w:cs="Arial"/>
          <w:sz w:val="24"/>
          <w:szCs w:val="24"/>
          <w:lang w:val="es-CO"/>
        </w:rPr>
        <w:t xml:space="preserve"> incluye</w:t>
      </w:r>
      <w:r w:rsidR="00F67442" w:rsidRPr="008576EF">
        <w:rPr>
          <w:rFonts w:ascii="Candara" w:hAnsi="Candara" w:cs="Arial"/>
          <w:sz w:val="24"/>
          <w:szCs w:val="24"/>
          <w:lang w:val="es-CO"/>
        </w:rPr>
        <w:t xml:space="preserve"> todos los costos de transporte, seguros,</w:t>
      </w:r>
      <w:r w:rsidR="00716BA6">
        <w:rPr>
          <w:rFonts w:ascii="Candara" w:hAnsi="Candara" w:cs="Arial"/>
          <w:sz w:val="24"/>
          <w:szCs w:val="24"/>
          <w:lang w:val="es-CO"/>
        </w:rPr>
        <w:t xml:space="preserve"> </w:t>
      </w:r>
      <w:r w:rsidR="00F67442" w:rsidRPr="008576EF">
        <w:rPr>
          <w:rFonts w:ascii="Candara" w:hAnsi="Candara" w:cs="Arial"/>
          <w:sz w:val="24"/>
          <w:szCs w:val="24"/>
          <w:lang w:val="es-CO"/>
        </w:rPr>
        <w:t xml:space="preserve">almacenamiento, impuestos y tasas de aduana, bodegaje, desaduanización si son bienes importados, todos los impuestos aplicables de conformidad con la Ley Tributaria vigente, </w:t>
      </w:r>
      <w:r w:rsidR="00EF5FFC">
        <w:rPr>
          <w:rFonts w:ascii="Candara" w:hAnsi="Candara" w:cs="Arial"/>
          <w:sz w:val="24"/>
          <w:szCs w:val="24"/>
          <w:lang w:val="es-CO"/>
        </w:rPr>
        <w:t>inc</w:t>
      </w:r>
      <w:r w:rsidR="006019FF" w:rsidRPr="008576EF">
        <w:rPr>
          <w:rFonts w:ascii="Candara" w:hAnsi="Candara" w:cs="Arial"/>
          <w:sz w:val="24"/>
          <w:szCs w:val="24"/>
          <w:lang w:val="es-CO"/>
        </w:rPr>
        <w:t xml:space="preserve">luido </w:t>
      </w:r>
      <w:r w:rsidR="00F67442" w:rsidRPr="008576EF">
        <w:rPr>
          <w:rFonts w:ascii="Candara" w:hAnsi="Candara" w:cs="Arial"/>
          <w:sz w:val="24"/>
          <w:szCs w:val="24"/>
          <w:lang w:val="es-CO"/>
        </w:rPr>
        <w:t xml:space="preserve">el </w:t>
      </w:r>
      <w:r w:rsidR="00783DA9" w:rsidRPr="008576EF">
        <w:rPr>
          <w:rFonts w:ascii="Candara" w:hAnsi="Candara" w:cs="Arial"/>
          <w:sz w:val="24"/>
          <w:szCs w:val="24"/>
          <w:lang w:val="es-CO"/>
        </w:rPr>
        <w:t>impuesto al</w:t>
      </w:r>
      <w:r w:rsidR="006019FF" w:rsidRPr="008576EF">
        <w:rPr>
          <w:rFonts w:ascii="Candara" w:hAnsi="Candara" w:cs="Arial"/>
          <w:sz w:val="24"/>
          <w:szCs w:val="24"/>
          <w:lang w:val="es-CO"/>
        </w:rPr>
        <w:t xml:space="preserve"> valor agregado</w:t>
      </w:r>
      <w:r w:rsidR="00F67442" w:rsidRPr="008576EF">
        <w:rPr>
          <w:rFonts w:ascii="Candara" w:hAnsi="Candara" w:cs="Arial"/>
          <w:sz w:val="24"/>
          <w:szCs w:val="24"/>
          <w:lang w:val="es-CO"/>
        </w:rPr>
        <w:t>,</w:t>
      </w:r>
      <w:r w:rsidR="002A10F9" w:rsidRPr="008576EF">
        <w:rPr>
          <w:rFonts w:ascii="Candara" w:hAnsi="Candara" w:cs="Arial"/>
          <w:sz w:val="24"/>
          <w:szCs w:val="24"/>
          <w:lang w:val="es-CO"/>
        </w:rPr>
        <w:t xml:space="preserve"> y de corresponder todos</w:t>
      </w:r>
      <w:r w:rsidR="00F67442" w:rsidRPr="008576EF">
        <w:rPr>
          <w:rFonts w:ascii="Candara" w:hAnsi="Candara" w:cs="Arial"/>
          <w:sz w:val="24"/>
          <w:szCs w:val="24"/>
          <w:lang w:val="es-CO"/>
        </w:rPr>
        <w:t xml:space="preserve"> los costos de instalación y puesta en marcha, pruebas y </w:t>
      </w:r>
      <w:r w:rsidR="002A10F9" w:rsidRPr="008576EF">
        <w:rPr>
          <w:rFonts w:ascii="Candara" w:hAnsi="Candara" w:cs="Arial"/>
          <w:sz w:val="24"/>
          <w:szCs w:val="24"/>
          <w:lang w:val="es-CO"/>
        </w:rPr>
        <w:t xml:space="preserve">cualquier otro costo que pueda tener incidencia directa o indirecta sobre el </w:t>
      </w:r>
      <w:r w:rsidR="00783DA9" w:rsidRPr="008576EF">
        <w:rPr>
          <w:rFonts w:ascii="Candara" w:hAnsi="Candara" w:cs="Arial"/>
          <w:sz w:val="24"/>
          <w:szCs w:val="24"/>
          <w:lang w:val="es-CO"/>
        </w:rPr>
        <w:t>precio</w:t>
      </w:r>
      <w:r w:rsidR="002A10F9" w:rsidRPr="008576EF">
        <w:rPr>
          <w:rFonts w:ascii="Candara" w:hAnsi="Candara" w:cs="Arial"/>
          <w:sz w:val="24"/>
          <w:szCs w:val="24"/>
          <w:lang w:val="es-CO"/>
        </w:rPr>
        <w:t xml:space="preserve"> de los bienes requerido, es decir absolutamente todo lo necesario para la </w:t>
      </w:r>
      <w:r w:rsidR="002A01D6" w:rsidRPr="00590E23">
        <w:rPr>
          <w:rFonts w:ascii="Candara" w:hAnsi="Candara" w:cs="Arial"/>
          <w:sz w:val="24"/>
          <w:szCs w:val="24"/>
          <w:lang w:val="es-CO"/>
        </w:rPr>
        <w:t>entrega de bienes, servicios diferentes de consultoría y/o servicios conexos</w:t>
      </w:r>
      <w:r w:rsidR="002A10F9" w:rsidRPr="008576EF">
        <w:rPr>
          <w:rFonts w:ascii="Candara" w:hAnsi="Candara" w:cs="Arial"/>
          <w:sz w:val="24"/>
          <w:szCs w:val="24"/>
          <w:lang w:val="es-CO"/>
        </w:rPr>
        <w:t xml:space="preserve"> a plena satisfacción del </w:t>
      </w:r>
      <w:r w:rsidR="001A13C9">
        <w:rPr>
          <w:rFonts w:ascii="Candara" w:hAnsi="Candara" w:cs="Arial"/>
          <w:sz w:val="24"/>
          <w:szCs w:val="24"/>
          <w:lang w:val="es-CO"/>
        </w:rPr>
        <w:t>Contratante</w:t>
      </w:r>
      <w:r w:rsidR="002A10F9" w:rsidRPr="008576EF">
        <w:rPr>
          <w:rFonts w:ascii="Candara" w:hAnsi="Candara" w:cs="Arial"/>
          <w:sz w:val="24"/>
          <w:szCs w:val="24"/>
          <w:lang w:val="es-CO"/>
        </w:rPr>
        <w:t>.</w:t>
      </w:r>
      <w:r w:rsidR="00F67442" w:rsidRPr="008576EF">
        <w:rPr>
          <w:rFonts w:ascii="Candara" w:hAnsi="Candara" w:cs="Arial"/>
          <w:sz w:val="24"/>
          <w:szCs w:val="24"/>
          <w:lang w:val="es-CO"/>
        </w:rPr>
        <w:t xml:space="preserve"> El Proveedor debe cumplir a cabalidad con sus obligaciones contractuales y entregar los bienes en el sitio de entrega, estando a su cargo exclusivamente todos los costos directos e indirectos en que se incurra para la </w:t>
      </w:r>
      <w:r w:rsidR="00590E23" w:rsidRPr="00590E23">
        <w:rPr>
          <w:rFonts w:ascii="Candara" w:hAnsi="Candara" w:cs="Arial"/>
          <w:sz w:val="24"/>
          <w:szCs w:val="24"/>
          <w:lang w:val="es-CO"/>
        </w:rPr>
        <w:t xml:space="preserve">entrega de bienes, servicios diferentes de consultoría y/o servicios conexos </w:t>
      </w:r>
      <w:r w:rsidR="00F67442" w:rsidRPr="008576EF">
        <w:rPr>
          <w:rFonts w:ascii="Candara" w:hAnsi="Candara" w:cs="Arial"/>
          <w:sz w:val="24"/>
          <w:szCs w:val="24"/>
          <w:lang w:val="es-CO"/>
        </w:rPr>
        <w:t>a destino final</w:t>
      </w:r>
      <w:r w:rsidR="00D519C0" w:rsidRPr="008576EF">
        <w:rPr>
          <w:rFonts w:ascii="Candara" w:hAnsi="Candara" w:cs="Arial"/>
          <w:sz w:val="24"/>
          <w:szCs w:val="24"/>
          <w:lang w:val="es-CO"/>
        </w:rPr>
        <w:t>.</w:t>
      </w:r>
    </w:p>
    <w:p w14:paraId="47300B8C" w14:textId="77777777" w:rsidR="007E2CA6" w:rsidRPr="008576EF" w:rsidRDefault="002A10F9" w:rsidP="00E52ACD">
      <w:pPr>
        <w:numPr>
          <w:ilvl w:val="1"/>
          <w:numId w:val="37"/>
        </w:numPr>
        <w:tabs>
          <w:tab w:val="clear" w:pos="360"/>
        </w:tabs>
        <w:spacing w:after="120"/>
        <w:ind w:left="567" w:hanging="567"/>
        <w:jc w:val="both"/>
        <w:rPr>
          <w:rFonts w:ascii="Candara" w:hAnsi="Candara" w:cs="Arial"/>
          <w:sz w:val="24"/>
          <w:szCs w:val="24"/>
          <w:lang w:val="es-CO"/>
        </w:rPr>
      </w:pPr>
      <w:r w:rsidRPr="008576EF">
        <w:rPr>
          <w:rFonts w:ascii="Candara" w:hAnsi="Candara" w:cs="Arial"/>
          <w:sz w:val="24"/>
          <w:szCs w:val="24"/>
          <w:lang w:val="es-CO"/>
        </w:rPr>
        <w:t xml:space="preserve">Los precios deberán cotizarse como se indica en cada formulario de Lista de Precios incluidos en la Sección IV, Formularios de la Oferta. El desglose de los componentes de los precios se requiere con el único propósito de facilitar al </w:t>
      </w:r>
      <w:r w:rsidR="001A13C9">
        <w:rPr>
          <w:rFonts w:ascii="Candara" w:hAnsi="Candara" w:cs="Arial"/>
          <w:sz w:val="24"/>
          <w:szCs w:val="24"/>
          <w:lang w:val="es-CO"/>
        </w:rPr>
        <w:t>Contratante</w:t>
      </w:r>
      <w:r w:rsidRPr="008576EF">
        <w:rPr>
          <w:rFonts w:ascii="Candara" w:hAnsi="Candara" w:cs="Arial"/>
          <w:sz w:val="24"/>
          <w:szCs w:val="24"/>
          <w:lang w:val="es-CO"/>
        </w:rPr>
        <w:t xml:space="preserve"> la comparación de las ofertas. Esto no limitará de ninguna manera el derecho del </w:t>
      </w:r>
      <w:r w:rsidR="001A13C9">
        <w:rPr>
          <w:rFonts w:ascii="Candara" w:hAnsi="Candara" w:cs="Arial"/>
          <w:sz w:val="24"/>
          <w:szCs w:val="24"/>
          <w:lang w:val="es-CO"/>
        </w:rPr>
        <w:t>Contratante</w:t>
      </w:r>
      <w:r w:rsidRPr="008576EF">
        <w:rPr>
          <w:rFonts w:ascii="Candara" w:hAnsi="Candara" w:cs="Arial"/>
          <w:sz w:val="24"/>
          <w:szCs w:val="24"/>
          <w:lang w:val="es-CO"/>
        </w:rPr>
        <w:t xml:space="preserve"> para contratar bajo cualquiera de los términos ofrecidos. Al cotizar los precios, el Oferente podrá incluir costos de transporte cotizados por empresas transportadoras registradas en cualquier país elegible, de conformidad con la Sección V</w:t>
      </w:r>
      <w:r w:rsidR="00DF1715">
        <w:rPr>
          <w:rFonts w:ascii="Candara" w:hAnsi="Candara" w:cs="Arial"/>
          <w:sz w:val="24"/>
          <w:szCs w:val="24"/>
          <w:lang w:val="es-CO"/>
        </w:rPr>
        <w:t>.</w:t>
      </w:r>
      <w:r w:rsidRPr="008576EF">
        <w:rPr>
          <w:rFonts w:ascii="Candara" w:hAnsi="Candara" w:cs="Arial"/>
          <w:sz w:val="24"/>
          <w:szCs w:val="24"/>
          <w:lang w:val="es-CO"/>
        </w:rPr>
        <w:t xml:space="preserve"> Países Elegibles. Así mismo, el Oferente podrá adquirir servicios de seguros de cualquier país elegible de conformidad con la Sección V</w:t>
      </w:r>
      <w:r w:rsidR="00DF1715">
        <w:rPr>
          <w:rFonts w:ascii="Candara" w:hAnsi="Candara" w:cs="Arial"/>
          <w:sz w:val="24"/>
          <w:szCs w:val="24"/>
          <w:lang w:val="es-CO"/>
        </w:rPr>
        <w:t>.</w:t>
      </w:r>
      <w:r w:rsidRPr="008576EF">
        <w:rPr>
          <w:rFonts w:ascii="Candara" w:hAnsi="Candara" w:cs="Arial"/>
          <w:sz w:val="24"/>
          <w:szCs w:val="24"/>
          <w:lang w:val="es-CO"/>
        </w:rPr>
        <w:t xml:space="preserve"> Países Elegibles</w:t>
      </w:r>
      <w:r w:rsidR="009C241B" w:rsidRPr="008576EF">
        <w:rPr>
          <w:rFonts w:ascii="Candara" w:hAnsi="Candara" w:cs="Arial"/>
          <w:sz w:val="24"/>
          <w:szCs w:val="24"/>
          <w:lang w:val="es-CO"/>
        </w:rPr>
        <w:t>.</w:t>
      </w:r>
    </w:p>
    <w:p w14:paraId="1937DD97" w14:textId="77777777" w:rsidR="007E2CA6" w:rsidRPr="008576EF" w:rsidRDefault="007E2CA6" w:rsidP="00E52ACD">
      <w:pPr>
        <w:numPr>
          <w:ilvl w:val="1"/>
          <w:numId w:val="37"/>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precios indicados en la Lista de precios serán consignados separadamente de la siguiente manera:</w:t>
      </w:r>
    </w:p>
    <w:p w14:paraId="0F3CBAA2" w14:textId="77777777" w:rsidR="002A10F9" w:rsidRPr="008576EF" w:rsidRDefault="00F67442"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8576EF">
        <w:rPr>
          <w:rFonts w:ascii="Candara" w:eastAsia="Times New Roman" w:hAnsi="Candara" w:cs="Arial"/>
          <w:color w:val="auto"/>
          <w:lang w:val="es-CO" w:eastAsia="es-ES"/>
        </w:rPr>
        <w:t xml:space="preserve">el precio de los bienes cotizados entregados en el lugar de destino convenido en </w:t>
      </w:r>
      <w:r w:rsidR="00246227">
        <w:rPr>
          <w:rFonts w:ascii="Candara" w:eastAsia="Times New Roman" w:hAnsi="Candara" w:cs="Arial"/>
          <w:color w:val="auto"/>
          <w:lang w:val="es-CO" w:eastAsia="es-ES"/>
        </w:rPr>
        <w:t>el país del Contratante</w:t>
      </w:r>
      <w:r w:rsidR="00716BA6">
        <w:rPr>
          <w:rFonts w:ascii="Candara" w:eastAsia="Times New Roman" w:hAnsi="Candara" w:cs="Arial"/>
          <w:color w:val="auto"/>
          <w:lang w:val="es-CO" w:eastAsia="es-ES"/>
        </w:rPr>
        <w:t xml:space="preserve"> </w:t>
      </w:r>
      <w:r w:rsidRPr="00DF1715">
        <w:rPr>
          <w:rFonts w:ascii="Candara" w:eastAsia="Times New Roman" w:hAnsi="Candara" w:cs="Arial"/>
          <w:b/>
          <w:bCs/>
          <w:color w:val="auto"/>
          <w:lang w:val="es-CO" w:eastAsia="es-ES"/>
        </w:rPr>
        <w:t>especificado en los DDL</w:t>
      </w:r>
      <w:r w:rsidRPr="008576EF">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27D084FC" w14:textId="77777777" w:rsidR="002A10F9" w:rsidRPr="008576EF" w:rsidRDefault="00787848"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8576EF">
        <w:rPr>
          <w:rFonts w:ascii="Candara" w:eastAsia="Times New Roman" w:hAnsi="Candara" w:cs="Arial"/>
          <w:color w:val="auto"/>
          <w:lang w:val="es-CO" w:eastAsia="es-ES"/>
        </w:rPr>
        <w:t xml:space="preserve">el </w:t>
      </w:r>
      <w:r w:rsidR="00F67442" w:rsidRPr="008576EF">
        <w:rPr>
          <w:rFonts w:ascii="Candara" w:eastAsia="Times New Roman" w:hAnsi="Candara" w:cs="Arial"/>
          <w:color w:val="auto"/>
          <w:lang w:val="es-CO" w:eastAsia="es-ES"/>
        </w:rPr>
        <w:t>impuesto a</w:t>
      </w:r>
      <w:r w:rsidR="00433090" w:rsidRPr="008576EF">
        <w:rPr>
          <w:rFonts w:ascii="Candara" w:eastAsia="Times New Roman" w:hAnsi="Candara" w:cs="Arial"/>
          <w:color w:val="auto"/>
          <w:lang w:val="es-CO" w:eastAsia="es-ES"/>
        </w:rPr>
        <w:t xml:space="preserve">l valor agregado </w:t>
      </w:r>
      <w:r w:rsidR="00F67442" w:rsidRPr="008576EF">
        <w:rPr>
          <w:rFonts w:ascii="Candara" w:eastAsia="Times New Roman" w:hAnsi="Candara" w:cs="Arial"/>
          <w:color w:val="auto"/>
          <w:lang w:val="es-CO" w:eastAsia="es-ES"/>
        </w:rPr>
        <w:t xml:space="preserve">que obligue </w:t>
      </w:r>
      <w:r w:rsidR="00DF1715">
        <w:rPr>
          <w:rFonts w:ascii="Candara" w:eastAsia="Times New Roman" w:hAnsi="Candara" w:cs="Arial"/>
          <w:color w:val="auto"/>
          <w:lang w:val="es-CO" w:eastAsia="es-ES"/>
        </w:rPr>
        <w:t>el Prestatario</w:t>
      </w:r>
      <w:r w:rsidR="00F67442" w:rsidRPr="008576EF">
        <w:rPr>
          <w:rFonts w:ascii="Candara" w:eastAsia="Times New Roman" w:hAnsi="Candara" w:cs="Arial"/>
          <w:color w:val="auto"/>
          <w:lang w:val="es-CO" w:eastAsia="es-ES"/>
        </w:rPr>
        <w:t xml:space="preserve"> a pagar sobre los Bienes en caso de ser adjudicado el Contrato al Oferente. </w:t>
      </w:r>
    </w:p>
    <w:p w14:paraId="058A90DE" w14:textId="77777777" w:rsidR="00D519C0" w:rsidRPr="008576EF" w:rsidRDefault="007E2CA6"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8576EF">
        <w:rPr>
          <w:rFonts w:ascii="Candara" w:eastAsia="Times New Roman" w:hAnsi="Candara" w:cs="Arial"/>
          <w:color w:val="auto"/>
          <w:lang w:val="es-CO" w:eastAsia="es-ES"/>
        </w:rPr>
        <w:t xml:space="preserve">el precio de otros servicios conexos si los hubiere, </w:t>
      </w:r>
    </w:p>
    <w:p w14:paraId="2FE4358B" w14:textId="77777777" w:rsidR="007E2CA6" w:rsidRPr="008576EF" w:rsidRDefault="00787848"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8576EF">
        <w:rPr>
          <w:rFonts w:ascii="Candara" w:eastAsia="Times New Roman" w:hAnsi="Candara" w:cs="Arial"/>
          <w:color w:val="auto"/>
          <w:lang w:val="es-CO" w:eastAsia="es-ES"/>
        </w:rPr>
        <w:lastRenderedPageBreak/>
        <w:t>el i</w:t>
      </w:r>
      <w:r w:rsidR="007E2CA6" w:rsidRPr="008576EF">
        <w:rPr>
          <w:rFonts w:ascii="Candara" w:eastAsia="Times New Roman" w:hAnsi="Candara" w:cs="Arial"/>
          <w:color w:val="auto"/>
          <w:lang w:val="es-CO" w:eastAsia="es-ES"/>
        </w:rPr>
        <w:t>mpuesto a</w:t>
      </w:r>
      <w:r w:rsidRPr="008576EF">
        <w:rPr>
          <w:rFonts w:ascii="Candara" w:eastAsia="Times New Roman" w:hAnsi="Candara" w:cs="Arial"/>
          <w:color w:val="auto"/>
          <w:lang w:val="es-CO" w:eastAsia="es-ES"/>
        </w:rPr>
        <w:t>l valor agregado</w:t>
      </w:r>
      <w:r w:rsidR="00D519C0" w:rsidRPr="008576EF">
        <w:rPr>
          <w:rFonts w:ascii="Candara" w:eastAsia="Times New Roman" w:hAnsi="Candara" w:cs="Arial"/>
          <w:color w:val="auto"/>
          <w:lang w:val="es-CO" w:eastAsia="es-ES"/>
        </w:rPr>
        <w:t xml:space="preserve"> sobre los otros servicios conexos</w:t>
      </w:r>
      <w:r w:rsidR="007E2CA6" w:rsidRPr="008576EF">
        <w:rPr>
          <w:rFonts w:ascii="Candara" w:eastAsia="Times New Roman" w:hAnsi="Candara" w:cs="Arial"/>
          <w:color w:val="auto"/>
          <w:lang w:val="es-CO" w:eastAsia="es-ES"/>
        </w:rPr>
        <w:t>.</w:t>
      </w:r>
    </w:p>
    <w:p w14:paraId="60E6E55E" w14:textId="77777777" w:rsidR="007E2CA6" w:rsidRPr="008576EF" w:rsidRDefault="00783DA9"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14.8</w:t>
      </w:r>
      <w:r w:rsidR="007E2CA6" w:rsidRPr="008576EF">
        <w:rPr>
          <w:rFonts w:ascii="Candara" w:hAnsi="Candara" w:cs="Arial"/>
          <w:sz w:val="24"/>
          <w:szCs w:val="24"/>
          <w:lang w:val="es-AR"/>
        </w:rPr>
        <w:tab/>
      </w:r>
      <w:r w:rsidRPr="008576EF">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DF1715">
        <w:rPr>
          <w:rFonts w:ascii="Candara" w:hAnsi="Candara" w:cs="Arial"/>
          <w:b/>
          <w:bCs/>
          <w:sz w:val="24"/>
          <w:szCs w:val="24"/>
          <w:lang w:val="es-CO"/>
        </w:rPr>
        <w:t>salvo indicación contraria en los DDL</w:t>
      </w:r>
      <w:r w:rsidRPr="008576EF">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DF1715">
        <w:rPr>
          <w:rFonts w:ascii="Candara" w:hAnsi="Candara" w:cs="Arial"/>
          <w:b/>
          <w:bCs/>
          <w:sz w:val="24"/>
          <w:szCs w:val="24"/>
          <w:lang w:val="es-CO"/>
        </w:rPr>
        <w:t>si de acuerdo con lo indicado en los DDL</w:t>
      </w:r>
      <w:r w:rsidRPr="008576EF">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14FA391E" w14:textId="446E08A5" w:rsidR="007E30C5" w:rsidRDefault="00783DA9" w:rsidP="00F70506">
      <w:pPr>
        <w:suppressAutoHyphens/>
        <w:spacing w:after="120"/>
        <w:ind w:left="567" w:hanging="567"/>
        <w:jc w:val="both"/>
        <w:rPr>
          <w:rFonts w:ascii="Candara" w:hAnsi="Candara" w:cs="Arial"/>
          <w:sz w:val="24"/>
          <w:szCs w:val="24"/>
          <w:lang w:val="es-CO"/>
        </w:rPr>
      </w:pPr>
      <w:r w:rsidRPr="008576EF">
        <w:rPr>
          <w:rFonts w:ascii="Candara" w:hAnsi="Candara" w:cs="Arial"/>
          <w:sz w:val="24"/>
          <w:szCs w:val="24"/>
          <w:lang w:val="es-AR"/>
        </w:rPr>
        <w:t>14.9</w:t>
      </w:r>
      <w:r w:rsidR="007E2CA6" w:rsidRPr="008576EF">
        <w:rPr>
          <w:rFonts w:ascii="Candara" w:hAnsi="Candara" w:cs="Arial"/>
          <w:sz w:val="24"/>
          <w:szCs w:val="24"/>
          <w:lang w:val="es-AR"/>
        </w:rPr>
        <w:tab/>
      </w:r>
      <w:r w:rsidR="007E30C5" w:rsidRPr="008576EF">
        <w:rPr>
          <w:rFonts w:ascii="Candara" w:hAnsi="Candara" w:cs="Arial"/>
          <w:sz w:val="24"/>
          <w:szCs w:val="24"/>
          <w:lang w:val="es-CO"/>
        </w:rPr>
        <w:t xml:space="preserve">Si así se indica en la Subcláusula 1.1 de las IAO, el Llamado a Licitación será por ofertas para contratos individuales (lotes) o para combinación de contratos (grupos). </w:t>
      </w:r>
      <w:r w:rsidR="007E30C5" w:rsidRPr="00DF1715">
        <w:rPr>
          <w:rFonts w:ascii="Candara" w:hAnsi="Candara" w:cs="Arial"/>
          <w:b/>
          <w:bCs/>
          <w:sz w:val="24"/>
          <w:szCs w:val="24"/>
          <w:lang w:val="es-CO"/>
        </w:rPr>
        <w:t>A menos que se indique lo contrario en los DDL</w:t>
      </w:r>
      <w:r w:rsidR="007E30C5" w:rsidRPr="008576EF">
        <w:rPr>
          <w:rFonts w:ascii="Candara" w:hAnsi="Candara" w:cs="Arial"/>
          <w:sz w:val="24"/>
          <w:szCs w:val="24"/>
          <w:lang w:val="es-CO"/>
        </w:rPr>
        <w:t xml:space="preserve">, los precios cotizados deberán corresponder al 100% de los </w:t>
      </w:r>
      <w:r w:rsidR="00D3671A" w:rsidRPr="00D3671A">
        <w:rPr>
          <w:rFonts w:ascii="Candara" w:hAnsi="Candara" w:cs="Arial"/>
          <w:sz w:val="24"/>
          <w:szCs w:val="24"/>
          <w:lang w:val="es-CO"/>
        </w:rPr>
        <w:t>artículos (bienes, servicios diferentes de consultoría y/o servicios conexos)</w:t>
      </w:r>
      <w:r w:rsidR="007E30C5" w:rsidRPr="008576EF">
        <w:rPr>
          <w:rFonts w:ascii="Candara" w:hAnsi="Candara" w:cs="Arial"/>
          <w:sz w:val="24"/>
          <w:szCs w:val="24"/>
          <w:lang w:val="es-CO"/>
        </w:rPr>
        <w:t xml:space="preserve"> indicados en cada lote y al 100% de las cantidades indicadas para cada artículo de un lote. Los Oferentes que deseen ofrecer reducción de precios (descuentos) por la adjudicación de más de un Contrato deberán indicar en su oferta los descuentos </w:t>
      </w:r>
      <w:r w:rsidR="00D3671A" w:rsidRPr="00D3671A">
        <w:rPr>
          <w:rFonts w:ascii="Candara" w:hAnsi="Candara" w:cs="Arial"/>
          <w:sz w:val="24"/>
          <w:szCs w:val="24"/>
          <w:lang w:val="es-CO"/>
        </w:rPr>
        <w:t>aplicables, los que no deberán ser condicionados y deberán e</w:t>
      </w:r>
      <w:r w:rsidR="00AD1CC1">
        <w:rPr>
          <w:rFonts w:ascii="Candara" w:hAnsi="Candara" w:cs="Arial"/>
          <w:sz w:val="24"/>
          <w:szCs w:val="24"/>
          <w:lang w:val="es-CO"/>
        </w:rPr>
        <w:t xml:space="preserve">xplicar claramente </w:t>
      </w:r>
      <w:r w:rsidR="00D3671A" w:rsidRPr="00D3671A">
        <w:rPr>
          <w:rFonts w:ascii="Candara" w:hAnsi="Candara" w:cs="Arial"/>
          <w:sz w:val="24"/>
          <w:szCs w:val="24"/>
          <w:lang w:val="es-CO"/>
        </w:rPr>
        <w:t>su método de aplicación,</w:t>
      </w:r>
      <w:r w:rsidR="007E30C5" w:rsidRPr="008576EF">
        <w:rPr>
          <w:rFonts w:ascii="Candara" w:hAnsi="Candara" w:cs="Arial"/>
          <w:sz w:val="24"/>
          <w:szCs w:val="24"/>
          <w:lang w:val="es-CO"/>
        </w:rPr>
        <w:t xml:space="preserve"> de conformidad con la Subcláusula 14.4 de las IAO, siempre y cuando las ofertas por todos los lotes sean presentadas y abiertas al mismo tiempo.</w:t>
      </w:r>
    </w:p>
    <w:p w14:paraId="5E6DF1F0" w14:textId="77777777" w:rsidR="007E2CA6" w:rsidRPr="008576EF" w:rsidRDefault="007E2CA6" w:rsidP="00481D53">
      <w:pPr>
        <w:pStyle w:val="P1Numerales"/>
      </w:pPr>
      <w:bookmarkStart w:id="39" w:name="_Toc106187682"/>
      <w:bookmarkStart w:id="40" w:name="_Toc49348566"/>
      <w:r w:rsidRPr="008576EF">
        <w:t>15.</w:t>
      </w:r>
      <w:r w:rsidRPr="008576EF">
        <w:tab/>
        <w:t>Moneda de la Oferta</w:t>
      </w:r>
      <w:bookmarkEnd w:id="39"/>
      <w:bookmarkEnd w:id="40"/>
    </w:p>
    <w:p w14:paraId="3AE76D50"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15.1</w:t>
      </w:r>
      <w:r w:rsidRPr="008576EF">
        <w:rPr>
          <w:rFonts w:ascii="Candara" w:hAnsi="Candara" w:cs="Arial"/>
          <w:sz w:val="24"/>
          <w:szCs w:val="24"/>
          <w:lang w:val="es-AR"/>
        </w:rPr>
        <w:tab/>
        <w:t xml:space="preserve">El Oferente </w:t>
      </w:r>
      <w:r w:rsidR="00C61C89" w:rsidRPr="008576EF">
        <w:rPr>
          <w:rFonts w:ascii="Candara" w:hAnsi="Candara" w:cs="Arial"/>
          <w:sz w:val="24"/>
          <w:szCs w:val="24"/>
          <w:lang w:val="es-AR"/>
        </w:rPr>
        <w:t>deberá realizar la cotización en</w:t>
      </w:r>
      <w:r w:rsidR="00AD1CC1">
        <w:rPr>
          <w:rFonts w:ascii="Candara" w:hAnsi="Candara" w:cs="Arial"/>
          <w:sz w:val="24"/>
          <w:szCs w:val="24"/>
          <w:lang w:val="es-AR"/>
        </w:rPr>
        <w:t xml:space="preserve"> </w:t>
      </w:r>
      <w:r w:rsidR="00DF1715" w:rsidRPr="00DF1715">
        <w:rPr>
          <w:rFonts w:ascii="Candara" w:hAnsi="Candara" w:cs="Arial"/>
          <w:sz w:val="24"/>
          <w:szCs w:val="24"/>
          <w:lang w:val="es-AR"/>
        </w:rPr>
        <w:t xml:space="preserve">la moneda del país del Contratante </w:t>
      </w:r>
      <w:r w:rsidR="00DF1715" w:rsidRPr="00DF1715">
        <w:rPr>
          <w:rFonts w:ascii="Candara" w:hAnsi="Candara" w:cs="Arial"/>
          <w:b/>
          <w:bCs/>
          <w:sz w:val="24"/>
          <w:szCs w:val="24"/>
          <w:lang w:val="es-AR"/>
        </w:rPr>
        <w:t>según se especifica en los DDL</w:t>
      </w:r>
      <w:r w:rsidR="00DF1715">
        <w:rPr>
          <w:rFonts w:ascii="Candara" w:hAnsi="Candara" w:cs="Arial"/>
          <w:sz w:val="24"/>
          <w:szCs w:val="24"/>
          <w:lang w:val="es-AR"/>
        </w:rPr>
        <w:t>.</w:t>
      </w:r>
    </w:p>
    <w:p w14:paraId="5B5969D5" w14:textId="77777777" w:rsidR="007E2CA6" w:rsidRPr="008576EF" w:rsidRDefault="007E2CA6" w:rsidP="00481D53">
      <w:pPr>
        <w:pStyle w:val="P1Numerales"/>
      </w:pPr>
      <w:bookmarkStart w:id="41" w:name="_Toc106187683"/>
      <w:bookmarkStart w:id="42" w:name="_Toc49348567"/>
      <w:r w:rsidRPr="008576EF">
        <w:t>16.</w:t>
      </w:r>
      <w:r w:rsidRPr="008576EF">
        <w:tab/>
        <w:t>Documentos que establecen la elegibilidad del Oferente</w:t>
      </w:r>
      <w:bookmarkEnd w:id="41"/>
      <w:bookmarkEnd w:id="42"/>
    </w:p>
    <w:p w14:paraId="103DED12"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16.1</w:t>
      </w:r>
      <w:r w:rsidRPr="008576EF">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32BC731A" w14:textId="77777777" w:rsidR="007E2CA6" w:rsidRPr="008576EF" w:rsidRDefault="007E2CA6" w:rsidP="00481D53">
      <w:pPr>
        <w:pStyle w:val="P1Numerales"/>
      </w:pPr>
      <w:bookmarkStart w:id="43" w:name="_Toc106187684"/>
      <w:bookmarkStart w:id="44" w:name="_Toc49348568"/>
      <w:r w:rsidRPr="008576EF">
        <w:t>17.</w:t>
      </w:r>
      <w:r w:rsidRPr="008576EF">
        <w:tab/>
        <w:t xml:space="preserve">Documentos que establecen la elegibilidad de los </w:t>
      </w:r>
      <w:bookmarkEnd w:id="43"/>
      <w:r w:rsidR="00EF5FFC" w:rsidRPr="00EF5FFC">
        <w:t>bienes, servicios diferentes de consultoría y/o servicios conexos</w:t>
      </w:r>
      <w:bookmarkEnd w:id="44"/>
    </w:p>
    <w:p w14:paraId="029882B1"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17.1</w:t>
      </w:r>
      <w:r w:rsidRPr="008576EF">
        <w:rPr>
          <w:rFonts w:ascii="Candara" w:hAnsi="Candara" w:cs="Arial"/>
          <w:sz w:val="24"/>
          <w:szCs w:val="24"/>
          <w:lang w:val="es-AR"/>
        </w:rPr>
        <w:tab/>
        <w:t xml:space="preserve">Con el objeto de establecer la elegibilidad de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la Cláusula 5 de las IAO, los Oferentes deberán completar las declaraciones sobre el país de origen de todos los Bienes propuestos en su Oferta, en los Formularios Lista </w:t>
      </w:r>
      <w:r w:rsidR="002848BB" w:rsidRPr="008576EF">
        <w:rPr>
          <w:rFonts w:ascii="Candara" w:hAnsi="Candara" w:cs="Arial"/>
          <w:sz w:val="24"/>
          <w:szCs w:val="24"/>
          <w:lang w:val="es-AR"/>
        </w:rPr>
        <w:t xml:space="preserve">de Precios </w:t>
      </w:r>
      <w:r w:rsidRPr="008576EF">
        <w:rPr>
          <w:rFonts w:ascii="Candara" w:hAnsi="Candara" w:cs="Arial"/>
          <w:sz w:val="24"/>
          <w:szCs w:val="24"/>
          <w:lang w:val="es-AR"/>
        </w:rPr>
        <w:t>de Bienes, incluidos en la Sección IV, Formularios de la Oferta.</w:t>
      </w:r>
    </w:p>
    <w:p w14:paraId="2FDA7666" w14:textId="77777777" w:rsidR="007E2CA6" w:rsidRPr="008576EF" w:rsidRDefault="007E2CA6" w:rsidP="00481D53">
      <w:pPr>
        <w:pStyle w:val="P1Numerales"/>
      </w:pPr>
      <w:bookmarkStart w:id="45" w:name="_Toc106187685"/>
      <w:bookmarkStart w:id="46" w:name="_Toc49348569"/>
      <w:r w:rsidRPr="008576EF">
        <w:t>18.</w:t>
      </w:r>
      <w:r w:rsidRPr="008576EF">
        <w:tab/>
        <w:t xml:space="preserve">Documentos que establecen la conformidad de los </w:t>
      </w:r>
      <w:bookmarkEnd w:id="45"/>
      <w:r w:rsidR="00EF5FFC" w:rsidRPr="00EF5FFC">
        <w:t>bienes, servicios diferentes de consultoría y/o servicios conexos</w:t>
      </w:r>
      <w:bookmarkEnd w:id="46"/>
    </w:p>
    <w:p w14:paraId="6AFD0670"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18.1</w:t>
      </w:r>
      <w:r w:rsidRPr="008576EF">
        <w:rPr>
          <w:rFonts w:ascii="Candara" w:hAnsi="Candara" w:cs="Arial"/>
          <w:sz w:val="24"/>
          <w:szCs w:val="24"/>
          <w:lang w:val="es-AR"/>
        </w:rPr>
        <w:tab/>
        <w:t xml:space="preserve">Los Oferentes, con el fin de establecer la conformidad de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propuestos en su Oferta, deberán proporcionar evidencia documentada acreditando que éstos cumplen con las </w:t>
      </w:r>
      <w:r w:rsidR="00EF5FFC"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estándares especificados en la Sección VI. Lista de Requ</w:t>
      </w:r>
      <w:r w:rsidR="002848BB" w:rsidRPr="008576EF">
        <w:rPr>
          <w:rFonts w:ascii="Candara" w:hAnsi="Candara" w:cs="Arial"/>
          <w:sz w:val="24"/>
          <w:szCs w:val="24"/>
          <w:lang w:val="es-AR"/>
        </w:rPr>
        <w:t>isitos</w:t>
      </w:r>
      <w:r w:rsidRPr="008576EF">
        <w:rPr>
          <w:rFonts w:ascii="Candara" w:hAnsi="Candara" w:cs="Arial"/>
          <w:sz w:val="24"/>
          <w:szCs w:val="24"/>
          <w:lang w:val="es-AR"/>
        </w:rPr>
        <w:t>.</w:t>
      </w:r>
    </w:p>
    <w:p w14:paraId="07ECF04D"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lastRenderedPageBreak/>
        <w:t>18.2</w:t>
      </w:r>
      <w:r w:rsidRPr="008576EF">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con las </w:t>
      </w:r>
      <w:r w:rsidR="00EF5FFC"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Incluirán, de ser procedente, una declaración de las variaciones y excepciones a las provisiones fijadas en la Sección VI. Lista de Requ</w:t>
      </w:r>
      <w:r w:rsidR="002848BB" w:rsidRPr="008576EF">
        <w:rPr>
          <w:rFonts w:ascii="Candara" w:hAnsi="Candara" w:cs="Arial"/>
          <w:sz w:val="24"/>
          <w:szCs w:val="24"/>
          <w:lang w:val="es-AR"/>
        </w:rPr>
        <w:t>isitos</w:t>
      </w:r>
      <w:r w:rsidRPr="008576EF">
        <w:rPr>
          <w:rFonts w:ascii="Candara" w:hAnsi="Candara" w:cs="Arial"/>
          <w:sz w:val="24"/>
          <w:szCs w:val="24"/>
          <w:lang w:val="es-AR"/>
        </w:rPr>
        <w:t>.</w:t>
      </w:r>
    </w:p>
    <w:p w14:paraId="27CB65F5" w14:textId="4B37E165"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18.3</w:t>
      </w:r>
      <w:r w:rsidRPr="008576EF">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DF1715">
        <w:rPr>
          <w:rFonts w:ascii="Candara" w:hAnsi="Candara" w:cs="Arial"/>
          <w:b/>
          <w:bCs/>
          <w:sz w:val="24"/>
          <w:szCs w:val="24"/>
          <w:lang w:val="es-AR"/>
        </w:rPr>
        <w:t>indicado en los DDL</w:t>
      </w:r>
      <w:r w:rsidRPr="008576EF">
        <w:rPr>
          <w:rFonts w:ascii="Candara" w:hAnsi="Candara" w:cs="Arial"/>
          <w:sz w:val="24"/>
          <w:szCs w:val="24"/>
          <w:lang w:val="es-AR"/>
        </w:rPr>
        <w:t xml:space="preserve">, a partir del inicio de la utilización de los Bienes por el </w:t>
      </w:r>
      <w:r w:rsidR="001A13C9">
        <w:rPr>
          <w:rFonts w:ascii="Candara" w:hAnsi="Candara" w:cs="Arial"/>
          <w:sz w:val="24"/>
          <w:szCs w:val="24"/>
          <w:lang w:val="es-AR"/>
        </w:rPr>
        <w:t>Contratante</w:t>
      </w:r>
      <w:r w:rsidR="002A0028">
        <w:rPr>
          <w:rFonts w:ascii="Candara" w:hAnsi="Candara" w:cs="Arial"/>
          <w:sz w:val="24"/>
          <w:szCs w:val="24"/>
          <w:lang w:val="es-AR"/>
        </w:rPr>
        <w:t xml:space="preserve"> (NO APLICA)</w:t>
      </w:r>
      <w:r w:rsidRPr="008576EF">
        <w:rPr>
          <w:rFonts w:ascii="Candara" w:hAnsi="Candara" w:cs="Arial"/>
          <w:sz w:val="24"/>
          <w:szCs w:val="24"/>
          <w:lang w:val="es-AR"/>
        </w:rPr>
        <w:t>.</w:t>
      </w:r>
    </w:p>
    <w:p w14:paraId="41133362" w14:textId="77777777" w:rsidR="007E2CA6"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18.4</w:t>
      </w:r>
      <w:r w:rsidRPr="008576EF">
        <w:rPr>
          <w:rFonts w:ascii="Candara" w:hAnsi="Candara" w:cs="Arial"/>
          <w:sz w:val="24"/>
          <w:szCs w:val="24"/>
          <w:lang w:val="es-AR"/>
        </w:rPr>
        <w:tab/>
        <w:t xml:space="preserve">Las normas de fabricación, procesamiento, material y equipo, así como las referencias a marcas o números de catálogos </w:t>
      </w:r>
      <w:r w:rsidR="00DF1715">
        <w:rPr>
          <w:rFonts w:ascii="Candara" w:hAnsi="Candara" w:cs="Arial"/>
          <w:sz w:val="24"/>
          <w:szCs w:val="24"/>
          <w:lang w:val="es-AR"/>
        </w:rPr>
        <w:t xml:space="preserve">(si las hubiere) </w:t>
      </w:r>
      <w:r w:rsidRPr="008576EF">
        <w:rPr>
          <w:rFonts w:ascii="Candara" w:hAnsi="Candara" w:cs="Arial"/>
          <w:sz w:val="24"/>
          <w:szCs w:val="24"/>
          <w:lang w:val="es-AR"/>
        </w:rPr>
        <w:t xml:space="preserve">que el </w:t>
      </w:r>
      <w:r w:rsidR="001A13C9">
        <w:rPr>
          <w:rFonts w:ascii="Candara" w:hAnsi="Candara" w:cs="Arial"/>
          <w:sz w:val="24"/>
          <w:szCs w:val="24"/>
          <w:lang w:val="es-AR"/>
        </w:rPr>
        <w:t>Contratante</w:t>
      </w:r>
      <w:r w:rsidRPr="008576EF">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sidR="001A13C9">
        <w:rPr>
          <w:rFonts w:ascii="Candara" w:hAnsi="Candara" w:cs="Arial"/>
          <w:sz w:val="24"/>
          <w:szCs w:val="24"/>
          <w:lang w:val="es-AR"/>
        </w:rPr>
        <w:t>Contratante</w:t>
      </w:r>
      <w:r w:rsidRPr="008576EF">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w:t>
      </w:r>
    </w:p>
    <w:p w14:paraId="18A7061A" w14:textId="77777777" w:rsidR="007E2CA6" w:rsidRPr="008576EF" w:rsidRDefault="007E2CA6" w:rsidP="00481D53">
      <w:pPr>
        <w:pStyle w:val="P1Numerales"/>
      </w:pPr>
      <w:bookmarkStart w:id="47" w:name="_Toc106187686"/>
      <w:bookmarkStart w:id="48" w:name="_Toc49348570"/>
      <w:r w:rsidRPr="008576EF">
        <w:t>19.</w:t>
      </w:r>
      <w:r w:rsidRPr="008576EF">
        <w:tab/>
        <w:t>Documentos que establecen las Calificaciones del Oferente</w:t>
      </w:r>
      <w:bookmarkEnd w:id="47"/>
      <w:bookmarkEnd w:id="48"/>
    </w:p>
    <w:p w14:paraId="5AA1E291" w14:textId="77777777" w:rsidR="007E2CA6" w:rsidRPr="008576EF" w:rsidRDefault="007E2CA6" w:rsidP="00E52ACD">
      <w:pPr>
        <w:numPr>
          <w:ilvl w:val="1"/>
          <w:numId w:val="18"/>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sidR="001A13C9">
        <w:rPr>
          <w:rFonts w:ascii="Candara" w:hAnsi="Candara" w:cs="Arial"/>
          <w:sz w:val="24"/>
          <w:szCs w:val="24"/>
          <w:lang w:val="es-AR"/>
        </w:rPr>
        <w:t>Contratante</w:t>
      </w:r>
      <w:r w:rsidRPr="008576EF">
        <w:rPr>
          <w:rFonts w:ascii="Candara" w:hAnsi="Candara" w:cs="Arial"/>
          <w:sz w:val="24"/>
          <w:szCs w:val="24"/>
          <w:lang w:val="es-AR"/>
        </w:rPr>
        <w:t>, que:</w:t>
      </w:r>
    </w:p>
    <w:p w14:paraId="0F7DCDB0"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684899D3"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Oferente que no fabrique o produzca los Bienes a ser suministrados en </w:t>
      </w:r>
      <w:r w:rsidR="00DF1715">
        <w:rPr>
          <w:rFonts w:ascii="Candara" w:hAnsi="Candara" w:cs="Arial"/>
          <w:sz w:val="24"/>
          <w:szCs w:val="24"/>
          <w:lang w:val="es-AR"/>
        </w:rPr>
        <w:t>el país del Contratante</w:t>
      </w:r>
      <w:r w:rsidRPr="008576EF">
        <w:rPr>
          <w:rFonts w:ascii="Candara" w:hAnsi="Candara" w:cs="Arial"/>
          <w:sz w:val="24"/>
          <w:szCs w:val="24"/>
          <w:lang w:val="es-AR"/>
        </w:rPr>
        <w:t xml:space="preserve"> deberá presentar, </w:t>
      </w:r>
      <w:r w:rsidRPr="00DF1715">
        <w:rPr>
          <w:rFonts w:ascii="Candara" w:hAnsi="Candara" w:cs="Arial"/>
          <w:b/>
          <w:bCs/>
          <w:sz w:val="24"/>
          <w:szCs w:val="24"/>
          <w:lang w:val="es-AR"/>
        </w:rPr>
        <w:t>si se requiere en los DDL</w:t>
      </w:r>
      <w:r w:rsidRPr="008576EF">
        <w:rPr>
          <w:rFonts w:ascii="Candara" w:hAnsi="Candara" w:cs="Arial"/>
          <w:sz w:val="24"/>
          <w:szCs w:val="24"/>
          <w:lang w:val="es-AR"/>
        </w:rPr>
        <w:t xml:space="preserve">, una Autorización del Fabricante mediante el Formulario incluido en </w:t>
      </w:r>
      <w:r w:rsidR="00DF1715">
        <w:rPr>
          <w:rFonts w:ascii="Candara" w:hAnsi="Candara" w:cs="Arial"/>
          <w:sz w:val="24"/>
          <w:szCs w:val="24"/>
          <w:lang w:val="es-AR"/>
        </w:rPr>
        <w:t>la</w:t>
      </w:r>
      <w:r w:rsidRPr="008576EF">
        <w:rPr>
          <w:rFonts w:ascii="Candara" w:hAnsi="Candara" w:cs="Arial"/>
          <w:sz w:val="24"/>
          <w:szCs w:val="24"/>
          <w:lang w:val="es-AR"/>
        </w:rPr>
        <w:t xml:space="preserve"> Sección IV, Formularios de la Oferta, y</w:t>
      </w:r>
    </w:p>
    <w:p w14:paraId="44421908"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el Oferente que no esté establecido comercialmente en </w:t>
      </w:r>
      <w:r w:rsidR="00DF1715">
        <w:rPr>
          <w:rFonts w:ascii="Candara" w:hAnsi="Candara" w:cs="Arial"/>
          <w:sz w:val="24"/>
          <w:szCs w:val="24"/>
          <w:lang w:val="es-AR"/>
        </w:rPr>
        <w:t>el país del Contratante</w:t>
      </w:r>
      <w:r w:rsidRPr="008576EF">
        <w:rPr>
          <w:rFonts w:ascii="Candara" w:hAnsi="Candara" w:cs="Arial"/>
          <w:sz w:val="24"/>
          <w:szCs w:val="24"/>
          <w:lang w:val="es-AR"/>
        </w:rPr>
        <w:t xml:space="preserve">, </w:t>
      </w:r>
      <w:r w:rsidRPr="00DF1715">
        <w:rPr>
          <w:rFonts w:ascii="Candara" w:hAnsi="Candara" w:cs="Arial"/>
          <w:b/>
          <w:bCs/>
          <w:sz w:val="24"/>
          <w:szCs w:val="24"/>
          <w:lang w:val="es-AR"/>
        </w:rPr>
        <w:t>si se requiere en los DDL</w:t>
      </w:r>
      <w:r w:rsidRPr="008576EF">
        <w:rPr>
          <w:rFonts w:ascii="Candara" w:hAnsi="Candara" w:cs="Arial"/>
          <w:b/>
          <w:sz w:val="24"/>
          <w:szCs w:val="24"/>
          <w:lang w:val="es-AR"/>
        </w:rPr>
        <w:t>,</w:t>
      </w:r>
      <w:r w:rsidRPr="008576EF">
        <w:rPr>
          <w:rFonts w:ascii="Candara" w:hAnsi="Candara" w:cs="Arial"/>
          <w:sz w:val="24"/>
          <w:szCs w:val="24"/>
          <w:lang w:val="es-AR"/>
        </w:rPr>
        <w:t xml:space="preserve"> deberá estar o estará representado en </w:t>
      </w:r>
      <w:r w:rsidR="00DF1715">
        <w:rPr>
          <w:rFonts w:ascii="Candara" w:hAnsi="Candara" w:cs="Arial"/>
          <w:sz w:val="24"/>
          <w:szCs w:val="24"/>
          <w:lang w:val="es-AR"/>
        </w:rPr>
        <w:t>el país del Contratante</w:t>
      </w:r>
      <w:r w:rsidRPr="008576EF">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00EF5FFC"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36C71888" w14:textId="77777777" w:rsidR="007E2CA6" w:rsidRPr="008576EF" w:rsidRDefault="007E2CA6" w:rsidP="00481D53">
      <w:pPr>
        <w:pStyle w:val="P1Numerales"/>
      </w:pPr>
      <w:bookmarkStart w:id="49" w:name="_Toc106187687"/>
      <w:bookmarkStart w:id="50" w:name="_Toc49348571"/>
      <w:r w:rsidRPr="008576EF">
        <w:t>20.</w:t>
      </w:r>
      <w:r w:rsidRPr="008576EF">
        <w:tab/>
        <w:t>Período de Validez de las Ofertas</w:t>
      </w:r>
      <w:bookmarkEnd w:id="49"/>
      <w:bookmarkEnd w:id="50"/>
    </w:p>
    <w:p w14:paraId="0F04DDF8"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20.1</w:t>
      </w:r>
      <w:r w:rsidRPr="008576EF">
        <w:rPr>
          <w:rFonts w:ascii="Candara" w:hAnsi="Candara" w:cs="Arial"/>
          <w:sz w:val="24"/>
          <w:szCs w:val="24"/>
          <w:lang w:val="es-AR"/>
        </w:rPr>
        <w:tab/>
        <w:t xml:space="preserve">Las ofertas se deberán mantener válidas por el período </w:t>
      </w:r>
      <w:r w:rsidRPr="003C718D">
        <w:rPr>
          <w:rFonts w:ascii="Candara" w:hAnsi="Candara" w:cs="Arial"/>
          <w:b/>
          <w:bCs/>
          <w:sz w:val="24"/>
          <w:szCs w:val="24"/>
          <w:lang w:val="es-AR"/>
        </w:rPr>
        <w:t>determinado en los DDL</w:t>
      </w:r>
      <w:r w:rsidRPr="008576EF">
        <w:rPr>
          <w:rFonts w:ascii="Candara" w:hAnsi="Candara" w:cs="Arial"/>
          <w:sz w:val="24"/>
          <w:szCs w:val="24"/>
          <w:lang w:val="es-AR"/>
        </w:rPr>
        <w:t xml:space="preserve">, contado a partir de la fecha límite para la presentación de ofertas </w:t>
      </w:r>
      <w:r w:rsidRPr="008576EF">
        <w:rPr>
          <w:rFonts w:ascii="Candara" w:hAnsi="Candara" w:cs="Arial"/>
          <w:sz w:val="24"/>
          <w:szCs w:val="24"/>
          <w:lang w:val="es-AR"/>
        </w:rPr>
        <w:lastRenderedPageBreak/>
        <w:t xml:space="preserve">establecida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Toda oferta con período de validez menor será rechazada por el </w:t>
      </w:r>
      <w:r w:rsidR="001A13C9">
        <w:rPr>
          <w:rFonts w:ascii="Candara" w:hAnsi="Candara" w:cs="Arial"/>
          <w:sz w:val="24"/>
          <w:szCs w:val="24"/>
          <w:lang w:val="es-AR"/>
        </w:rPr>
        <w:t>Contratante</w:t>
      </w:r>
      <w:r w:rsidRPr="008576EF">
        <w:rPr>
          <w:rFonts w:ascii="Candara" w:hAnsi="Candara" w:cs="Arial"/>
          <w:sz w:val="24"/>
          <w:szCs w:val="24"/>
          <w:lang w:val="es-AR"/>
        </w:rPr>
        <w:t>, por incumplimiento.</w:t>
      </w:r>
    </w:p>
    <w:p w14:paraId="48C42E49" w14:textId="77777777" w:rsidR="0008004C" w:rsidRPr="008576EF" w:rsidRDefault="0008004C" w:rsidP="00F70506">
      <w:pPr>
        <w:spacing w:after="120"/>
        <w:ind w:left="576" w:hanging="576"/>
        <w:jc w:val="both"/>
        <w:rPr>
          <w:rFonts w:ascii="Candara" w:hAnsi="Candara" w:cs="Arial"/>
          <w:sz w:val="24"/>
          <w:szCs w:val="24"/>
        </w:rPr>
      </w:pPr>
      <w:r w:rsidRPr="008576EF">
        <w:rPr>
          <w:rFonts w:ascii="Candara" w:hAnsi="Candara" w:cs="Arial"/>
          <w:sz w:val="24"/>
          <w:szCs w:val="24"/>
          <w:lang w:val="es-AR"/>
        </w:rPr>
        <w:t>20.2</w:t>
      </w:r>
      <w:r w:rsidRPr="008576EF">
        <w:rPr>
          <w:rFonts w:ascii="Candara" w:hAnsi="Candara" w:cs="Arial"/>
          <w:sz w:val="24"/>
          <w:szCs w:val="24"/>
          <w:lang w:val="es-AR"/>
        </w:rPr>
        <w:tab/>
      </w:r>
      <w:r w:rsidRPr="008576EF">
        <w:rPr>
          <w:rFonts w:ascii="Candara" w:hAnsi="Candara" w:cs="Arial"/>
          <w:sz w:val="24"/>
          <w:szCs w:val="24"/>
        </w:rPr>
        <w:t>Este periodo de validez implicará las siguientes obligaciones por parte del Oferente durante dicho plazo:</w:t>
      </w:r>
    </w:p>
    <w:p w14:paraId="29309364"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mantener inalterables el precio de la oferta y las demás condiciones de su oferta;</w:t>
      </w:r>
    </w:p>
    <w:p w14:paraId="47933A3F"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762E5155"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aceptar la corrección de errores aritméticos de su oferta, en caso de existir, de conformidad con la Cláusula 31 de las IAO;</w:t>
      </w:r>
    </w:p>
    <w:p w14:paraId="69F330E6"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firmar el contrato conforme a la cláusula </w:t>
      </w:r>
      <w:r w:rsidR="00BD3B61" w:rsidRPr="008576EF">
        <w:rPr>
          <w:rFonts w:ascii="Candara" w:hAnsi="Candara" w:cs="Arial"/>
          <w:sz w:val="24"/>
          <w:szCs w:val="24"/>
        </w:rPr>
        <w:t xml:space="preserve">43 </w:t>
      </w:r>
      <w:r w:rsidRPr="008576EF">
        <w:rPr>
          <w:rFonts w:ascii="Candara" w:hAnsi="Candara" w:cs="Arial"/>
          <w:sz w:val="24"/>
          <w:szCs w:val="24"/>
        </w:rPr>
        <w:t xml:space="preserve">de las IAO, en caso de ser adjudicado; y </w:t>
      </w:r>
    </w:p>
    <w:p w14:paraId="31A7CDAF" w14:textId="77777777" w:rsidR="0008004C" w:rsidRPr="008576EF" w:rsidRDefault="0008004C"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suministrar la garantía de cumplimiento de contrato, en caso de ser adjudicado, de conformidad con la cláusula </w:t>
      </w:r>
      <w:r w:rsidR="00BD3B61" w:rsidRPr="008576EF">
        <w:rPr>
          <w:rFonts w:ascii="Candara" w:hAnsi="Candara" w:cs="Arial"/>
          <w:sz w:val="24"/>
          <w:szCs w:val="24"/>
        </w:rPr>
        <w:t xml:space="preserve">44 </w:t>
      </w:r>
      <w:r w:rsidRPr="008576EF">
        <w:rPr>
          <w:rFonts w:ascii="Candara" w:hAnsi="Candara" w:cs="Arial"/>
          <w:sz w:val="24"/>
          <w:szCs w:val="24"/>
        </w:rPr>
        <w:t>de las IAO.</w:t>
      </w:r>
    </w:p>
    <w:p w14:paraId="0D8A7C28" w14:textId="77777777" w:rsidR="0008004C"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20.</w:t>
      </w:r>
      <w:r w:rsidR="0008004C" w:rsidRPr="008576EF">
        <w:rPr>
          <w:rFonts w:ascii="Candara" w:hAnsi="Candara" w:cs="Arial"/>
          <w:sz w:val="24"/>
          <w:szCs w:val="24"/>
          <w:lang w:val="es-AR"/>
        </w:rPr>
        <w:t>3</w:t>
      </w:r>
      <w:r w:rsidRPr="008576EF">
        <w:rPr>
          <w:rFonts w:ascii="Candara" w:hAnsi="Candara" w:cs="Arial"/>
          <w:sz w:val="24"/>
          <w:szCs w:val="24"/>
          <w:lang w:val="es-AR"/>
        </w:rPr>
        <w:tab/>
        <w:t xml:space="preserve">En circunstancias excepcionales y antes de que expire el período de Validez de la Oferta,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sidR="003C718D">
        <w:rPr>
          <w:rFonts w:ascii="Candara" w:hAnsi="Candara" w:cs="Arial"/>
          <w:sz w:val="24"/>
          <w:szCs w:val="24"/>
          <w:lang w:val="es-AR"/>
        </w:rPr>
        <w:t xml:space="preserve">o Declaración </w:t>
      </w:r>
      <w:r w:rsidRPr="008576EF">
        <w:rPr>
          <w:rFonts w:ascii="Candara" w:hAnsi="Candara" w:cs="Arial"/>
          <w:sz w:val="24"/>
          <w:szCs w:val="24"/>
          <w:lang w:val="es-AR"/>
        </w:rPr>
        <w:t>de Mantenimiento de Oferta, de acuerdo a la Cláusula 21 de las IAO, ésta también deberá ser prorrogada por el período correspondiente.</w:t>
      </w:r>
    </w:p>
    <w:p w14:paraId="14C9CC3F" w14:textId="77777777" w:rsidR="007E2CA6" w:rsidRPr="008576EF" w:rsidRDefault="007E2CA6"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Un Oferente puede rehusar a tal solicitud sin que se le haga efectiva su Garantía </w:t>
      </w:r>
      <w:r w:rsidR="003C718D">
        <w:rPr>
          <w:rFonts w:ascii="Candara" w:hAnsi="Candara" w:cs="Arial"/>
          <w:sz w:val="24"/>
          <w:szCs w:val="24"/>
          <w:lang w:val="es-AR"/>
        </w:rPr>
        <w:t xml:space="preserve">o Declaración </w:t>
      </w:r>
      <w:r w:rsidRPr="008576EF">
        <w:rPr>
          <w:rFonts w:ascii="Candara" w:hAnsi="Candara" w:cs="Arial"/>
          <w:sz w:val="24"/>
          <w:szCs w:val="24"/>
          <w:lang w:val="es-AR"/>
        </w:rPr>
        <w:t>de Mantenimiento de la Oferta. A los Oferentes que acepten la solicitud de prórroga no se les pedirá ni permitirá que modifiquen sus ofertas, con excepción de lo dispuesto en la Subcláusula 20.3 de las IAO.</w:t>
      </w:r>
    </w:p>
    <w:p w14:paraId="1CAD4BD4" w14:textId="77777777" w:rsidR="007E2CA6" w:rsidRPr="008576EF" w:rsidRDefault="007E2CA6"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20.</w:t>
      </w:r>
      <w:r w:rsidR="0008004C" w:rsidRPr="008576EF">
        <w:rPr>
          <w:rFonts w:ascii="Candara" w:hAnsi="Candara" w:cs="Arial"/>
          <w:sz w:val="24"/>
          <w:szCs w:val="24"/>
          <w:lang w:val="es-AR"/>
        </w:rPr>
        <w:t>4</w:t>
      </w:r>
      <w:r w:rsidRPr="008576EF">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3F42CDAC" w14:textId="77777777" w:rsidR="007E2CA6" w:rsidRPr="008576EF" w:rsidRDefault="007E2CA6" w:rsidP="00481D53">
      <w:pPr>
        <w:pStyle w:val="P1Numerales"/>
      </w:pPr>
      <w:bookmarkStart w:id="51" w:name="_Toc106187688"/>
      <w:bookmarkStart w:id="52" w:name="_Toc49348572"/>
      <w:r w:rsidRPr="008576EF">
        <w:t>21.</w:t>
      </w:r>
      <w:r w:rsidRPr="008576EF">
        <w:tab/>
        <w:t>Garantía de Mantenimiento de la Oferta</w:t>
      </w:r>
      <w:bookmarkEnd w:id="51"/>
      <w:bookmarkEnd w:id="52"/>
    </w:p>
    <w:p w14:paraId="00D9082B"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21.1</w:t>
      </w:r>
      <w:r w:rsidRPr="008576EF">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4E6446">
        <w:rPr>
          <w:rFonts w:ascii="Candara" w:hAnsi="Candara" w:cs="Arial"/>
          <w:b/>
          <w:bCs/>
          <w:sz w:val="24"/>
          <w:szCs w:val="24"/>
          <w:lang w:val="es-AR"/>
        </w:rPr>
        <w:t>estipula en los DDL</w:t>
      </w:r>
      <w:r w:rsidRPr="008576EF">
        <w:rPr>
          <w:rFonts w:ascii="Candara" w:hAnsi="Candara" w:cs="Arial"/>
          <w:sz w:val="24"/>
          <w:szCs w:val="24"/>
          <w:lang w:val="es-AR"/>
        </w:rPr>
        <w:t>.</w:t>
      </w:r>
    </w:p>
    <w:p w14:paraId="211B1471" w14:textId="77777777" w:rsidR="007E2CA6" w:rsidRPr="008576EF" w:rsidRDefault="007E2CA6"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21.2</w:t>
      </w:r>
      <w:r w:rsidRPr="008576EF">
        <w:rPr>
          <w:rFonts w:ascii="Candara" w:hAnsi="Candara" w:cs="Arial"/>
          <w:sz w:val="24"/>
          <w:szCs w:val="24"/>
          <w:lang w:val="es-AR"/>
        </w:rPr>
        <w:tab/>
      </w:r>
      <w:r w:rsidR="00C165BF" w:rsidRPr="00C165BF">
        <w:rPr>
          <w:rFonts w:ascii="Candara" w:hAnsi="Candara"/>
          <w:sz w:val="24"/>
          <w:szCs w:val="28"/>
        </w:rPr>
        <w:t xml:space="preserve">La Garantía de Mantenimiento de la Oferta será por la suma </w:t>
      </w:r>
      <w:r w:rsidR="00C165BF" w:rsidRPr="00C165BF">
        <w:rPr>
          <w:rFonts w:ascii="Candara" w:hAnsi="Candara"/>
          <w:b/>
          <w:bCs/>
          <w:sz w:val="24"/>
          <w:szCs w:val="28"/>
        </w:rPr>
        <w:t>estipulada en los DDL</w:t>
      </w:r>
      <w:r w:rsidR="00C165BF" w:rsidRPr="00C165BF">
        <w:rPr>
          <w:rFonts w:ascii="Candara" w:hAnsi="Candara"/>
          <w:sz w:val="24"/>
          <w:szCs w:val="28"/>
        </w:rPr>
        <w:t xml:space="preserve"> y denominada en la moneda del país del Contratante, o en la moneda de la Oferta, o en cualquier otra moneda de libre convertibilidad, y deberá:</w:t>
      </w:r>
    </w:p>
    <w:p w14:paraId="26EBFD15"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4658DF4A"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lastRenderedPageBreak/>
        <w:t>(b)</w:t>
      </w:r>
      <w:r w:rsidRPr="008576EF">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sidR="001A13C9">
        <w:rPr>
          <w:rFonts w:ascii="Candara" w:hAnsi="Candara" w:cs="Arial"/>
          <w:sz w:val="24"/>
          <w:szCs w:val="24"/>
          <w:lang w:val="es-CO"/>
        </w:rPr>
        <w:t>Contratante</w:t>
      </w:r>
      <w:r w:rsidRPr="008576EF">
        <w:rPr>
          <w:rFonts w:ascii="Candara" w:hAnsi="Candara" w:cs="Arial"/>
          <w:sz w:val="24"/>
          <w:szCs w:val="24"/>
          <w:lang w:val="es-CO"/>
        </w:rPr>
        <w:t xml:space="preserve">, deberá tener una sucursal financiera en el país del </w:t>
      </w:r>
      <w:r w:rsidR="001A13C9">
        <w:rPr>
          <w:rFonts w:ascii="Candara" w:hAnsi="Candara" w:cs="Arial"/>
          <w:sz w:val="24"/>
          <w:szCs w:val="24"/>
          <w:lang w:val="es-CO"/>
        </w:rPr>
        <w:t>Contratante</w:t>
      </w:r>
      <w:r w:rsidRPr="008576EF">
        <w:rPr>
          <w:rFonts w:ascii="Candara" w:hAnsi="Candara" w:cs="Arial"/>
          <w:sz w:val="24"/>
          <w:szCs w:val="24"/>
          <w:lang w:val="es-CO"/>
        </w:rPr>
        <w:t xml:space="preserve"> que permita hacer efectiva la garantía;</w:t>
      </w:r>
    </w:p>
    <w:p w14:paraId="5A7AF51B"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(c)</w:t>
      </w:r>
      <w:r w:rsidRPr="008576EF">
        <w:rPr>
          <w:rFonts w:ascii="Candara" w:hAnsi="Candara" w:cs="Arial"/>
          <w:sz w:val="24"/>
          <w:szCs w:val="24"/>
          <w:lang w:val="es-CO"/>
        </w:rPr>
        <w:tab/>
        <w:t xml:space="preserve">estar sustancialmente de acuerdo con alguno de los formularios de 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Oferta incluidos en la Sección IV, Formularios de la Oferta, u otro formulario aprobado por el </w:t>
      </w:r>
      <w:r w:rsidR="001A13C9">
        <w:rPr>
          <w:rFonts w:ascii="Candara" w:hAnsi="Candara" w:cs="Arial"/>
          <w:sz w:val="24"/>
          <w:szCs w:val="24"/>
          <w:lang w:val="es-CO"/>
        </w:rPr>
        <w:t>Contratante</w:t>
      </w:r>
      <w:r w:rsidRPr="008576EF">
        <w:rPr>
          <w:rFonts w:ascii="Candara" w:hAnsi="Candara" w:cs="Arial"/>
          <w:sz w:val="24"/>
          <w:szCs w:val="24"/>
          <w:lang w:val="es-CO"/>
        </w:rPr>
        <w:t xml:space="preserve"> con anterioridad a la presentación de la oferta; </w:t>
      </w:r>
    </w:p>
    <w:p w14:paraId="3A19FF73"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(d)</w:t>
      </w:r>
      <w:r w:rsidRPr="008576EF">
        <w:rPr>
          <w:rFonts w:ascii="Candara" w:hAnsi="Candara" w:cs="Arial"/>
          <w:sz w:val="24"/>
          <w:szCs w:val="24"/>
          <w:lang w:val="es-CO"/>
        </w:rPr>
        <w:tab/>
        <w:t xml:space="preserve">ser pagadera a la vista ante solicitud escrita del </w:t>
      </w:r>
      <w:r w:rsidR="001A13C9">
        <w:rPr>
          <w:rFonts w:ascii="Candara" w:hAnsi="Candara" w:cs="Arial"/>
          <w:sz w:val="24"/>
          <w:szCs w:val="24"/>
          <w:lang w:val="es-CO"/>
        </w:rPr>
        <w:t>Contratante</w:t>
      </w:r>
      <w:r w:rsidRPr="008576EF">
        <w:rPr>
          <w:rFonts w:ascii="Candara" w:hAnsi="Candara" w:cs="Arial"/>
          <w:sz w:val="24"/>
          <w:szCs w:val="24"/>
          <w:lang w:val="es-CO"/>
        </w:rPr>
        <w:t xml:space="preserve"> en caso de tener que invocar las condiciones detalladas en la Cláusula 21.5 de las IAO. </w:t>
      </w:r>
    </w:p>
    <w:p w14:paraId="1269B52C"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(e)</w:t>
      </w:r>
      <w:r w:rsidRPr="008576EF">
        <w:rPr>
          <w:rFonts w:ascii="Candara" w:hAnsi="Candara" w:cs="Arial"/>
          <w:sz w:val="24"/>
          <w:szCs w:val="24"/>
          <w:lang w:val="es-CO"/>
        </w:rPr>
        <w:tab/>
        <w:t>ser presentada en original; no se aceptarán copias;</w:t>
      </w:r>
    </w:p>
    <w:p w14:paraId="7C581D04" w14:textId="77777777" w:rsidR="003B37C3" w:rsidRPr="008576EF" w:rsidRDefault="003B37C3" w:rsidP="003C718D">
      <w:pPr>
        <w:spacing w:after="120"/>
        <w:ind w:left="1170" w:hanging="603"/>
        <w:jc w:val="both"/>
        <w:rPr>
          <w:rFonts w:ascii="Candara" w:hAnsi="Candara" w:cs="Arial"/>
          <w:sz w:val="24"/>
          <w:szCs w:val="24"/>
          <w:lang w:val="es-AR"/>
        </w:rPr>
      </w:pPr>
      <w:r w:rsidRPr="008576EF">
        <w:rPr>
          <w:rFonts w:ascii="Candara" w:hAnsi="Candara" w:cs="Arial"/>
          <w:sz w:val="24"/>
          <w:szCs w:val="24"/>
          <w:lang w:val="es-CO"/>
        </w:rPr>
        <w:t>(f)</w:t>
      </w:r>
      <w:r w:rsidRPr="008576EF">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007E2CA6" w:rsidRPr="008576EF">
        <w:rPr>
          <w:rFonts w:ascii="Candara" w:hAnsi="Candara" w:cs="Arial"/>
          <w:sz w:val="24"/>
          <w:szCs w:val="24"/>
          <w:lang w:val="es-AR"/>
        </w:rPr>
        <w:t>(a)</w:t>
      </w:r>
    </w:p>
    <w:p w14:paraId="5B5E1FF5" w14:textId="77777777" w:rsidR="003B37C3" w:rsidRPr="008576EF" w:rsidRDefault="007E2CA6"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AR"/>
        </w:rPr>
        <w:t>21.3</w:t>
      </w:r>
      <w:r w:rsidRPr="008576EF">
        <w:rPr>
          <w:rFonts w:ascii="Candara" w:hAnsi="Candara" w:cs="Arial"/>
          <w:sz w:val="24"/>
          <w:szCs w:val="24"/>
          <w:lang w:val="es-AR"/>
        </w:rPr>
        <w:tab/>
      </w:r>
      <w:r w:rsidR="003B37C3" w:rsidRPr="008576EF">
        <w:rPr>
          <w:rFonts w:ascii="Candara" w:hAnsi="Candara" w:cs="Arial"/>
          <w:sz w:val="24"/>
          <w:szCs w:val="24"/>
          <w:lang w:val="es-CO"/>
        </w:rPr>
        <w:t xml:space="preserve">Si la Subcláusula 21.1 de las IAO exige una Garantía de </w:t>
      </w:r>
      <w:r w:rsidR="003B37C3" w:rsidRPr="008576EF">
        <w:rPr>
          <w:rFonts w:ascii="Candara" w:hAnsi="Candara" w:cs="Arial"/>
          <w:sz w:val="24"/>
          <w:szCs w:val="24"/>
          <w:lang w:val="es-ES"/>
        </w:rPr>
        <w:t>Mantenimiento</w:t>
      </w:r>
      <w:r w:rsidR="003B37C3" w:rsidRPr="008576EF">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sidR="001A13C9">
        <w:rPr>
          <w:rFonts w:ascii="Candara" w:hAnsi="Candara" w:cs="Arial"/>
          <w:sz w:val="24"/>
          <w:szCs w:val="24"/>
          <w:lang w:val="es-CO"/>
        </w:rPr>
        <w:t>Contratante</w:t>
      </w:r>
      <w:r w:rsidR="003B37C3" w:rsidRPr="008576EF">
        <w:rPr>
          <w:rFonts w:ascii="Candara" w:hAnsi="Candara" w:cs="Arial"/>
          <w:sz w:val="24"/>
          <w:szCs w:val="24"/>
          <w:lang w:val="es-CO"/>
        </w:rPr>
        <w:t xml:space="preserve"> por incumplimiento.  </w:t>
      </w:r>
    </w:p>
    <w:p w14:paraId="44FCDD6F" w14:textId="77777777" w:rsidR="003B37C3" w:rsidRPr="008576EF" w:rsidRDefault="003B37C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21.4</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33C7C697" w14:textId="77777777" w:rsidR="003B37C3" w:rsidRPr="008576EF" w:rsidRDefault="003B37C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21.5</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se podrá hacer efectiva o la Declaración de Mantenimiento de la Oferta se podrá ejecutar si:</w:t>
      </w:r>
    </w:p>
    <w:p w14:paraId="121A4B7A"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un Oferente retira su oferta durante el período de validez de la oferta especificado por el Oferente en el Formulario de Oferta, salvo a lo estipulado en la Subcláusula 20.2 de las IAO; o</w:t>
      </w:r>
    </w:p>
    <w:p w14:paraId="15CE38C7" w14:textId="77777777" w:rsidR="003B37C3" w:rsidRPr="008576EF" w:rsidRDefault="003B37C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si el Oferente seleccionado no:</w:t>
      </w:r>
    </w:p>
    <w:p w14:paraId="2364D946" w14:textId="77777777" w:rsidR="003B37C3" w:rsidRPr="008576EF" w:rsidRDefault="003B37C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w:t>
      </w:r>
      <w:r w:rsidRPr="008576EF">
        <w:rPr>
          <w:rFonts w:ascii="Candara" w:hAnsi="Candara" w:cs="Arial"/>
          <w:sz w:val="24"/>
          <w:szCs w:val="24"/>
          <w:lang w:val="es-CO"/>
        </w:rPr>
        <w:tab/>
        <w:t>firma el Contrato de conformidad con la Cláusula 43 de las IAO;</w:t>
      </w:r>
    </w:p>
    <w:p w14:paraId="6EF027FF" w14:textId="77777777" w:rsidR="003B37C3" w:rsidRPr="008576EF" w:rsidRDefault="003B37C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(ii)</w:t>
      </w:r>
      <w:r w:rsidRPr="008576EF">
        <w:rPr>
          <w:rFonts w:ascii="Candara" w:hAnsi="Candara" w:cs="Arial"/>
          <w:sz w:val="24"/>
          <w:szCs w:val="24"/>
          <w:lang w:val="es-CO"/>
        </w:rPr>
        <w:tab/>
        <w:t>suministra la Garantía de Cumplimiento de conformidad con la Cláusula 44 de las IAO;</w:t>
      </w:r>
    </w:p>
    <w:p w14:paraId="0E3B4C1D" w14:textId="77777777" w:rsidR="007E2CA6" w:rsidRPr="008576EF" w:rsidRDefault="003B37C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21.6</w:t>
      </w:r>
      <w:r w:rsidRPr="008576EF">
        <w:rPr>
          <w:rFonts w:ascii="Candara" w:hAnsi="Candara" w:cs="Arial"/>
          <w:sz w:val="24"/>
          <w:szCs w:val="24"/>
          <w:lang w:val="es-CO"/>
        </w:rPr>
        <w:tab/>
        <w:t>La Garantía de Mantenimiento de la Oferta o la Declaración de Mantenimiento de la Oferta de una Asociación en Participación o Consorcio deberá ser emitid</w:t>
      </w:r>
      <w:r w:rsidR="003C718D">
        <w:rPr>
          <w:rFonts w:ascii="Candara" w:hAnsi="Candara" w:cs="Arial"/>
          <w:sz w:val="24"/>
          <w:szCs w:val="24"/>
          <w:lang w:val="es-CO"/>
        </w:rPr>
        <w:t>a</w:t>
      </w:r>
      <w:r w:rsidRPr="008576EF">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w:t>
      </w:r>
      <w:r w:rsidRPr="008576EF">
        <w:rPr>
          <w:rFonts w:ascii="Candara" w:hAnsi="Candara" w:cs="Arial"/>
          <w:sz w:val="24"/>
          <w:szCs w:val="24"/>
          <w:lang w:val="es-CO"/>
        </w:rPr>
        <w:lastRenderedPageBreak/>
        <w:t xml:space="preserve">Información sobre el Oferente, incluido en la Sección IV, Formularios de la Oferta. </w:t>
      </w:r>
    </w:p>
    <w:p w14:paraId="13E3AC5C" w14:textId="77777777" w:rsidR="00D215A2" w:rsidRPr="008576EF" w:rsidRDefault="00D215A2" w:rsidP="00F70506">
      <w:pPr>
        <w:tabs>
          <w:tab w:val="num" w:pos="612"/>
        </w:tabs>
        <w:spacing w:after="120"/>
        <w:jc w:val="both"/>
        <w:rPr>
          <w:rFonts w:ascii="Candara" w:hAnsi="Candara" w:cs="Arial"/>
          <w:sz w:val="24"/>
          <w:szCs w:val="24"/>
          <w:lang w:val="es-CO"/>
        </w:rPr>
      </w:pPr>
      <w:r w:rsidRPr="008576EF">
        <w:rPr>
          <w:rFonts w:ascii="Candara" w:hAnsi="Candara" w:cs="Arial"/>
          <w:sz w:val="24"/>
          <w:szCs w:val="24"/>
          <w:lang w:val="es-CO"/>
        </w:rPr>
        <w:t xml:space="preserve">21.7. Si </w:t>
      </w:r>
      <w:r w:rsidRPr="004E6446">
        <w:rPr>
          <w:rFonts w:ascii="Candara" w:hAnsi="Candara" w:cs="Arial"/>
          <w:b/>
          <w:bCs/>
          <w:sz w:val="24"/>
          <w:szCs w:val="24"/>
          <w:lang w:val="es-CO"/>
        </w:rPr>
        <w:t>en los DDL</w:t>
      </w:r>
      <w:r w:rsidRPr="008576EF">
        <w:rPr>
          <w:rFonts w:ascii="Candara" w:hAnsi="Candara" w:cs="Arial"/>
          <w:sz w:val="24"/>
          <w:szCs w:val="24"/>
          <w:lang w:val="es-CO"/>
        </w:rPr>
        <w:t xml:space="preserve"> no se exige una Garantía de Mantenimiento de Oferta, y</w:t>
      </w:r>
    </w:p>
    <w:p w14:paraId="20580543" w14:textId="77777777" w:rsidR="001E05F1" w:rsidRPr="008576EF" w:rsidRDefault="00D215A2"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(a)</w:t>
      </w:r>
      <w:r w:rsidRPr="008576EF">
        <w:rPr>
          <w:rFonts w:ascii="Candara" w:hAnsi="Candara" w:cs="Arial"/>
          <w:szCs w:val="24"/>
          <w:lang w:val="es-CO" w:eastAsia="es-ES"/>
        </w:rPr>
        <w:tab/>
        <w:t>un Oferente retira su Oferta durante el período de tiempo de validez señalado por él en la Carta de la Oferta, con excepción de lo dispuesto en la Subcláusula 20.2 de las IAO o</w:t>
      </w:r>
    </w:p>
    <w:p w14:paraId="6BCEABE3" w14:textId="77777777" w:rsidR="00D215A2" w:rsidRPr="008576EF" w:rsidRDefault="00D215A2"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(b)</w:t>
      </w:r>
      <w:r w:rsidRPr="008576EF">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72A5076B" w14:textId="77777777" w:rsidR="00D215A2" w:rsidRPr="008576EF" w:rsidRDefault="009C241B" w:rsidP="00F70506">
      <w:pPr>
        <w:spacing w:after="120"/>
        <w:jc w:val="both"/>
        <w:rPr>
          <w:rFonts w:ascii="Candara" w:hAnsi="Candara" w:cs="Arial"/>
          <w:sz w:val="24"/>
          <w:szCs w:val="24"/>
          <w:lang w:val="es-CO"/>
        </w:rPr>
      </w:pPr>
      <w:r w:rsidRPr="008576EF">
        <w:rPr>
          <w:rFonts w:ascii="Candara" w:hAnsi="Candara" w:cs="Arial"/>
          <w:sz w:val="24"/>
          <w:szCs w:val="24"/>
          <w:lang w:val="es-CO"/>
        </w:rPr>
        <w:t>El</w:t>
      </w:r>
      <w:r w:rsidR="00D215A2" w:rsidRPr="008576EF">
        <w:rPr>
          <w:rFonts w:ascii="Candara" w:hAnsi="Candara" w:cs="Arial"/>
          <w:sz w:val="24"/>
          <w:szCs w:val="24"/>
          <w:lang w:val="es-CO"/>
        </w:rPr>
        <w:t xml:space="preserve"> Prestatario podrá, </w:t>
      </w:r>
      <w:r w:rsidR="00D215A2" w:rsidRPr="003C718D">
        <w:rPr>
          <w:rFonts w:ascii="Candara" w:hAnsi="Candara" w:cs="Arial"/>
          <w:b/>
          <w:bCs/>
          <w:sz w:val="24"/>
          <w:szCs w:val="24"/>
          <w:lang w:val="es-CO"/>
        </w:rPr>
        <w:t>si así se dispone en los DDL</w:t>
      </w:r>
      <w:r w:rsidR="00D215A2" w:rsidRPr="008576EF">
        <w:rPr>
          <w:rFonts w:ascii="Candara" w:hAnsi="Candara" w:cs="Arial"/>
          <w:sz w:val="24"/>
          <w:szCs w:val="24"/>
          <w:lang w:val="es-CO"/>
        </w:rPr>
        <w:t xml:space="preserve">, declarar al Oferente no elegible para la adjudicación de un contrato por parte del Contratante durante el período que se </w:t>
      </w:r>
      <w:r w:rsidR="00D215A2" w:rsidRPr="003C718D">
        <w:rPr>
          <w:rFonts w:ascii="Candara" w:hAnsi="Candara" w:cs="Arial"/>
          <w:b/>
          <w:bCs/>
          <w:sz w:val="24"/>
          <w:szCs w:val="24"/>
          <w:lang w:val="es-CO"/>
        </w:rPr>
        <w:t>estipule en los DDL</w:t>
      </w:r>
      <w:r w:rsidR="00D215A2" w:rsidRPr="008576EF">
        <w:rPr>
          <w:rFonts w:ascii="Candara" w:hAnsi="Candara" w:cs="Arial"/>
          <w:sz w:val="24"/>
          <w:szCs w:val="24"/>
          <w:lang w:val="es-CO"/>
        </w:rPr>
        <w:t>.</w:t>
      </w:r>
    </w:p>
    <w:p w14:paraId="401A79B3" w14:textId="77777777" w:rsidR="007E2CA6" w:rsidRPr="008576EF" w:rsidRDefault="007E2CA6" w:rsidP="00481D53">
      <w:pPr>
        <w:pStyle w:val="P1Numerales"/>
      </w:pPr>
      <w:bookmarkStart w:id="53" w:name="_Toc106187689"/>
      <w:bookmarkStart w:id="54" w:name="_Toc49348573"/>
      <w:r w:rsidRPr="008576EF">
        <w:t>22.</w:t>
      </w:r>
      <w:r w:rsidRPr="008576EF">
        <w:tab/>
        <w:t>Formato y firma de la Oferta</w:t>
      </w:r>
      <w:bookmarkEnd w:id="53"/>
      <w:bookmarkEnd w:id="54"/>
    </w:p>
    <w:p w14:paraId="52BB9C2C" w14:textId="5361E10B" w:rsidR="007E2CA6" w:rsidRPr="008576EF" w:rsidRDefault="007E2CA6" w:rsidP="00E52ACD">
      <w:pPr>
        <w:numPr>
          <w:ilvl w:val="1"/>
          <w:numId w:val="13"/>
        </w:numPr>
        <w:tabs>
          <w:tab w:val="clear" w:pos="42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El Oferente preparará un original de los documentos comprenden la Oferta, según se describe y especifica en las Subcláusula 11.1 de las IAO</w:t>
      </w:r>
      <w:r w:rsidR="004E6446">
        <w:rPr>
          <w:rFonts w:ascii="Candara" w:hAnsi="Candara" w:cs="Arial"/>
          <w:sz w:val="24"/>
          <w:szCs w:val="24"/>
          <w:lang w:val="es-AR"/>
        </w:rPr>
        <w:t xml:space="preserve">, así como la </w:t>
      </w:r>
      <w:r w:rsidRPr="004E6446">
        <w:rPr>
          <w:rFonts w:ascii="Candara" w:hAnsi="Candara" w:cs="Arial"/>
          <w:b/>
          <w:bCs/>
          <w:sz w:val="24"/>
          <w:szCs w:val="24"/>
          <w:lang w:val="es-AR"/>
        </w:rPr>
        <w:t>IAO 11.1</w:t>
      </w:r>
      <w:r w:rsidR="00647311">
        <w:rPr>
          <w:rFonts w:ascii="Candara" w:hAnsi="Candara" w:cs="Arial"/>
          <w:b/>
          <w:bCs/>
          <w:sz w:val="24"/>
          <w:szCs w:val="24"/>
          <w:lang w:val="es-AR"/>
        </w:rPr>
        <w:t xml:space="preserve"> </w:t>
      </w:r>
      <w:r w:rsidRPr="003C718D">
        <w:rPr>
          <w:rFonts w:ascii="Candara" w:hAnsi="Candara" w:cs="Arial"/>
          <w:b/>
          <w:bCs/>
          <w:sz w:val="24"/>
          <w:szCs w:val="24"/>
          <w:lang w:val="es-AR"/>
        </w:rPr>
        <w:t>de los DDL</w:t>
      </w:r>
      <w:r w:rsidRPr="008576EF">
        <w:rPr>
          <w:rFonts w:ascii="Candara" w:hAnsi="Candara" w:cs="Arial"/>
          <w:sz w:val="24"/>
          <w:szCs w:val="24"/>
          <w:lang w:val="es-AR"/>
        </w:rPr>
        <w:t xml:space="preserve">, y lo marcará claramente como “ORIGINAL”. Además, </w:t>
      </w:r>
      <w:r w:rsidR="00AD1CC1">
        <w:rPr>
          <w:rFonts w:ascii="Candara" w:hAnsi="Candara" w:cs="Arial"/>
          <w:sz w:val="24"/>
          <w:szCs w:val="24"/>
          <w:lang w:val="es-AR"/>
        </w:rPr>
        <w:t xml:space="preserve">de así requerirse, </w:t>
      </w:r>
      <w:r w:rsidRPr="008576EF">
        <w:rPr>
          <w:rFonts w:ascii="Candara" w:hAnsi="Candara" w:cs="Arial"/>
          <w:sz w:val="24"/>
          <w:szCs w:val="24"/>
          <w:lang w:val="es-AR"/>
        </w:rPr>
        <w:t xml:space="preserve">el Oferente deberá presentar el número de copias de la Oferta que se </w:t>
      </w:r>
      <w:r w:rsidRPr="003C718D">
        <w:rPr>
          <w:rFonts w:ascii="Candara" w:hAnsi="Candara" w:cs="Arial"/>
          <w:b/>
          <w:bCs/>
          <w:sz w:val="24"/>
          <w:szCs w:val="24"/>
          <w:lang w:val="es-AR"/>
        </w:rPr>
        <w:t>indica en los DDL</w:t>
      </w:r>
      <w:r w:rsidRPr="008576EF">
        <w:rPr>
          <w:rFonts w:ascii="Candara" w:hAnsi="Candara" w:cs="Arial"/>
          <w:sz w:val="24"/>
          <w:szCs w:val="24"/>
          <w:lang w:val="es-AR"/>
        </w:rPr>
        <w:t xml:space="preserve"> y marcar claramente cada ejemplar como “COPIA”. En caso de discrepancia, el texto del original prevalecerá sobre el texto de copias.</w:t>
      </w:r>
    </w:p>
    <w:p w14:paraId="02631D27" w14:textId="77777777" w:rsidR="007E2CA6" w:rsidRPr="008576EF" w:rsidRDefault="007E2CA6"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2F621A7D" w14:textId="77777777" w:rsidR="007E2CA6" w:rsidRPr="008576EF" w:rsidRDefault="007E2CA6"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textos entre líneas, tachaduras o palabras superpuestas serán válidos solamente si llevan la firma o las iniciales de la persona que firma la Oferta.</w:t>
      </w:r>
    </w:p>
    <w:p w14:paraId="619F0587" w14:textId="77777777" w:rsidR="00486D26" w:rsidRDefault="00486D26" w:rsidP="00273830">
      <w:pPr>
        <w:pStyle w:val="P1Literales"/>
      </w:pPr>
      <w:bookmarkStart w:id="55" w:name="_Toc106187690"/>
    </w:p>
    <w:p w14:paraId="2CA3EDE7" w14:textId="77777777" w:rsidR="007E2CA6" w:rsidRPr="008576EF" w:rsidRDefault="007E2CA6" w:rsidP="00273830">
      <w:pPr>
        <w:pStyle w:val="P1Literales"/>
      </w:pPr>
      <w:bookmarkStart w:id="56" w:name="_Toc49348574"/>
      <w:r w:rsidRPr="008576EF">
        <w:t>D.</w:t>
      </w:r>
      <w:r w:rsidRPr="008576EF">
        <w:tab/>
        <w:t>PRESENTACIÓN Y APERTURA PÚBLICA DE LAS OFERTAS</w:t>
      </w:r>
      <w:bookmarkEnd w:id="55"/>
      <w:bookmarkEnd w:id="56"/>
    </w:p>
    <w:p w14:paraId="27EA72F0" w14:textId="77777777" w:rsidR="007E2CA6" w:rsidRPr="008576EF" w:rsidRDefault="007E2CA6" w:rsidP="00481D53">
      <w:pPr>
        <w:pStyle w:val="P1Numerales"/>
      </w:pPr>
      <w:bookmarkStart w:id="57" w:name="_Toc106187691"/>
      <w:bookmarkStart w:id="58" w:name="_Toc49348575"/>
      <w:r w:rsidRPr="008576EF">
        <w:t>23.</w:t>
      </w:r>
      <w:r w:rsidRPr="008576EF">
        <w:tab/>
        <w:t>Presentación, Sello e Identificación de las Ofertas</w:t>
      </w:r>
      <w:bookmarkEnd w:id="57"/>
      <w:bookmarkEnd w:id="58"/>
    </w:p>
    <w:p w14:paraId="6848279E" w14:textId="77777777" w:rsidR="007E2CA6" w:rsidRPr="008576EF" w:rsidRDefault="007E2CA6" w:rsidP="00F70506">
      <w:pPr>
        <w:pStyle w:val="Outline"/>
        <w:spacing w:before="0" w:after="120"/>
        <w:ind w:left="578" w:hanging="578"/>
        <w:jc w:val="both"/>
        <w:rPr>
          <w:rFonts w:ascii="Candara" w:hAnsi="Candara" w:cs="Arial"/>
          <w:kern w:val="0"/>
          <w:szCs w:val="24"/>
          <w:lang w:val="es-AR"/>
        </w:rPr>
      </w:pPr>
      <w:r w:rsidRPr="008576EF">
        <w:rPr>
          <w:rFonts w:ascii="Candara" w:hAnsi="Candara" w:cs="Arial"/>
          <w:kern w:val="0"/>
          <w:szCs w:val="24"/>
          <w:lang w:val="es-AR"/>
        </w:rPr>
        <w:t>23.1</w:t>
      </w:r>
      <w:r w:rsidRPr="008576EF">
        <w:rPr>
          <w:rFonts w:ascii="Candara" w:hAnsi="Candara" w:cs="Arial"/>
          <w:kern w:val="0"/>
          <w:szCs w:val="24"/>
          <w:lang w:val="es-AR"/>
        </w:rPr>
        <w:tab/>
        <w:t>Los Oferentes siempre podrán enviar sus ofertas por correo</w:t>
      </w:r>
      <w:r w:rsidR="003C718D">
        <w:rPr>
          <w:rStyle w:val="Refdenotaalpie"/>
          <w:rFonts w:ascii="Candara" w:hAnsi="Candara" w:cs="Arial"/>
          <w:kern w:val="0"/>
          <w:szCs w:val="24"/>
          <w:lang w:val="es-AR"/>
        </w:rPr>
        <w:footnoteReference w:id="1"/>
      </w:r>
      <w:r w:rsidRPr="008576EF">
        <w:rPr>
          <w:rFonts w:ascii="Candara" w:hAnsi="Candara" w:cs="Arial"/>
          <w:kern w:val="0"/>
          <w:szCs w:val="24"/>
          <w:lang w:val="es-AR"/>
        </w:rPr>
        <w:t xml:space="preserve"> o entregarlas personalmente y tendrán la opción de presentar sus ofertas electrónicamente, </w:t>
      </w:r>
      <w:r w:rsidRPr="00AA4298">
        <w:rPr>
          <w:rFonts w:ascii="Candara" w:hAnsi="Candara" w:cs="Arial"/>
          <w:b/>
          <w:bCs/>
          <w:kern w:val="0"/>
          <w:szCs w:val="24"/>
          <w:lang w:val="es-AR"/>
        </w:rPr>
        <w:t>si así se indica en los DDL</w:t>
      </w:r>
      <w:r w:rsidRPr="008576EF">
        <w:rPr>
          <w:rFonts w:ascii="Candara" w:hAnsi="Candara" w:cs="Arial"/>
          <w:kern w:val="0"/>
          <w:szCs w:val="24"/>
          <w:lang w:val="es-AR"/>
        </w:rPr>
        <w:t>.</w:t>
      </w:r>
    </w:p>
    <w:p w14:paraId="3324CEB6" w14:textId="77777777" w:rsidR="007E2CA6" w:rsidRPr="008576EF" w:rsidRDefault="007E2CA6"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sidR="00AA4298">
        <w:rPr>
          <w:rFonts w:ascii="Candara" w:hAnsi="Candara" w:cs="Arial"/>
          <w:kern w:val="0"/>
          <w:szCs w:val="24"/>
          <w:lang w:val="es-AR"/>
        </w:rPr>
        <w:t xml:space="preserve">que contengan </w:t>
      </w:r>
      <w:r w:rsidRPr="008576EF">
        <w:rPr>
          <w:rFonts w:ascii="Candara" w:hAnsi="Candara" w:cs="Arial"/>
          <w:kern w:val="0"/>
          <w:szCs w:val="24"/>
          <w:lang w:val="es-AR"/>
        </w:rPr>
        <w:t xml:space="preserve">el original y las copias serán incluidos a su vez en un </w:t>
      </w:r>
      <w:r w:rsidR="00AA4298">
        <w:rPr>
          <w:rFonts w:ascii="Candara" w:hAnsi="Candara" w:cs="Arial"/>
          <w:kern w:val="0"/>
          <w:szCs w:val="24"/>
          <w:lang w:val="es-AR"/>
        </w:rPr>
        <w:t>s</w:t>
      </w:r>
      <w:r w:rsidRPr="008576EF">
        <w:rPr>
          <w:rFonts w:ascii="Candara" w:hAnsi="Candara" w:cs="Arial"/>
          <w:kern w:val="0"/>
          <w:szCs w:val="24"/>
          <w:lang w:val="es-AR"/>
        </w:rPr>
        <w:t>obre único. El resto del procedimiento será llevará a cabo de conformidad con lo estipulado en las Subcláusulas 23.2 y 23.3 de las IAO.</w:t>
      </w:r>
    </w:p>
    <w:p w14:paraId="261AEEB1" w14:textId="77777777" w:rsidR="00AA04A5" w:rsidRPr="008576EF" w:rsidRDefault="007E2CA6"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lastRenderedPageBreak/>
        <w:t xml:space="preserve">Los Oferentes que presenten sus ofertas electrónicamente seguirán los procedimientos </w:t>
      </w:r>
      <w:r w:rsidRPr="00AA4298">
        <w:rPr>
          <w:rFonts w:ascii="Candara" w:hAnsi="Candara" w:cs="Arial"/>
          <w:b/>
          <w:bCs/>
          <w:kern w:val="0"/>
          <w:szCs w:val="24"/>
          <w:lang w:val="es-AR"/>
        </w:rPr>
        <w:t>indicados en los DDL</w:t>
      </w:r>
      <w:r w:rsidRPr="008576EF">
        <w:rPr>
          <w:rFonts w:ascii="Candara" w:hAnsi="Candara" w:cs="Arial"/>
          <w:kern w:val="0"/>
          <w:szCs w:val="24"/>
          <w:lang w:val="es-AR"/>
        </w:rPr>
        <w:t>, para la presentación de dichas Ofertas.</w:t>
      </w:r>
    </w:p>
    <w:p w14:paraId="7243B638" w14:textId="77777777" w:rsidR="007E2CA6" w:rsidRPr="008576EF" w:rsidRDefault="007E2CA6" w:rsidP="00F70506">
      <w:pPr>
        <w:spacing w:after="120"/>
        <w:ind w:left="576" w:hanging="578"/>
        <w:jc w:val="both"/>
        <w:rPr>
          <w:rFonts w:ascii="Candara" w:hAnsi="Candara" w:cs="Arial"/>
          <w:sz w:val="24"/>
          <w:szCs w:val="24"/>
          <w:lang w:val="es-AR"/>
        </w:rPr>
      </w:pPr>
      <w:r w:rsidRPr="008576EF">
        <w:rPr>
          <w:rFonts w:ascii="Candara" w:hAnsi="Candara" w:cs="Arial"/>
          <w:sz w:val="24"/>
          <w:szCs w:val="24"/>
          <w:lang w:val="es-AR"/>
        </w:rPr>
        <w:t>23.2</w:t>
      </w:r>
      <w:r w:rsidRPr="008576EF">
        <w:rPr>
          <w:rFonts w:ascii="Candara" w:hAnsi="Candara" w:cs="Arial"/>
          <w:sz w:val="24"/>
          <w:szCs w:val="24"/>
          <w:lang w:val="es-AR"/>
        </w:rPr>
        <w:tab/>
        <w:t>Los sobres interiores y el Sobre exterior que los contiene, deberán:</w:t>
      </w:r>
    </w:p>
    <w:p w14:paraId="2AB26BD8"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llevar el nombre y la dirección del Oferente;</w:t>
      </w:r>
    </w:p>
    <w:p w14:paraId="19E00DB8"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estar dirigidos al </w:t>
      </w:r>
      <w:r w:rsidR="001A13C9">
        <w:rPr>
          <w:rFonts w:ascii="Candara" w:hAnsi="Candara" w:cs="Arial"/>
          <w:sz w:val="24"/>
          <w:szCs w:val="24"/>
          <w:lang w:val="es-AR"/>
        </w:rPr>
        <w:t>Contratante</w:t>
      </w:r>
      <w:r w:rsidRPr="008576EF">
        <w:rPr>
          <w:rFonts w:ascii="Candara" w:hAnsi="Candara" w:cs="Arial"/>
          <w:sz w:val="24"/>
          <w:szCs w:val="24"/>
          <w:lang w:val="es-AR"/>
        </w:rPr>
        <w:t xml:space="preserve"> y llevar la dirección indicada en la </w:t>
      </w:r>
      <w:r w:rsidRPr="004E6446">
        <w:rPr>
          <w:rFonts w:ascii="Candara" w:hAnsi="Candara" w:cs="Arial"/>
          <w:b/>
          <w:bCs/>
          <w:sz w:val="24"/>
          <w:szCs w:val="24"/>
          <w:lang w:val="es-AR"/>
        </w:rPr>
        <w:t>IAO 24.1</w:t>
      </w:r>
      <w:r w:rsidRPr="00AA4298">
        <w:rPr>
          <w:rFonts w:ascii="Candara" w:hAnsi="Candara" w:cs="Arial"/>
          <w:b/>
          <w:bCs/>
          <w:sz w:val="24"/>
          <w:szCs w:val="24"/>
          <w:lang w:val="es-AR"/>
        </w:rPr>
        <w:t>de los DDL</w:t>
      </w:r>
      <w:r w:rsidRPr="008576EF">
        <w:rPr>
          <w:rFonts w:ascii="Candara" w:hAnsi="Candara" w:cs="Arial"/>
          <w:sz w:val="24"/>
          <w:szCs w:val="24"/>
          <w:lang w:val="es-AR"/>
        </w:rPr>
        <w:t>;</w:t>
      </w:r>
    </w:p>
    <w:p w14:paraId="437B13ED"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llevar la identificación específica del proceso de Licitación Pública indicado en la Subcláusula </w:t>
      </w:r>
      <w:r w:rsidRPr="004E6446">
        <w:rPr>
          <w:rFonts w:ascii="Candara" w:hAnsi="Candara" w:cs="Arial"/>
          <w:sz w:val="24"/>
          <w:szCs w:val="24"/>
          <w:lang w:val="es-AR"/>
        </w:rPr>
        <w:t>1.1 d) de las IAO</w:t>
      </w:r>
      <w:r w:rsidRPr="00AA4298">
        <w:rPr>
          <w:rFonts w:ascii="Candara" w:hAnsi="Candara" w:cs="Arial"/>
          <w:b/>
          <w:bCs/>
          <w:sz w:val="24"/>
          <w:szCs w:val="24"/>
          <w:lang w:val="es-AR"/>
        </w:rPr>
        <w:t xml:space="preserve"> y cualquier otra identificación indicada en los DDL</w:t>
      </w:r>
      <w:r w:rsidRPr="008576EF">
        <w:rPr>
          <w:rFonts w:ascii="Candara" w:hAnsi="Candara" w:cs="Arial"/>
          <w:sz w:val="24"/>
          <w:szCs w:val="24"/>
          <w:lang w:val="es-AR"/>
        </w:rPr>
        <w:t>, y</w:t>
      </w:r>
    </w:p>
    <w:p w14:paraId="63B83AE5" w14:textId="77777777" w:rsidR="007E2CA6" w:rsidRPr="008576EF" w:rsidRDefault="007E2CA6"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 xml:space="preserve">llevar una advertencia de no abrir antes de la fecha y hora de Apertura de las Ofertas especificadas de conformidad con la Subcláusula 27.1 de las IAO. </w:t>
      </w:r>
    </w:p>
    <w:p w14:paraId="2DB84E31" w14:textId="77777777" w:rsidR="007E2CA6"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23.3</w:t>
      </w:r>
      <w:r w:rsidRPr="008576EF">
        <w:rPr>
          <w:rFonts w:ascii="Candara" w:hAnsi="Candara" w:cs="Arial"/>
          <w:sz w:val="24"/>
          <w:szCs w:val="24"/>
          <w:lang w:val="es-AR"/>
        </w:rPr>
        <w:tab/>
        <w:t xml:space="preserve">Si los Sobres exteriores no están sellados e identificados como se requiere, el </w:t>
      </w:r>
      <w:r w:rsidR="001A13C9">
        <w:rPr>
          <w:rFonts w:ascii="Candara" w:hAnsi="Candara" w:cs="Arial"/>
          <w:sz w:val="24"/>
          <w:szCs w:val="24"/>
          <w:lang w:val="es-AR"/>
        </w:rPr>
        <w:t>Contratante</w:t>
      </w:r>
      <w:r w:rsidRPr="008576EF">
        <w:rPr>
          <w:rFonts w:ascii="Candara" w:hAnsi="Candara" w:cs="Arial"/>
          <w:sz w:val="24"/>
          <w:szCs w:val="24"/>
          <w:lang w:val="es-AR"/>
        </w:rPr>
        <w:t xml:space="preserve"> no se responsabilizará si la Oferta se extravía o es abierta en forma prematura.</w:t>
      </w:r>
    </w:p>
    <w:p w14:paraId="129C6FF7" w14:textId="77777777" w:rsidR="007E2CA6" w:rsidRPr="008576EF" w:rsidRDefault="007E2CA6" w:rsidP="00481D53">
      <w:pPr>
        <w:pStyle w:val="P1Numerales"/>
      </w:pPr>
      <w:bookmarkStart w:id="59" w:name="_Toc106187692"/>
      <w:bookmarkStart w:id="60" w:name="_Toc49348576"/>
      <w:r w:rsidRPr="008576EF">
        <w:t>24.</w:t>
      </w:r>
      <w:r w:rsidRPr="008576EF">
        <w:tab/>
        <w:t>Plazo para presentar las Ofertas</w:t>
      </w:r>
      <w:bookmarkEnd w:id="59"/>
      <w:bookmarkEnd w:id="60"/>
    </w:p>
    <w:p w14:paraId="1680191F" w14:textId="77777777" w:rsidR="007E2CA6" w:rsidRPr="008576EF" w:rsidRDefault="007E2CA6" w:rsidP="00F70506">
      <w:pPr>
        <w:suppressAutoHyphens/>
        <w:spacing w:after="120"/>
        <w:ind w:left="578" w:hanging="578"/>
        <w:jc w:val="both"/>
        <w:rPr>
          <w:rFonts w:ascii="Candara" w:hAnsi="Candara" w:cs="Arial"/>
          <w:b/>
          <w:sz w:val="24"/>
          <w:szCs w:val="24"/>
          <w:lang w:val="es-AR"/>
        </w:rPr>
      </w:pPr>
      <w:r w:rsidRPr="008576EF">
        <w:rPr>
          <w:rFonts w:ascii="Candara" w:hAnsi="Candara" w:cs="Arial"/>
          <w:sz w:val="24"/>
          <w:szCs w:val="24"/>
          <w:lang w:val="es-AR"/>
        </w:rPr>
        <w:t>24.1</w:t>
      </w:r>
      <w:r w:rsidRPr="008576EF">
        <w:rPr>
          <w:rFonts w:ascii="Candara" w:hAnsi="Candara" w:cs="Arial"/>
          <w:sz w:val="24"/>
          <w:szCs w:val="24"/>
          <w:lang w:val="es-AR"/>
        </w:rPr>
        <w:tab/>
        <w:t xml:space="preserve">La dirección y fecha y hora límite fijadas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para la recepción de las Ofertas, </w:t>
      </w:r>
      <w:r w:rsidRPr="00AA4298">
        <w:rPr>
          <w:rFonts w:ascii="Candara" w:hAnsi="Candara" w:cs="Arial"/>
          <w:b/>
          <w:bCs/>
          <w:sz w:val="24"/>
          <w:szCs w:val="24"/>
          <w:lang w:val="es-AR"/>
        </w:rPr>
        <w:t>se indican en los DDL</w:t>
      </w:r>
      <w:r w:rsidRPr="008576EF">
        <w:rPr>
          <w:rFonts w:ascii="Candara" w:hAnsi="Candara" w:cs="Arial"/>
          <w:sz w:val="24"/>
          <w:szCs w:val="24"/>
          <w:lang w:val="es-AR"/>
        </w:rPr>
        <w:t>.</w:t>
      </w:r>
    </w:p>
    <w:p w14:paraId="4B506B31" w14:textId="77777777" w:rsidR="007E2CA6" w:rsidRPr="008576EF" w:rsidRDefault="007E2CA6" w:rsidP="00E52ACD">
      <w:pPr>
        <w:numPr>
          <w:ilvl w:val="1"/>
          <w:numId w:val="14"/>
        </w:numPr>
        <w:tabs>
          <w:tab w:val="clear" w:pos="360"/>
        </w:tabs>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sidR="001A13C9">
        <w:rPr>
          <w:rFonts w:ascii="Candara" w:hAnsi="Candara" w:cs="Arial"/>
          <w:sz w:val="24"/>
          <w:szCs w:val="24"/>
          <w:lang w:val="es-AR"/>
        </w:rPr>
        <w:t>Contratante</w:t>
      </w:r>
      <w:r w:rsidRPr="008576EF">
        <w:rPr>
          <w:rFonts w:ascii="Candara" w:hAnsi="Candara" w:cs="Arial"/>
          <w:sz w:val="24"/>
          <w:szCs w:val="24"/>
          <w:lang w:val="es-AR"/>
        </w:rPr>
        <w:t xml:space="preserve"> y los Oferentes, sujetos previamente a la fecha límite original para presentar las Ofertas.</w:t>
      </w:r>
    </w:p>
    <w:p w14:paraId="672D01BA" w14:textId="77777777" w:rsidR="007E2CA6" w:rsidRPr="008576EF" w:rsidRDefault="007E2CA6" w:rsidP="00481D53">
      <w:pPr>
        <w:pStyle w:val="P1Numerales"/>
      </w:pPr>
      <w:bookmarkStart w:id="61" w:name="_Toc106187693"/>
      <w:bookmarkStart w:id="62" w:name="_Toc49348577"/>
      <w:r w:rsidRPr="008576EF">
        <w:t>25.</w:t>
      </w:r>
      <w:r w:rsidRPr="008576EF">
        <w:tab/>
        <w:t>Ofertas tardías</w:t>
      </w:r>
      <w:bookmarkEnd w:id="61"/>
      <w:bookmarkEnd w:id="62"/>
    </w:p>
    <w:p w14:paraId="44A82EFC"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25.1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no considerará ninguna Oferta que llegue con posterioridad a la fecha y hora límite fijada en la </w:t>
      </w:r>
      <w:r w:rsidRPr="004E6446">
        <w:rPr>
          <w:rFonts w:ascii="Candara" w:hAnsi="Candara" w:cs="Arial"/>
          <w:b/>
          <w:bCs/>
          <w:sz w:val="24"/>
          <w:szCs w:val="24"/>
          <w:lang w:val="es-AR"/>
        </w:rPr>
        <w:t>IAO 24.1</w:t>
      </w:r>
      <w:r w:rsidRPr="00AA4298">
        <w:rPr>
          <w:rFonts w:ascii="Candara" w:hAnsi="Candara" w:cs="Arial"/>
          <w:b/>
          <w:bCs/>
          <w:sz w:val="24"/>
          <w:szCs w:val="24"/>
          <w:lang w:val="es-AR"/>
        </w:rPr>
        <w:t>de los DDL</w:t>
      </w:r>
      <w:r w:rsidRPr="008576EF">
        <w:rPr>
          <w:rFonts w:ascii="Candara" w:hAnsi="Candara" w:cs="Arial"/>
          <w:sz w:val="24"/>
          <w:szCs w:val="24"/>
          <w:lang w:val="es-AR"/>
        </w:rPr>
        <w:t xml:space="preserve"> para la presentación de las Ofertas. Toda Oferta que reciba el </w:t>
      </w:r>
      <w:r w:rsidR="001A13C9">
        <w:rPr>
          <w:rFonts w:ascii="Candara" w:hAnsi="Candara" w:cs="Arial"/>
          <w:sz w:val="24"/>
          <w:szCs w:val="24"/>
          <w:lang w:val="es-AR"/>
        </w:rPr>
        <w:t>Contratante</w:t>
      </w:r>
      <w:r w:rsidRPr="008576EF">
        <w:rPr>
          <w:rFonts w:ascii="Candara" w:hAnsi="Candara" w:cs="Arial"/>
          <w:sz w:val="24"/>
          <w:szCs w:val="24"/>
          <w:lang w:val="es-AR"/>
        </w:rPr>
        <w:t xml:space="preserve"> después del plazo límite para la presentación de las Ofertas, será declarada tardía y rechazada y devuelta al Oferente remitente sin abrir.</w:t>
      </w:r>
    </w:p>
    <w:p w14:paraId="031F6167" w14:textId="77777777" w:rsidR="007E2CA6" w:rsidRPr="008576EF" w:rsidRDefault="007E2CA6" w:rsidP="00481D53">
      <w:pPr>
        <w:pStyle w:val="P1Numerales"/>
      </w:pPr>
      <w:bookmarkStart w:id="63" w:name="_Toc106187694"/>
      <w:bookmarkStart w:id="64" w:name="_Toc49348578"/>
      <w:r w:rsidRPr="008576EF">
        <w:t>26.</w:t>
      </w:r>
      <w:r w:rsidRPr="008576EF">
        <w:tab/>
        <w:t>Retiro, sustitución y modificación de las Ofertas</w:t>
      </w:r>
      <w:bookmarkEnd w:id="63"/>
      <w:bookmarkEnd w:id="64"/>
    </w:p>
    <w:p w14:paraId="65E85673" w14:textId="77777777" w:rsidR="007E2CA6" w:rsidRPr="008576EF" w:rsidRDefault="007E2CA6" w:rsidP="00F70506">
      <w:pPr>
        <w:suppressAutoHyphens/>
        <w:spacing w:after="120"/>
        <w:ind w:left="576" w:hanging="576"/>
        <w:jc w:val="both"/>
        <w:rPr>
          <w:rFonts w:ascii="Candara" w:hAnsi="Candara" w:cs="Arial"/>
          <w:sz w:val="24"/>
          <w:szCs w:val="24"/>
          <w:lang w:val="es-AR"/>
        </w:rPr>
      </w:pPr>
      <w:r w:rsidRPr="008576EF">
        <w:rPr>
          <w:rFonts w:ascii="Candara" w:hAnsi="Candara" w:cs="Arial"/>
          <w:sz w:val="24"/>
          <w:szCs w:val="24"/>
          <w:lang w:val="es-AR"/>
        </w:rPr>
        <w:t>26.1</w:t>
      </w:r>
      <w:r w:rsidRPr="008576EF">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w:t>
      </w:r>
      <w:r w:rsidR="00285827">
        <w:rPr>
          <w:rFonts w:ascii="Candara" w:hAnsi="Candara" w:cs="Arial"/>
          <w:sz w:val="24"/>
          <w:szCs w:val="24"/>
          <w:lang w:val="es-AR"/>
        </w:rPr>
        <w:t xml:space="preserve">referidas a este proceso </w:t>
      </w:r>
      <w:r w:rsidRPr="008576EF">
        <w:rPr>
          <w:rFonts w:ascii="Candara" w:hAnsi="Candara" w:cs="Arial"/>
          <w:sz w:val="24"/>
          <w:szCs w:val="24"/>
          <w:lang w:val="es-AR"/>
        </w:rPr>
        <w:t>deberán ser:</w:t>
      </w:r>
    </w:p>
    <w:p w14:paraId="1D49762A" w14:textId="79E61FEA" w:rsidR="007E2CA6" w:rsidRPr="008576EF" w:rsidRDefault="007E2CA6"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presentadas de conformidad con las Cláusulas 22 y 23 de las IAO, con excepción de la comunicación de retiro que no requiere copias y los </w:t>
      </w:r>
      <w:r w:rsidRPr="008576EF">
        <w:rPr>
          <w:rFonts w:ascii="Candara" w:hAnsi="Candara" w:cs="Arial"/>
          <w:sz w:val="24"/>
          <w:szCs w:val="24"/>
          <w:lang w:val="es-AR"/>
        </w:rPr>
        <w:lastRenderedPageBreak/>
        <w:t>respectivos sobres deberán estar claramente marcados “Retiro”</w:t>
      </w:r>
      <w:r w:rsidRPr="008576EF">
        <w:rPr>
          <w:rFonts w:ascii="Candara" w:hAnsi="Candara" w:cs="Arial"/>
          <w:smallCaps/>
          <w:sz w:val="24"/>
          <w:szCs w:val="24"/>
          <w:lang w:val="es-AR"/>
        </w:rPr>
        <w:t xml:space="preserve">, </w:t>
      </w:r>
      <w:r w:rsidRPr="008576EF">
        <w:rPr>
          <w:rFonts w:ascii="Candara" w:hAnsi="Candara" w:cs="Arial"/>
          <w:sz w:val="24"/>
          <w:szCs w:val="24"/>
          <w:lang w:val="es-AR"/>
        </w:rPr>
        <w:t>“Sustitución” o</w:t>
      </w:r>
      <w:r w:rsidR="0039203B">
        <w:rPr>
          <w:rFonts w:ascii="Candara" w:hAnsi="Candara" w:cs="Arial"/>
          <w:sz w:val="24"/>
          <w:szCs w:val="24"/>
          <w:lang w:val="es-AR"/>
        </w:rPr>
        <w:t xml:space="preserve"> </w:t>
      </w:r>
      <w:r w:rsidRPr="008576EF">
        <w:rPr>
          <w:rFonts w:ascii="Candara" w:hAnsi="Candara" w:cs="Arial"/>
          <w:sz w:val="24"/>
          <w:szCs w:val="24"/>
          <w:lang w:val="es-AR"/>
        </w:rPr>
        <w:t>“Modificación”, y</w:t>
      </w:r>
    </w:p>
    <w:p w14:paraId="2646E175" w14:textId="77777777" w:rsidR="007E2CA6" w:rsidRPr="008576EF" w:rsidRDefault="007E2CA6"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recibidas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antes de la fecha y hora límite fijadas para la presentación de las ofertas, de conformidad con la Cláusula 24 de las IAO.</w:t>
      </w:r>
    </w:p>
    <w:p w14:paraId="084401D3"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26.2</w:t>
      </w:r>
      <w:r w:rsidRPr="008576EF">
        <w:rPr>
          <w:rFonts w:ascii="Candara" w:hAnsi="Candara" w:cs="Arial"/>
          <w:sz w:val="24"/>
          <w:szCs w:val="24"/>
          <w:lang w:val="es-AR"/>
        </w:rPr>
        <w:tab/>
        <w:t>Las Ofertas cuyo retiro fue solicitado de conformidad con la Subcláusula 26.1 de las IAO, serán devueltas sin abrir a los Oferentes remitentes.</w:t>
      </w:r>
    </w:p>
    <w:p w14:paraId="3406B799"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26.3</w:t>
      </w:r>
      <w:r w:rsidRPr="008576EF">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00BE280D" w14:textId="77777777" w:rsidR="007E2CA6" w:rsidRPr="008576EF" w:rsidRDefault="007E2CA6" w:rsidP="00481D53">
      <w:pPr>
        <w:pStyle w:val="P1Numerales"/>
      </w:pPr>
      <w:bookmarkStart w:id="65" w:name="_Toc106187695"/>
      <w:bookmarkStart w:id="66" w:name="_Toc49348579"/>
      <w:r w:rsidRPr="008576EF">
        <w:t>27.</w:t>
      </w:r>
      <w:r w:rsidRPr="008576EF">
        <w:tab/>
        <w:t>Apertura Pública de las Ofertas</w:t>
      </w:r>
      <w:bookmarkEnd w:id="65"/>
      <w:bookmarkEnd w:id="66"/>
    </w:p>
    <w:p w14:paraId="1A13286E" w14:textId="77777777" w:rsidR="007E2CA6" w:rsidRPr="008576EF" w:rsidRDefault="007E2CA6"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27.1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llevará a cabo el Acto público de Apertura de Ofertas en la dirección, fecha y hora </w:t>
      </w:r>
      <w:r w:rsidRPr="0098328E">
        <w:rPr>
          <w:rFonts w:ascii="Candara" w:hAnsi="Candara" w:cs="Arial"/>
          <w:b/>
          <w:bCs/>
          <w:sz w:val="24"/>
          <w:szCs w:val="24"/>
          <w:lang w:val="es-AR"/>
        </w:rPr>
        <w:t>establecidas en los DDL</w:t>
      </w:r>
      <w:r w:rsidRPr="008576EF">
        <w:rPr>
          <w:rFonts w:ascii="Candara" w:hAnsi="Candara" w:cs="Arial"/>
          <w:sz w:val="24"/>
          <w:szCs w:val="24"/>
          <w:lang w:val="es-AR"/>
        </w:rPr>
        <w:t xml:space="preserve">. El procedimiento para la Apertura de Ofertas presentadas electrónicamente, si fueron permitidas, de conformidad con la Subcláusula 23.1 inciso b) de las IAO, </w:t>
      </w:r>
      <w:r w:rsidRPr="0098328E">
        <w:rPr>
          <w:rFonts w:ascii="Candara" w:hAnsi="Candara" w:cs="Arial"/>
          <w:b/>
          <w:bCs/>
          <w:sz w:val="24"/>
          <w:szCs w:val="24"/>
          <w:lang w:val="es-AR"/>
        </w:rPr>
        <w:t>estará indicado en los DDL</w:t>
      </w:r>
      <w:r w:rsidRPr="008576EF">
        <w:rPr>
          <w:rFonts w:ascii="Candara" w:hAnsi="Candara" w:cs="Arial"/>
          <w:sz w:val="24"/>
          <w:szCs w:val="24"/>
          <w:lang w:val="es-AR"/>
        </w:rPr>
        <w:t>.</w:t>
      </w:r>
    </w:p>
    <w:p w14:paraId="6C02D628" w14:textId="77777777" w:rsidR="007E2CA6" w:rsidRPr="008576EF" w:rsidRDefault="007E2CA6"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43DEABD6" w14:textId="77777777" w:rsidR="007E2CA6" w:rsidRPr="008576EF" w:rsidRDefault="007E2CA6" w:rsidP="00F70506">
      <w:pPr>
        <w:suppressAutoHyphens/>
        <w:spacing w:after="120"/>
        <w:ind w:left="573"/>
        <w:jc w:val="both"/>
        <w:rPr>
          <w:rFonts w:ascii="Candara" w:hAnsi="Candara" w:cs="Arial"/>
          <w:sz w:val="24"/>
          <w:szCs w:val="24"/>
          <w:lang w:val="es-AR"/>
        </w:rPr>
      </w:pPr>
      <w:r w:rsidRPr="008576EF">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5073172B" w14:textId="77777777" w:rsidR="007E2CA6" w:rsidRPr="008576EF" w:rsidRDefault="007E2CA6"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sidR="001A13C9">
        <w:rPr>
          <w:rFonts w:ascii="Candara" w:hAnsi="Candara" w:cs="Arial"/>
          <w:sz w:val="24"/>
          <w:szCs w:val="24"/>
          <w:lang w:val="es-AR"/>
        </w:rPr>
        <w:t>Contratante</w:t>
      </w:r>
      <w:r w:rsidRPr="008576EF">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Subcláusula 25.1 de las IAO.</w:t>
      </w:r>
    </w:p>
    <w:p w14:paraId="6A4CB212" w14:textId="5E1A9A40" w:rsidR="007E2CA6" w:rsidRPr="008576EF" w:rsidRDefault="007E2CA6"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preparará un Acta del </w:t>
      </w:r>
      <w:r w:rsidR="0098328E">
        <w:rPr>
          <w:rFonts w:ascii="Candara" w:hAnsi="Candara" w:cs="Arial"/>
          <w:sz w:val="24"/>
          <w:szCs w:val="24"/>
          <w:lang w:val="es-AR"/>
        </w:rPr>
        <w:t>a</w:t>
      </w:r>
      <w:r w:rsidRPr="008576EF">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0056715D">
        <w:rPr>
          <w:rFonts w:ascii="Candara" w:hAnsi="Candara" w:cs="Arial"/>
          <w:sz w:val="24"/>
          <w:szCs w:val="24"/>
          <w:lang w:val="es-AR"/>
        </w:rPr>
        <w:t xml:space="preserve"> </w:t>
      </w:r>
      <w:r w:rsidRPr="008576EF">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1B585A7F" w14:textId="77777777" w:rsidR="007E2CA6" w:rsidRPr="008576EF" w:rsidRDefault="007E2CA6" w:rsidP="00F70506">
      <w:pPr>
        <w:suppressAutoHyphens/>
        <w:spacing w:after="120"/>
        <w:jc w:val="both"/>
        <w:rPr>
          <w:rFonts w:ascii="Candara" w:hAnsi="Candara" w:cs="Arial"/>
          <w:sz w:val="24"/>
          <w:szCs w:val="24"/>
          <w:lang w:val="es-AR"/>
        </w:rPr>
      </w:pPr>
      <w:bookmarkStart w:id="67" w:name="_Toc74998491"/>
    </w:p>
    <w:p w14:paraId="27947A94" w14:textId="77777777" w:rsidR="007E2CA6" w:rsidRPr="008576EF" w:rsidRDefault="007E2CA6" w:rsidP="00273830">
      <w:pPr>
        <w:pStyle w:val="P1Literales"/>
      </w:pPr>
      <w:bookmarkStart w:id="68" w:name="_Toc106187696"/>
      <w:bookmarkStart w:id="69" w:name="_Toc49348580"/>
      <w:bookmarkEnd w:id="67"/>
      <w:r w:rsidRPr="008576EF">
        <w:t>E.</w:t>
      </w:r>
      <w:r w:rsidRPr="008576EF">
        <w:tab/>
        <w:t>EVALUACIÓN Y COMPARACIÓN DE LAS OFERTAS</w:t>
      </w:r>
      <w:bookmarkEnd w:id="68"/>
      <w:bookmarkEnd w:id="69"/>
    </w:p>
    <w:p w14:paraId="062F3B56" w14:textId="77777777" w:rsidR="007E2CA6" w:rsidRPr="008576EF" w:rsidRDefault="007E2CA6" w:rsidP="00481D53">
      <w:pPr>
        <w:pStyle w:val="P1Numerales"/>
      </w:pPr>
      <w:bookmarkStart w:id="70" w:name="_Toc106187697"/>
      <w:bookmarkStart w:id="71" w:name="_Toc49348581"/>
      <w:r w:rsidRPr="008576EF">
        <w:t>28.</w:t>
      </w:r>
      <w:r w:rsidRPr="008576EF">
        <w:tab/>
        <w:t>Confidencialidad</w:t>
      </w:r>
      <w:bookmarkEnd w:id="70"/>
      <w:bookmarkEnd w:id="71"/>
    </w:p>
    <w:p w14:paraId="5D04153A" w14:textId="77777777" w:rsidR="007E2CA6" w:rsidRPr="008576EF" w:rsidRDefault="007E2CA6" w:rsidP="00E52ACD">
      <w:pPr>
        <w:numPr>
          <w:ilvl w:val="1"/>
          <w:numId w:val="38"/>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t>
      </w:r>
    </w:p>
    <w:p w14:paraId="00AF3AC0"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28.2</w:t>
      </w:r>
      <w:r w:rsidRPr="008576EF">
        <w:rPr>
          <w:rFonts w:ascii="Candara" w:hAnsi="Candara" w:cs="Arial"/>
          <w:sz w:val="24"/>
          <w:szCs w:val="24"/>
          <w:lang w:val="es-AR"/>
        </w:rPr>
        <w:tab/>
        <w:t xml:space="preserve">Cualquier intento por parte de un Oferente para influenciar al </w:t>
      </w:r>
      <w:r w:rsidR="001A13C9">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y Calificación de los Oferentes o en la Adjudicación del Contrato, podrá resultar en el rechazo de su Oferta.</w:t>
      </w:r>
    </w:p>
    <w:p w14:paraId="5D6D81B5"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28.3</w:t>
      </w:r>
      <w:r w:rsidRPr="008576EF">
        <w:rPr>
          <w:rFonts w:ascii="Candara" w:hAnsi="Candara" w:cs="Arial"/>
          <w:sz w:val="24"/>
          <w:szCs w:val="24"/>
          <w:lang w:val="es-AR"/>
        </w:rPr>
        <w:tab/>
        <w:t xml:space="preserve">No obstante lo dispuesto en la Subcláusula 28.2 de las IAO, si durante el plazo transcurrido entre el </w:t>
      </w:r>
      <w:r w:rsidR="0098328E">
        <w:rPr>
          <w:rFonts w:ascii="Candara" w:hAnsi="Candara" w:cs="Arial"/>
          <w:sz w:val="24"/>
          <w:szCs w:val="24"/>
          <w:lang w:val="es-AR"/>
        </w:rPr>
        <w:t>a</w:t>
      </w:r>
      <w:r w:rsidRPr="008576EF">
        <w:rPr>
          <w:rFonts w:ascii="Candara" w:hAnsi="Candara" w:cs="Arial"/>
          <w:sz w:val="24"/>
          <w:szCs w:val="24"/>
          <w:lang w:val="es-AR"/>
        </w:rPr>
        <w:t xml:space="preserve">cto de Apertura de las Ofertas y la fecha de Adjudicación del Contrato, un Oferente desea comunicarse con el </w:t>
      </w:r>
      <w:r w:rsidR="001A13C9">
        <w:rPr>
          <w:rFonts w:ascii="Candara" w:hAnsi="Candara" w:cs="Arial"/>
          <w:sz w:val="24"/>
          <w:szCs w:val="24"/>
          <w:lang w:val="es-AR"/>
        </w:rPr>
        <w:t>Contratante</w:t>
      </w:r>
      <w:r w:rsidRPr="008576EF">
        <w:rPr>
          <w:rFonts w:ascii="Candara" w:hAnsi="Candara" w:cs="Arial"/>
          <w:sz w:val="24"/>
          <w:szCs w:val="24"/>
          <w:lang w:val="es-AR"/>
        </w:rPr>
        <w:t xml:space="preserve"> sobre cualquier asunto relacionado con el proceso licitatorio, en todos los casos deberá hacerlo por escrito.</w:t>
      </w:r>
    </w:p>
    <w:p w14:paraId="4D15F22B" w14:textId="77777777" w:rsidR="007E2CA6" w:rsidRPr="008576EF" w:rsidRDefault="007E2CA6" w:rsidP="00481D53">
      <w:pPr>
        <w:pStyle w:val="P1Numerales"/>
      </w:pPr>
      <w:bookmarkStart w:id="72" w:name="_Toc106187698"/>
      <w:bookmarkStart w:id="73" w:name="_Toc49348582"/>
      <w:r w:rsidRPr="008576EF">
        <w:t>29.</w:t>
      </w:r>
      <w:r w:rsidRPr="008576EF">
        <w:tab/>
        <w:t>Aclaración de las Ofertas</w:t>
      </w:r>
      <w:bookmarkEnd w:id="72"/>
      <w:bookmarkEnd w:id="73"/>
    </w:p>
    <w:p w14:paraId="5DF832C3"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29.1</w:t>
      </w:r>
      <w:r w:rsidRPr="008576EF">
        <w:rPr>
          <w:rFonts w:ascii="Candara" w:hAnsi="Candara" w:cs="Arial"/>
          <w:sz w:val="24"/>
          <w:szCs w:val="24"/>
          <w:lang w:val="es-AR"/>
        </w:rPr>
        <w:tab/>
        <w:t xml:space="preserve">Para facilitar el proceso de revisión, evaluación y comparación de las Ofertas y poscalificación de los oferentes,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sidR="001A13C9">
        <w:rPr>
          <w:rFonts w:ascii="Candara" w:hAnsi="Candara" w:cs="Arial"/>
          <w:sz w:val="24"/>
          <w:szCs w:val="24"/>
          <w:lang w:val="es-AR"/>
        </w:rPr>
        <w:t>Contratante</w:t>
      </w:r>
      <w:r w:rsidRPr="008576EF">
        <w:rPr>
          <w:rFonts w:ascii="Candara" w:hAnsi="Candara" w:cs="Arial"/>
          <w:sz w:val="24"/>
          <w:szCs w:val="24"/>
          <w:lang w:val="es-AR"/>
        </w:rPr>
        <w:t xml:space="preserve">. La solicitud de aclaración por el </w:t>
      </w:r>
      <w:r w:rsidR="001A13C9">
        <w:rPr>
          <w:rFonts w:ascii="Candara" w:hAnsi="Candara" w:cs="Arial"/>
          <w:sz w:val="24"/>
          <w:szCs w:val="24"/>
          <w:lang w:val="es-AR"/>
        </w:rPr>
        <w:t>Contratante</w:t>
      </w:r>
      <w:r w:rsidRPr="008576EF">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de conformidad con la Cláusula 31 de las IAO.</w:t>
      </w:r>
    </w:p>
    <w:p w14:paraId="15C04633" w14:textId="77777777" w:rsidR="007E2CA6" w:rsidRPr="008576EF" w:rsidRDefault="007E2CA6" w:rsidP="00481D53">
      <w:pPr>
        <w:pStyle w:val="P1Numerales"/>
      </w:pPr>
      <w:bookmarkStart w:id="74" w:name="_Toc106187699"/>
      <w:bookmarkStart w:id="75" w:name="_Toc49348583"/>
      <w:r w:rsidRPr="008576EF">
        <w:t>30.</w:t>
      </w:r>
      <w:r w:rsidRPr="008576EF">
        <w:tab/>
        <w:t>Cumplimiento de las Ofertas</w:t>
      </w:r>
      <w:bookmarkEnd w:id="74"/>
      <w:bookmarkEnd w:id="75"/>
    </w:p>
    <w:p w14:paraId="0C51C076"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30.1</w:t>
      </w:r>
      <w:r w:rsidRPr="008576EF">
        <w:rPr>
          <w:rFonts w:ascii="Candara" w:hAnsi="Candara" w:cs="Arial"/>
          <w:sz w:val="24"/>
          <w:szCs w:val="24"/>
          <w:lang w:val="es-AR"/>
        </w:rPr>
        <w:tab/>
        <w:t xml:space="preserve">Para determinar si la Oferta se ajusta sustancialmente a lo establecido en el Pliego de Bases y Condiciones de la Licitación, el </w:t>
      </w:r>
      <w:r w:rsidR="001A13C9">
        <w:rPr>
          <w:rFonts w:ascii="Candara" w:hAnsi="Candara" w:cs="Arial"/>
          <w:sz w:val="24"/>
          <w:szCs w:val="24"/>
          <w:lang w:val="es-AR"/>
        </w:rPr>
        <w:t>Contratante</w:t>
      </w:r>
      <w:r w:rsidRPr="008576EF">
        <w:rPr>
          <w:rFonts w:ascii="Candara" w:hAnsi="Candara" w:cs="Arial"/>
          <w:sz w:val="24"/>
          <w:szCs w:val="24"/>
          <w:lang w:val="es-AR"/>
        </w:rPr>
        <w:t xml:space="preserve"> se basará en el contenido de la propia Oferta.</w:t>
      </w:r>
    </w:p>
    <w:p w14:paraId="37512F9B"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30.2</w:t>
      </w:r>
      <w:r w:rsidRPr="008576EF">
        <w:rPr>
          <w:rFonts w:ascii="Candara" w:hAnsi="Candara" w:cs="Arial"/>
          <w:sz w:val="24"/>
          <w:szCs w:val="24"/>
          <w:lang w:val="es-AR"/>
        </w:rPr>
        <w:tab/>
        <w:t xml:space="preserve">Una Oferta que se ajusta sustancialmente a los requisitos del Pliego de Bases y Condiciones de la Licitación es la Oferta que satisface la totalidad de los </w:t>
      </w:r>
      <w:r w:rsidRPr="008576EF">
        <w:rPr>
          <w:rFonts w:ascii="Candara" w:hAnsi="Candara" w:cs="Arial"/>
          <w:sz w:val="24"/>
          <w:szCs w:val="24"/>
          <w:lang w:val="es-AR"/>
        </w:rPr>
        <w:lastRenderedPageBreak/>
        <w:t xml:space="preserve">términos, condiciones y </w:t>
      </w:r>
      <w:r w:rsidR="00EF5FFC"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 xml:space="preserve">estipuladas en dicho documento sin desviaciones, reservas u omisiones significativas. </w:t>
      </w:r>
    </w:p>
    <w:p w14:paraId="409C24C0" w14:textId="77777777" w:rsidR="007E2CA6" w:rsidRPr="008576EF" w:rsidRDefault="007E2CA6" w:rsidP="00F70506">
      <w:pPr>
        <w:suppressAutoHyphens/>
        <w:spacing w:after="120"/>
        <w:ind w:left="567"/>
        <w:jc w:val="both"/>
        <w:rPr>
          <w:rFonts w:ascii="Candara" w:hAnsi="Candara" w:cs="Arial"/>
          <w:sz w:val="24"/>
          <w:szCs w:val="24"/>
          <w:lang w:val="es-AR"/>
        </w:rPr>
      </w:pPr>
      <w:r w:rsidRPr="008576EF">
        <w:rPr>
          <w:rFonts w:ascii="Candara" w:hAnsi="Candara" w:cs="Arial"/>
          <w:sz w:val="24"/>
          <w:szCs w:val="24"/>
          <w:lang w:val="es-AR"/>
        </w:rPr>
        <w:t>Una desviación, reserva u omisión significativa es aquella que:</w:t>
      </w:r>
    </w:p>
    <w:p w14:paraId="413AB29D" w14:textId="77777777" w:rsidR="007E2CA6" w:rsidRPr="008576EF" w:rsidRDefault="007E2CA6"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(a)</w:t>
      </w:r>
      <w:r w:rsidRPr="008576EF">
        <w:rPr>
          <w:rFonts w:ascii="Candara" w:hAnsi="Candara" w:cs="Arial"/>
          <w:lang w:val="es-AR"/>
        </w:rPr>
        <w:tab/>
        <w:t xml:space="preserve">afecta de una manera sustancial el alcance, la calidad o el funcionamiento de los </w:t>
      </w:r>
      <w:r w:rsidR="00EF5FFC" w:rsidRPr="00EF5FFC">
        <w:rPr>
          <w:rFonts w:ascii="Candara" w:hAnsi="Candara" w:cs="Arial"/>
          <w:lang w:val="es-AR"/>
        </w:rPr>
        <w:t xml:space="preserve">bienes, servicios diferentes de consultoría y/o servicios conexos </w:t>
      </w:r>
      <w:r w:rsidRPr="008576EF">
        <w:rPr>
          <w:rFonts w:ascii="Candara" w:hAnsi="Candara" w:cs="Arial"/>
          <w:lang w:val="es-AR"/>
        </w:rPr>
        <w:t>especificados en el Pliego de Bases y Condiciones de la Licitación; o</w:t>
      </w:r>
    </w:p>
    <w:p w14:paraId="03E31B36" w14:textId="77777777" w:rsidR="007E2CA6" w:rsidRPr="008576EF" w:rsidRDefault="007E2CA6" w:rsidP="00F70506">
      <w:pPr>
        <w:suppressAutoHyphens/>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limita de una manera sustancial, contraria a lo establecido en el Pliego de Bases y Condiciones de la Licitación, los derechos del </w:t>
      </w:r>
      <w:r w:rsidR="001A13C9">
        <w:rPr>
          <w:rFonts w:ascii="Candara" w:hAnsi="Candara" w:cs="Arial"/>
          <w:sz w:val="24"/>
          <w:szCs w:val="24"/>
          <w:lang w:val="es-AR"/>
        </w:rPr>
        <w:t>Contratante</w:t>
      </w:r>
      <w:r w:rsidRPr="008576EF">
        <w:rPr>
          <w:rFonts w:ascii="Candara" w:hAnsi="Candara" w:cs="Arial"/>
          <w:sz w:val="24"/>
          <w:szCs w:val="24"/>
          <w:lang w:val="es-AR"/>
        </w:rPr>
        <w:t xml:space="preserve"> u obligaciones del Oferente en virtud del Contrato, o</w:t>
      </w:r>
    </w:p>
    <w:p w14:paraId="3A97A8DB" w14:textId="77777777" w:rsidR="007E2CA6" w:rsidRPr="008576EF" w:rsidRDefault="007E2CA6"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(c)</w:t>
      </w:r>
      <w:r w:rsidRPr="008576EF">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6735A2E9" w14:textId="77777777" w:rsidR="007E2CA6"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30.3</w:t>
      </w:r>
      <w:r w:rsidRPr="008576EF">
        <w:rPr>
          <w:rFonts w:ascii="Candara" w:hAnsi="Candara" w:cs="Arial"/>
          <w:sz w:val="24"/>
          <w:szCs w:val="24"/>
          <w:lang w:val="es-AR"/>
        </w:rPr>
        <w:tab/>
        <w:t xml:space="preserve">Si una Oferta no se ajusta sustancialmente al Pliego de Bases y Condiciones de la Licitación, deberá ser rechazada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y el Oferente no podrá ajustarla posteriormente mediante correcciones de las desviaciones, reservas u omisiones significativas.</w:t>
      </w:r>
    </w:p>
    <w:p w14:paraId="0FB7BE2E" w14:textId="77777777" w:rsidR="007E2CA6" w:rsidRPr="008576EF" w:rsidRDefault="007E2CA6" w:rsidP="00481D53">
      <w:pPr>
        <w:pStyle w:val="P1Numerales"/>
      </w:pPr>
      <w:bookmarkStart w:id="76" w:name="_Toc106187700"/>
      <w:bookmarkStart w:id="77" w:name="_Toc49348584"/>
      <w:r w:rsidRPr="008576EF">
        <w:t>31.</w:t>
      </w:r>
      <w:r w:rsidRPr="008576EF">
        <w:tab/>
        <w:t>Diferencias, omisiones</w:t>
      </w:r>
      <w:bookmarkEnd w:id="76"/>
      <w:r w:rsidRPr="008576EF">
        <w:t xml:space="preserve"> y errores</w:t>
      </w:r>
      <w:bookmarkEnd w:id="77"/>
    </w:p>
    <w:p w14:paraId="1707B604"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31.1</w:t>
      </w:r>
      <w:r w:rsidRPr="008576EF">
        <w:rPr>
          <w:rFonts w:ascii="Candara" w:hAnsi="Candara" w:cs="Arial"/>
          <w:sz w:val="24"/>
          <w:szCs w:val="24"/>
          <w:lang w:val="es-AR"/>
        </w:rPr>
        <w:tab/>
        <w:t xml:space="preserve">Si una Oferta se ajusta sustancialmente al Pliego de Bases y Condiciones de la Licitación,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dispensar alguna diferencia u omisión cuando ésta no constituya una desviación significativa.</w:t>
      </w:r>
    </w:p>
    <w:p w14:paraId="1DDE7FFC"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31.2</w:t>
      </w:r>
      <w:r w:rsidRPr="008576EF">
        <w:rPr>
          <w:rFonts w:ascii="Candara" w:hAnsi="Candara" w:cs="Arial"/>
          <w:sz w:val="24"/>
          <w:szCs w:val="24"/>
          <w:lang w:val="es-AR"/>
        </w:rPr>
        <w:tab/>
        <w:t xml:space="preserve">Cuando una Oferta se ajuste sustancialmente al Pliego de Bases y Condiciones de la Licitación,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y la Calificación de los Oferentes. Si el Oferente no cumple con la petición, su oferta podrá ser rechazada.</w:t>
      </w:r>
    </w:p>
    <w:p w14:paraId="7BE0B9CA"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31.3</w:t>
      </w:r>
      <w:r w:rsidRPr="008576EF">
        <w:rPr>
          <w:rFonts w:ascii="Candara" w:hAnsi="Candara" w:cs="Arial"/>
          <w:sz w:val="24"/>
          <w:szCs w:val="24"/>
          <w:lang w:val="es-AR"/>
        </w:rPr>
        <w:tab/>
      </w:r>
      <w:r w:rsidR="003922CF" w:rsidRPr="008576EF">
        <w:rPr>
          <w:rFonts w:ascii="Candara" w:hAnsi="Candara" w:cs="Arial"/>
          <w:sz w:val="24"/>
          <w:szCs w:val="24"/>
          <w:lang w:val="es-AR"/>
        </w:rPr>
        <w:t xml:space="preserve">Para permitir </w:t>
      </w:r>
      <w:r w:rsidRPr="008576EF">
        <w:rPr>
          <w:rFonts w:ascii="Candara" w:hAnsi="Candara" w:cs="Arial"/>
          <w:sz w:val="24"/>
          <w:szCs w:val="24"/>
          <w:lang w:val="es-AR"/>
        </w:rPr>
        <w:t xml:space="preserve">que la Oferta cumpla sustancialmente con el Pliego de Bases y Condiciones de la Licitación, el </w:t>
      </w:r>
      <w:r w:rsidR="001A13C9">
        <w:rPr>
          <w:rFonts w:ascii="Candara" w:hAnsi="Candara" w:cs="Arial"/>
          <w:sz w:val="24"/>
          <w:szCs w:val="24"/>
          <w:lang w:val="es-AR"/>
        </w:rPr>
        <w:t>Contratante</w:t>
      </w:r>
      <w:r w:rsidRPr="008576EF">
        <w:rPr>
          <w:rFonts w:ascii="Candara" w:hAnsi="Candara" w:cs="Arial"/>
          <w:sz w:val="24"/>
          <w:szCs w:val="24"/>
          <w:lang w:val="es-AR"/>
        </w:rPr>
        <w:t xml:space="preserve"> corregirá errores aritméticos de la siguiente manera:</w:t>
      </w:r>
    </w:p>
    <w:p w14:paraId="77447304" w14:textId="77777777" w:rsidR="007E2CA6" w:rsidRPr="008576EF" w:rsidRDefault="00ED2996"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w:t>
      </w:r>
      <w:r>
        <w:rPr>
          <w:rFonts w:ascii="Candara" w:hAnsi="Candara" w:cs="Arial"/>
          <w:sz w:val="24"/>
          <w:szCs w:val="24"/>
          <w:lang w:val="es-AR"/>
        </w:rPr>
        <w:t>ntratante</w:t>
      </w:r>
      <w:r w:rsidRPr="00ED2996">
        <w:rPr>
          <w:rFonts w:ascii="Candara" w:hAnsi="Candara" w:cs="Arial"/>
          <w:sz w:val="24"/>
          <w:szCs w:val="24"/>
          <w:lang w:val="es-AR"/>
        </w:rPr>
        <w:t>, hubiera un error evidente en la expresión del punto decimal en el precio unitario, en cuyo caso prevalecerá el total cotizado para ese rubro y se corregirá el precio unitario</w:t>
      </w:r>
      <w:r w:rsidR="007E2CA6" w:rsidRPr="008576EF">
        <w:rPr>
          <w:rFonts w:ascii="Candara" w:hAnsi="Candara" w:cs="Arial"/>
          <w:sz w:val="24"/>
          <w:szCs w:val="24"/>
          <w:lang w:val="es-AR"/>
        </w:rPr>
        <w:t>;</w:t>
      </w:r>
    </w:p>
    <w:p w14:paraId="17FD4B61" w14:textId="77777777" w:rsidR="007E2CA6" w:rsidRPr="008576EF" w:rsidRDefault="00ED2996"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 error en un total que corresponde a la suma o resta de subtotales, los subtotales prevalecerán sobre el total y este último deberá ajustarse</w:t>
      </w:r>
      <w:r w:rsidR="007E2CA6" w:rsidRPr="008576EF">
        <w:rPr>
          <w:rFonts w:ascii="Candara" w:hAnsi="Candara" w:cs="Arial"/>
          <w:sz w:val="24"/>
          <w:szCs w:val="24"/>
          <w:lang w:val="es-AR"/>
        </w:rPr>
        <w:t>;</w:t>
      </w:r>
    </w:p>
    <w:p w14:paraId="6B418381" w14:textId="77777777" w:rsidR="007E2CA6" w:rsidRPr="008576EF" w:rsidRDefault="00ED2996"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lastRenderedPageBreak/>
        <w:t>si hay una discrepancia entre palabras y cifras, prevalecerá el monto expresado en palabras, a menos que este último corresponda a un error aritmético, en cuyo caso prevalecerán las cantidades en cifras, de conformidad con los párrafos (a) y (b) precedentes</w:t>
      </w:r>
      <w:r w:rsidR="007E2CA6" w:rsidRPr="008576EF">
        <w:rPr>
          <w:rFonts w:ascii="Candara" w:hAnsi="Candara" w:cs="Arial"/>
          <w:sz w:val="24"/>
          <w:szCs w:val="24"/>
          <w:lang w:val="es-AR"/>
        </w:rPr>
        <w:t>.</w:t>
      </w:r>
    </w:p>
    <w:p w14:paraId="4B5EDFB4"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5D10F0">
        <w:rPr>
          <w:rFonts w:ascii="Candara" w:hAnsi="Candara" w:cs="Arial"/>
          <w:sz w:val="24"/>
          <w:szCs w:val="24"/>
          <w:lang w:val="es-AR"/>
        </w:rPr>
        <w:t>31.4</w:t>
      </w:r>
      <w:r w:rsidRPr="005D10F0">
        <w:rPr>
          <w:rFonts w:ascii="Candara" w:hAnsi="Candara" w:cs="Arial"/>
          <w:sz w:val="24"/>
          <w:szCs w:val="24"/>
          <w:lang w:val="es-AR"/>
        </w:rPr>
        <w:tab/>
        <w:t>Si el Oferente que presentó la</w:t>
      </w:r>
      <w:r w:rsidR="005D10F0">
        <w:rPr>
          <w:rFonts w:ascii="Candara" w:hAnsi="Candara" w:cs="Arial"/>
          <w:sz w:val="24"/>
          <w:szCs w:val="24"/>
          <w:lang w:val="es-AR"/>
        </w:rPr>
        <w:t xml:space="preserve"> </w:t>
      </w:r>
      <w:r w:rsidR="00421005" w:rsidRPr="005D10F0">
        <w:rPr>
          <w:rFonts w:ascii="Candara" w:hAnsi="Candara"/>
          <w:lang w:val="es-MX"/>
        </w:rPr>
        <w:t>oferta considerada como la más ventajosa</w:t>
      </w:r>
      <w:r w:rsidR="005D10F0" w:rsidRPr="005D10F0">
        <w:rPr>
          <w:rFonts w:ascii="Candara" w:hAnsi="Candara"/>
          <w:lang w:val="es-MX"/>
        </w:rPr>
        <w:t xml:space="preserve"> </w:t>
      </w:r>
      <w:r w:rsidRPr="005D10F0">
        <w:rPr>
          <w:rFonts w:ascii="Candara" w:hAnsi="Candara" w:cs="Arial"/>
          <w:sz w:val="24"/>
          <w:szCs w:val="24"/>
          <w:lang w:val="es-AR"/>
        </w:rPr>
        <w:t>no</w:t>
      </w:r>
      <w:r w:rsidRPr="008576EF">
        <w:rPr>
          <w:rFonts w:ascii="Candara" w:hAnsi="Candara" w:cs="Arial"/>
          <w:sz w:val="24"/>
          <w:szCs w:val="24"/>
          <w:lang w:val="es-AR"/>
        </w:rPr>
        <w:t xml:space="preserve"> acepta la corrección de los errores subsanables, su Oferta será rechazada.</w:t>
      </w:r>
    </w:p>
    <w:p w14:paraId="11B8CF57" w14:textId="77777777" w:rsidR="007E2CA6" w:rsidRPr="008576EF" w:rsidRDefault="007E2CA6" w:rsidP="00481D53">
      <w:pPr>
        <w:pStyle w:val="P1Numerales"/>
      </w:pPr>
      <w:bookmarkStart w:id="78" w:name="_Toc49348585"/>
      <w:bookmarkStart w:id="79" w:name="_Toc106187703"/>
      <w:r w:rsidRPr="008576EF">
        <w:t>32.</w:t>
      </w:r>
      <w:r w:rsidRPr="008576EF">
        <w:tab/>
        <w:t>Examen preliminar de las Ofertas</w:t>
      </w:r>
      <w:bookmarkEnd w:id="78"/>
    </w:p>
    <w:p w14:paraId="79F6F300"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todos los documentos y la documentación técnica solicitada en la Cláusula 11 de las IAO y la </w:t>
      </w:r>
      <w:r w:rsidRPr="00E02668">
        <w:rPr>
          <w:rFonts w:ascii="Candara" w:hAnsi="Candara" w:cs="Arial"/>
          <w:b/>
          <w:bCs/>
          <w:sz w:val="24"/>
          <w:szCs w:val="24"/>
          <w:lang w:val="es-AR"/>
        </w:rPr>
        <w:t>IAO 11.1 de los DDL</w:t>
      </w:r>
      <w:r w:rsidRPr="008576EF">
        <w:rPr>
          <w:rFonts w:ascii="Candara" w:hAnsi="Candara" w:cs="Arial"/>
          <w:sz w:val="24"/>
          <w:szCs w:val="24"/>
          <w:lang w:val="es-AR"/>
        </w:rPr>
        <w:t>, han sido suministrados y determinará si cada documento entregado está completo.</w:t>
      </w:r>
    </w:p>
    <w:p w14:paraId="11D54243"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32.2</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3D5BB02C" w14:textId="77777777" w:rsidR="007E2CA6" w:rsidRPr="008576EF" w:rsidRDefault="007E2CA6"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Formulario de Oferta, de conformidad con la Subcláusula 12.1 de las IAO;</w:t>
      </w:r>
    </w:p>
    <w:p w14:paraId="01826BCB" w14:textId="77777777" w:rsidR="007E2CA6" w:rsidRPr="008576EF" w:rsidRDefault="007E2CA6"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Lista de Precios, de conformidad con la Subcláusula 12.2 de las IAO; y</w:t>
      </w:r>
    </w:p>
    <w:p w14:paraId="036DFC21" w14:textId="77777777" w:rsidR="007E2CA6" w:rsidRDefault="007E2CA6" w:rsidP="00F70506">
      <w:pPr>
        <w:pStyle w:val="Heading1-Clausename"/>
        <w:tabs>
          <w:tab w:val="clear" w:pos="360"/>
          <w:tab w:val="clear" w:pos="720"/>
        </w:tabs>
        <w:spacing w:after="120"/>
        <w:ind w:left="992" w:hanging="414"/>
        <w:jc w:val="both"/>
        <w:rPr>
          <w:rFonts w:ascii="Candara" w:hAnsi="Candara" w:cs="Arial"/>
          <w:b w:val="0"/>
          <w:szCs w:val="24"/>
          <w:lang w:val="es-AR"/>
        </w:rPr>
      </w:pPr>
      <w:r w:rsidRPr="008576EF">
        <w:rPr>
          <w:rFonts w:ascii="Candara" w:hAnsi="Candara" w:cs="Arial"/>
          <w:b w:val="0"/>
          <w:szCs w:val="24"/>
          <w:lang w:val="es-AR"/>
        </w:rPr>
        <w:t>(c)</w:t>
      </w:r>
      <w:r w:rsidRPr="008576EF">
        <w:rPr>
          <w:rFonts w:ascii="Candara" w:hAnsi="Candara" w:cs="Arial"/>
          <w:b w:val="0"/>
          <w:szCs w:val="24"/>
          <w:lang w:val="es-AR"/>
        </w:rPr>
        <w:tab/>
        <w:t>Garantía de Mantenimiento de la Oferta o Declaración de Mantenimiento de la Oferta, de conformidad con la Cláusula 21 de las IAO, si corresponde</w:t>
      </w:r>
      <w:r w:rsidR="003922CF" w:rsidRPr="008576EF">
        <w:rPr>
          <w:rFonts w:ascii="Candara" w:hAnsi="Candara" w:cs="Arial"/>
          <w:b w:val="0"/>
          <w:szCs w:val="24"/>
          <w:lang w:val="es-AR"/>
        </w:rPr>
        <w:t>.</w:t>
      </w:r>
    </w:p>
    <w:p w14:paraId="2D6E2601" w14:textId="77777777" w:rsidR="00486D26" w:rsidRPr="008576EF" w:rsidRDefault="00486D26" w:rsidP="00F70506">
      <w:pPr>
        <w:pStyle w:val="Heading1-Clausename"/>
        <w:tabs>
          <w:tab w:val="clear" w:pos="360"/>
          <w:tab w:val="clear" w:pos="720"/>
        </w:tabs>
        <w:spacing w:after="120"/>
        <w:ind w:left="992" w:hanging="414"/>
        <w:jc w:val="both"/>
        <w:rPr>
          <w:rFonts w:ascii="Candara" w:hAnsi="Candara" w:cs="Arial"/>
          <w:b w:val="0"/>
          <w:szCs w:val="24"/>
          <w:lang w:val="es-AR"/>
        </w:rPr>
      </w:pPr>
    </w:p>
    <w:p w14:paraId="75B4B32F" w14:textId="77777777" w:rsidR="007E2CA6" w:rsidRPr="008576EF" w:rsidRDefault="007E2CA6" w:rsidP="00481D53">
      <w:pPr>
        <w:pStyle w:val="P1Numerales"/>
      </w:pPr>
      <w:bookmarkStart w:id="80" w:name="_Toc49348586"/>
      <w:r w:rsidRPr="008576EF">
        <w:t>33.</w:t>
      </w:r>
      <w:r w:rsidRPr="008576EF">
        <w:tab/>
        <w:t>Examen de los Términos y Condiciones. Evaluación</w:t>
      </w:r>
      <w:r w:rsidR="003922CF" w:rsidRPr="008576EF">
        <w:t xml:space="preserve"> Técnica</w:t>
      </w:r>
      <w:bookmarkEnd w:id="80"/>
    </w:p>
    <w:p w14:paraId="304B032E"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48C5C990"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33.2</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w:t>
      </w:r>
      <w:r w:rsidR="003922CF" w:rsidRPr="008576EF">
        <w:rPr>
          <w:rFonts w:ascii="Candara" w:hAnsi="Candara" w:cs="Arial"/>
          <w:sz w:val="24"/>
          <w:szCs w:val="24"/>
          <w:lang w:val="es-AR"/>
        </w:rPr>
        <w:t>Requisitos</w:t>
      </w:r>
      <w:r w:rsidRPr="008576EF">
        <w:rPr>
          <w:rFonts w:ascii="Candara" w:hAnsi="Candara" w:cs="Arial"/>
          <w:sz w:val="24"/>
          <w:szCs w:val="24"/>
          <w:lang w:val="es-AR"/>
        </w:rPr>
        <w:t>, han sido cumplidos sin ninguna desviación o reserva significativa.</w:t>
      </w:r>
    </w:p>
    <w:p w14:paraId="66D26896" w14:textId="77777777" w:rsidR="007E2CA6" w:rsidRPr="008576EF" w:rsidRDefault="007E2CA6"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33.3</w:t>
      </w:r>
      <w:r w:rsidRPr="008576EF">
        <w:rPr>
          <w:rFonts w:ascii="Candara" w:hAnsi="Candara" w:cs="Arial"/>
          <w:b w:val="0"/>
          <w:szCs w:val="24"/>
          <w:lang w:val="es-AR"/>
        </w:rPr>
        <w:tab/>
        <w:t xml:space="preserve">Si después de haber examinado los términos y condiciones y efectuada la evaluación técnica, el </w:t>
      </w:r>
      <w:r w:rsidR="001A13C9">
        <w:rPr>
          <w:rFonts w:ascii="Candara" w:hAnsi="Candara" w:cs="Arial"/>
          <w:b w:val="0"/>
          <w:szCs w:val="24"/>
          <w:lang w:val="es-AR"/>
        </w:rPr>
        <w:t>Contratante</w:t>
      </w:r>
      <w:r w:rsidRPr="008576EF">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31032313" w14:textId="77777777" w:rsidR="007E2CA6" w:rsidRPr="008576EF" w:rsidRDefault="007E2CA6" w:rsidP="00481D53">
      <w:pPr>
        <w:pStyle w:val="P1Numerales"/>
      </w:pPr>
      <w:bookmarkStart w:id="81" w:name="_Toc49348587"/>
      <w:r w:rsidRPr="008576EF">
        <w:t>34.</w:t>
      </w:r>
      <w:r w:rsidRPr="008576EF">
        <w:tab/>
      </w:r>
      <w:r w:rsidR="004521B7" w:rsidRPr="008576EF">
        <w:t>Conversión a una sola m</w:t>
      </w:r>
      <w:r w:rsidR="00BD3B61" w:rsidRPr="008576EF">
        <w:t>oneda</w:t>
      </w:r>
      <w:bookmarkEnd w:id="81"/>
    </w:p>
    <w:p w14:paraId="60656EE9" w14:textId="77777777" w:rsidR="007E2CA6" w:rsidRPr="008576EF" w:rsidRDefault="007E2CA6"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34.1</w:t>
      </w:r>
      <w:r w:rsidRPr="008576EF">
        <w:rPr>
          <w:rFonts w:ascii="Candara" w:hAnsi="Candara" w:cs="Arial"/>
          <w:sz w:val="24"/>
          <w:szCs w:val="24"/>
          <w:lang w:val="es-AR"/>
        </w:rPr>
        <w:tab/>
      </w:r>
      <w:r w:rsidR="00BD3B61" w:rsidRPr="008576EF">
        <w:rPr>
          <w:rFonts w:ascii="Candara" w:hAnsi="Candara" w:cs="Arial"/>
          <w:sz w:val="24"/>
          <w:szCs w:val="24"/>
          <w:lang w:val="es-AR"/>
        </w:rPr>
        <w:t xml:space="preserve">La evaluación de ofertas se realizará en </w:t>
      </w:r>
      <w:r w:rsidR="00E02668">
        <w:rPr>
          <w:rFonts w:ascii="Candara" w:hAnsi="Candara" w:cs="Arial"/>
          <w:sz w:val="24"/>
          <w:szCs w:val="24"/>
          <w:lang w:val="es-AR"/>
        </w:rPr>
        <w:t xml:space="preserve">la moneda </w:t>
      </w:r>
      <w:r w:rsidR="00E02668" w:rsidRPr="00E02668">
        <w:rPr>
          <w:rFonts w:ascii="Candara" w:hAnsi="Candara" w:cs="Arial"/>
          <w:b/>
          <w:bCs/>
          <w:sz w:val="24"/>
          <w:szCs w:val="24"/>
          <w:lang w:val="es-AR"/>
        </w:rPr>
        <w:t>establecida en la IAO 10.1 de los DDL.</w:t>
      </w:r>
    </w:p>
    <w:p w14:paraId="2E5CC6C6" w14:textId="77777777" w:rsidR="007E2CA6" w:rsidRPr="008576EF" w:rsidRDefault="007E2CA6" w:rsidP="00481D53">
      <w:pPr>
        <w:pStyle w:val="P1Numerales"/>
      </w:pPr>
      <w:bookmarkStart w:id="82" w:name="_Toc106187704"/>
      <w:bookmarkStart w:id="83" w:name="_Toc49348588"/>
      <w:r w:rsidRPr="008576EF">
        <w:t>35.</w:t>
      </w:r>
      <w:r w:rsidRPr="008576EF">
        <w:tab/>
        <w:t>Preferencia Nacional</w:t>
      </w:r>
      <w:bookmarkEnd w:id="82"/>
      <w:bookmarkEnd w:id="83"/>
    </w:p>
    <w:p w14:paraId="38426383" w14:textId="77777777" w:rsidR="007E2CA6" w:rsidRPr="008576EF" w:rsidRDefault="007E2CA6"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35.1</w:t>
      </w:r>
      <w:r w:rsidRPr="008576EF">
        <w:rPr>
          <w:rFonts w:ascii="Candara" w:hAnsi="Candara" w:cs="Arial"/>
          <w:b w:val="0"/>
          <w:szCs w:val="24"/>
          <w:lang w:val="es-AR"/>
        </w:rPr>
        <w:tab/>
        <w:t>La Preferencia Nacional no será un factor de evaluación.</w:t>
      </w:r>
    </w:p>
    <w:p w14:paraId="65F05A4D" w14:textId="77777777" w:rsidR="007E2CA6" w:rsidRPr="008576EF" w:rsidRDefault="007E2CA6" w:rsidP="00481D53">
      <w:pPr>
        <w:pStyle w:val="P1Numerales"/>
      </w:pPr>
      <w:bookmarkStart w:id="84" w:name="_Toc106187705"/>
      <w:bookmarkStart w:id="85" w:name="_Toc49348589"/>
      <w:r w:rsidRPr="008576EF">
        <w:t>36.</w:t>
      </w:r>
      <w:r w:rsidRPr="008576EF">
        <w:tab/>
      </w:r>
      <w:bookmarkEnd w:id="84"/>
      <w:r w:rsidRPr="008576EF">
        <w:t>Evaluación de las Ofertas</w:t>
      </w:r>
      <w:bookmarkEnd w:id="85"/>
    </w:p>
    <w:p w14:paraId="50C52146" w14:textId="77777777" w:rsidR="007E2CA6" w:rsidRPr="008576EF" w:rsidRDefault="00395F5F"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005D10F0">
        <w:rPr>
          <w:rFonts w:ascii="Candara" w:hAnsi="Candara" w:cs="Arial"/>
          <w:sz w:val="24"/>
          <w:szCs w:val="24"/>
          <w:lang w:val="es-AR"/>
        </w:rPr>
        <w:t xml:space="preserve"> </w:t>
      </w:r>
      <w:r w:rsidR="007E2CA6" w:rsidRPr="008576EF">
        <w:rPr>
          <w:rFonts w:ascii="Candara" w:hAnsi="Candara" w:cs="Arial"/>
          <w:sz w:val="24"/>
          <w:szCs w:val="24"/>
          <w:lang w:val="es-AR"/>
        </w:rPr>
        <w:t>evaluar</w:t>
      </w:r>
      <w:r w:rsidRPr="008576EF">
        <w:rPr>
          <w:rFonts w:ascii="Candara" w:hAnsi="Candara" w:cs="Arial"/>
          <w:sz w:val="24"/>
          <w:szCs w:val="24"/>
          <w:lang w:val="es-AR"/>
        </w:rPr>
        <w:t>á</w:t>
      </w:r>
      <w:r w:rsidR="007E2CA6" w:rsidRPr="008576EF">
        <w:rPr>
          <w:rFonts w:ascii="Candara" w:hAnsi="Candara" w:cs="Arial"/>
          <w:sz w:val="24"/>
          <w:szCs w:val="24"/>
          <w:lang w:val="es-AR"/>
        </w:rPr>
        <w:t xml:space="preserve"> todas las ofertas que se determine que hasta esta etapa de la evaluación se ajustan sustancialmente al Pliego de Bases y Condiciones de la Licitación.</w:t>
      </w:r>
    </w:p>
    <w:p w14:paraId="359A6A73"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36.2</w:t>
      </w:r>
      <w:r w:rsidRPr="008576EF">
        <w:rPr>
          <w:rFonts w:ascii="Candara" w:hAnsi="Candara" w:cs="Arial"/>
          <w:sz w:val="24"/>
          <w:szCs w:val="24"/>
          <w:lang w:val="es-AR"/>
        </w:rPr>
        <w:tab/>
        <w:t xml:space="preserve">Para evaluar las ofertas el </w:t>
      </w:r>
      <w:r w:rsidR="001A13C9">
        <w:rPr>
          <w:rFonts w:ascii="Candara" w:hAnsi="Candara" w:cs="Arial"/>
          <w:sz w:val="24"/>
          <w:szCs w:val="24"/>
          <w:lang w:val="es-AR"/>
        </w:rPr>
        <w:t>Contratante</w:t>
      </w:r>
      <w:r w:rsidRPr="008576EF">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7FF28674"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36.3</w:t>
      </w:r>
      <w:r w:rsidRPr="008576EF">
        <w:rPr>
          <w:rFonts w:ascii="Candara" w:hAnsi="Candara" w:cs="Arial"/>
          <w:sz w:val="24"/>
          <w:szCs w:val="24"/>
          <w:lang w:val="es-AR"/>
        </w:rPr>
        <w:tab/>
        <w:t xml:space="preserve">Al evaluar las Ofertas, el </w:t>
      </w:r>
      <w:r w:rsidR="001A13C9">
        <w:rPr>
          <w:rFonts w:ascii="Candara" w:hAnsi="Candara" w:cs="Arial"/>
          <w:sz w:val="24"/>
          <w:szCs w:val="24"/>
          <w:lang w:val="es-AR"/>
        </w:rPr>
        <w:t>Contratante</w:t>
      </w:r>
      <w:r w:rsidRPr="008576EF">
        <w:rPr>
          <w:rFonts w:ascii="Candara" w:hAnsi="Candara" w:cs="Arial"/>
          <w:sz w:val="24"/>
          <w:szCs w:val="24"/>
          <w:lang w:val="es-AR"/>
        </w:rPr>
        <w:t xml:space="preserve"> considerará lo siguiente:</w:t>
      </w:r>
    </w:p>
    <w:p w14:paraId="161D17B0" w14:textId="1D2BF1BD" w:rsidR="007E2CA6" w:rsidRPr="008576EF" w:rsidRDefault="00783DA9"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CO"/>
        </w:rPr>
        <w:t xml:space="preserve">la evaluación se hará por </w:t>
      </w:r>
      <w:r w:rsidR="00D3671A" w:rsidRPr="00D3671A">
        <w:rPr>
          <w:rFonts w:ascii="Candara" w:hAnsi="Candara" w:cs="Arial"/>
          <w:sz w:val="24"/>
          <w:szCs w:val="24"/>
          <w:lang w:val="es-CO"/>
        </w:rPr>
        <w:t>artículos (bienes, servicios diferentes de consultoría y/o servicios conexos)</w:t>
      </w:r>
      <w:r w:rsidRPr="008576EF">
        <w:rPr>
          <w:rFonts w:ascii="Candara" w:hAnsi="Candara" w:cs="Arial"/>
          <w:sz w:val="24"/>
          <w:szCs w:val="24"/>
          <w:lang w:val="es-CO"/>
        </w:rPr>
        <w:t xml:space="preserve"> o Lotes de la manera como </w:t>
      </w:r>
      <w:r w:rsidRPr="008576EF">
        <w:rPr>
          <w:rFonts w:ascii="Candara" w:hAnsi="Candara" w:cs="Arial"/>
          <w:b/>
          <w:sz w:val="24"/>
          <w:szCs w:val="24"/>
          <w:lang w:val="es-CO"/>
        </w:rPr>
        <w:t>se especifique en los DDL</w:t>
      </w:r>
      <w:r w:rsidRPr="008576EF">
        <w:rPr>
          <w:rFonts w:ascii="Candara" w:hAnsi="Candara" w:cs="Arial"/>
          <w:sz w:val="24"/>
          <w:szCs w:val="24"/>
          <w:lang w:val="es-CO"/>
        </w:rPr>
        <w:t>;</w:t>
      </w:r>
      <w:r w:rsidR="00525520">
        <w:rPr>
          <w:rFonts w:ascii="Candara" w:hAnsi="Candara" w:cs="Arial"/>
          <w:sz w:val="24"/>
          <w:szCs w:val="24"/>
          <w:lang w:val="es-CO"/>
        </w:rPr>
        <w:t xml:space="preserve"> </w:t>
      </w:r>
      <w:r w:rsidR="007E2CA6" w:rsidRPr="008576EF">
        <w:rPr>
          <w:rFonts w:ascii="Candara" w:hAnsi="Candara" w:cs="Arial"/>
          <w:sz w:val="24"/>
          <w:szCs w:val="24"/>
          <w:lang w:val="es-AR"/>
        </w:rPr>
        <w:t>el Precio cotizado, de conformidad con la Cláusula 14 de las IAO;</w:t>
      </w:r>
    </w:p>
    <w:p w14:paraId="7522850A" w14:textId="77777777" w:rsidR="007E2CA6" w:rsidRPr="008576EF" w:rsidRDefault="007E2CA6"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por correcciones de errores aritméticos, de conformidad con la Subcláusula 31.3 de las IAO;</w:t>
      </w:r>
    </w:p>
    <w:p w14:paraId="4856C320" w14:textId="77777777" w:rsidR="007E2CA6" w:rsidRPr="008576EF" w:rsidRDefault="007E2CA6"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debido a descuentos ofrecidos, de conformidad con la Subcláusula 14.4 de las IAO;</w:t>
      </w:r>
    </w:p>
    <w:p w14:paraId="43886B15" w14:textId="77777777" w:rsidR="007E2CA6" w:rsidRPr="008576EF" w:rsidRDefault="007E2CA6"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ajustes debidos a la aplicación de los </w:t>
      </w:r>
      <w:r w:rsidR="00395F5F" w:rsidRPr="008576EF">
        <w:rPr>
          <w:rFonts w:ascii="Candara" w:hAnsi="Candara" w:cs="Arial"/>
          <w:sz w:val="24"/>
          <w:szCs w:val="24"/>
          <w:lang w:val="es-AR"/>
        </w:rPr>
        <w:t xml:space="preserve">criterios </w:t>
      </w:r>
      <w:r w:rsidRPr="008576EF">
        <w:rPr>
          <w:rFonts w:ascii="Candara" w:hAnsi="Candara" w:cs="Arial"/>
          <w:sz w:val="24"/>
          <w:szCs w:val="24"/>
          <w:lang w:val="es-AR"/>
        </w:rPr>
        <w:t xml:space="preserve">de evaluación </w:t>
      </w:r>
      <w:r w:rsidRPr="00E02668">
        <w:rPr>
          <w:rFonts w:ascii="Candara" w:hAnsi="Candara" w:cs="Arial"/>
          <w:b/>
          <w:bCs/>
          <w:sz w:val="24"/>
          <w:szCs w:val="24"/>
          <w:lang w:val="es-AR"/>
        </w:rPr>
        <w:t>especificados en los DDL</w:t>
      </w:r>
      <w:r w:rsidRPr="008576EF">
        <w:rPr>
          <w:rFonts w:ascii="Candara" w:hAnsi="Candara" w:cs="Arial"/>
          <w:sz w:val="24"/>
          <w:szCs w:val="24"/>
          <w:lang w:val="es-AR"/>
        </w:rPr>
        <w:t>, de entre los indicados en la Sección III, Criterios de Evaluación y Calificación;</w:t>
      </w:r>
    </w:p>
    <w:p w14:paraId="6380D0E7" w14:textId="77777777" w:rsidR="007E2CA6" w:rsidRPr="008576EF" w:rsidRDefault="007E2CA6"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ajustes debidos a la aplicación de un Margen de Preferencia, si corresponde, de conformidad con la Cláusula 35 de las IAO.</w:t>
      </w:r>
    </w:p>
    <w:p w14:paraId="5FDB2AAC"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36.4</w:t>
      </w:r>
      <w:r w:rsidRPr="008576EF">
        <w:rPr>
          <w:rFonts w:ascii="Candara" w:hAnsi="Candara" w:cs="Arial"/>
          <w:sz w:val="24"/>
          <w:szCs w:val="24"/>
          <w:lang w:val="es-AR"/>
        </w:rPr>
        <w:tab/>
        <w:t xml:space="preserve">La evaluación de una Oferta requerirá que el </w:t>
      </w:r>
      <w:r w:rsidR="001A13C9">
        <w:rPr>
          <w:rFonts w:ascii="Candara" w:hAnsi="Candara" w:cs="Arial"/>
          <w:sz w:val="24"/>
          <w:szCs w:val="24"/>
          <w:lang w:val="es-AR"/>
        </w:rPr>
        <w:t>Contratante</w:t>
      </w:r>
      <w:r w:rsidRPr="008576EF">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r w:rsidRPr="00421005">
        <w:rPr>
          <w:rFonts w:ascii="Candara" w:hAnsi="Candara" w:cs="Arial"/>
          <w:sz w:val="24"/>
          <w:szCs w:val="24"/>
          <w:lang w:val="es-AR"/>
        </w:rPr>
        <w:t>Subcláusula 36.3 (d) de las IAO.</w:t>
      </w:r>
    </w:p>
    <w:p w14:paraId="7600F2E1" w14:textId="59A2099F"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36.5</w:t>
      </w:r>
      <w:r w:rsidRPr="008576EF">
        <w:rPr>
          <w:rFonts w:ascii="Candara" w:hAnsi="Candara" w:cs="Arial"/>
          <w:sz w:val="24"/>
          <w:szCs w:val="24"/>
          <w:lang w:val="es-AR"/>
        </w:rPr>
        <w:tab/>
        <w:t xml:space="preserve">Si así se </w:t>
      </w:r>
      <w:r w:rsidRPr="00E02668">
        <w:rPr>
          <w:rFonts w:ascii="Candara" w:hAnsi="Candara" w:cs="Arial"/>
          <w:b/>
          <w:bCs/>
          <w:sz w:val="24"/>
          <w:szCs w:val="24"/>
          <w:lang w:val="es-AR"/>
        </w:rPr>
        <w:t>indica en los DDL</w:t>
      </w:r>
      <w:r w:rsidRPr="008576EF">
        <w:rPr>
          <w:rFonts w:ascii="Candara" w:hAnsi="Candara" w:cs="Arial"/>
          <w:sz w:val="24"/>
          <w:szCs w:val="24"/>
          <w:lang w:val="es-AR"/>
        </w:rPr>
        <w:t>,</w:t>
      </w:r>
      <w:r w:rsidR="00BD7D1F">
        <w:rPr>
          <w:rFonts w:ascii="Candara" w:hAnsi="Candara" w:cs="Arial"/>
          <w:sz w:val="24"/>
          <w:szCs w:val="24"/>
          <w:lang w:val="es-AR"/>
        </w:rPr>
        <w:t xml:space="preserve"> </w:t>
      </w:r>
      <w:r w:rsidRPr="008576EF">
        <w:rPr>
          <w:rFonts w:ascii="Candara" w:hAnsi="Candara" w:cs="Arial"/>
          <w:sz w:val="24"/>
          <w:szCs w:val="24"/>
          <w:lang w:val="es-AR"/>
        </w:rPr>
        <w:t xml:space="preserve">estos Pliegos de Bases y Condiciones de la Licitación permitirán que los Oferentes coticen Precios separados por uno o más Lotes y permitirán que el </w:t>
      </w:r>
      <w:r w:rsidR="001A13C9">
        <w:rPr>
          <w:rFonts w:ascii="Candara" w:hAnsi="Candara" w:cs="Arial"/>
          <w:sz w:val="24"/>
          <w:szCs w:val="24"/>
          <w:lang w:val="es-AR"/>
        </w:rPr>
        <w:t>Contratante</w:t>
      </w:r>
      <w:r w:rsidRPr="008576EF">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1D729F3F" w14:textId="77777777" w:rsidR="007E2CA6" w:rsidRPr="008576EF" w:rsidRDefault="007E2CA6" w:rsidP="00481D53">
      <w:pPr>
        <w:pStyle w:val="P1Numerales"/>
      </w:pPr>
      <w:bookmarkStart w:id="86" w:name="_Toc106187706"/>
      <w:bookmarkStart w:id="87" w:name="_Toc49348590"/>
      <w:bookmarkEnd w:id="79"/>
      <w:r w:rsidRPr="008576EF">
        <w:t>37.</w:t>
      </w:r>
      <w:r w:rsidRPr="008576EF">
        <w:tab/>
        <w:t>Comparación de las Ofertas</w:t>
      </w:r>
      <w:bookmarkEnd w:id="86"/>
      <w:bookmarkEnd w:id="87"/>
    </w:p>
    <w:p w14:paraId="5153F0F4"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37.1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comparará todas las Ofertas que cumplen sustancialmente con los requisitos establecidos en el Pliego de Bases y Condiciones de la Licitación, para determinar </w:t>
      </w:r>
      <w:r w:rsidRPr="005D10F0">
        <w:rPr>
          <w:rFonts w:ascii="Candara" w:hAnsi="Candara" w:cs="Arial"/>
          <w:sz w:val="24"/>
          <w:szCs w:val="24"/>
          <w:lang w:val="es-AR"/>
        </w:rPr>
        <w:t xml:space="preserve">la </w:t>
      </w:r>
      <w:r w:rsidR="00421005" w:rsidRPr="005D10F0">
        <w:rPr>
          <w:rFonts w:ascii="Candara" w:hAnsi="Candara"/>
          <w:lang w:val="es-MX"/>
        </w:rPr>
        <w:t>oferta considerada como la más ventajosa</w:t>
      </w:r>
      <w:r w:rsidRPr="005D10F0">
        <w:rPr>
          <w:rFonts w:ascii="Candara" w:hAnsi="Candara" w:cs="Arial"/>
          <w:sz w:val="24"/>
          <w:szCs w:val="24"/>
          <w:lang w:val="es-AR"/>
        </w:rPr>
        <w:t>,</w:t>
      </w:r>
      <w:r w:rsidRPr="008576EF">
        <w:rPr>
          <w:rFonts w:ascii="Candara" w:hAnsi="Candara" w:cs="Arial"/>
          <w:sz w:val="24"/>
          <w:szCs w:val="24"/>
          <w:lang w:val="es-AR"/>
        </w:rPr>
        <w:t xml:space="preserve"> de conformidad con la Cláusula 36 de las IAO.</w:t>
      </w:r>
    </w:p>
    <w:p w14:paraId="1C4F9BE8" w14:textId="77777777" w:rsidR="007E2CA6" w:rsidRPr="008576EF" w:rsidRDefault="007E2CA6" w:rsidP="00481D53">
      <w:pPr>
        <w:pStyle w:val="P1Numerales"/>
      </w:pPr>
      <w:bookmarkStart w:id="88" w:name="_Toc49348591"/>
      <w:bookmarkStart w:id="89" w:name="_Toc106187707"/>
      <w:r w:rsidRPr="008576EF">
        <w:t>38.</w:t>
      </w:r>
      <w:r w:rsidRPr="008576EF">
        <w:tab/>
        <w:t>Poscalificación del Oferente</w:t>
      </w:r>
      <w:bookmarkEnd w:id="88"/>
    </w:p>
    <w:p w14:paraId="351CCFE6" w14:textId="77777777" w:rsidR="007E2CA6" w:rsidRPr="008576EF" w:rsidRDefault="007E2CA6"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38.1</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determinará, a su entera satisfacción, si el Oferente que ha </w:t>
      </w:r>
      <w:r w:rsidRPr="005D10F0">
        <w:rPr>
          <w:rFonts w:ascii="Candara" w:hAnsi="Candara" w:cs="Arial"/>
          <w:sz w:val="24"/>
          <w:szCs w:val="24"/>
          <w:lang w:val="es-AR"/>
        </w:rPr>
        <w:t>presentado la</w:t>
      </w:r>
      <w:r w:rsidR="005D10F0" w:rsidRPr="005D10F0">
        <w:rPr>
          <w:rFonts w:ascii="Candara" w:hAnsi="Candara" w:cs="Arial"/>
          <w:sz w:val="24"/>
          <w:szCs w:val="24"/>
          <w:lang w:val="es-AR"/>
        </w:rPr>
        <w:t xml:space="preserve"> </w:t>
      </w:r>
      <w:r w:rsidR="00421005" w:rsidRPr="005D10F0">
        <w:rPr>
          <w:rFonts w:ascii="Candara" w:hAnsi="Candara"/>
          <w:lang w:val="es-MX"/>
        </w:rPr>
        <w:t>oferta considerada como la más ventajosa</w:t>
      </w:r>
      <w:r w:rsidR="005D10F0" w:rsidRPr="005D10F0">
        <w:rPr>
          <w:rFonts w:ascii="Candara" w:hAnsi="Candara"/>
          <w:lang w:val="es-MX"/>
        </w:rPr>
        <w:t xml:space="preserve"> </w:t>
      </w:r>
      <w:r w:rsidRPr="005D10F0">
        <w:rPr>
          <w:rFonts w:ascii="Candara" w:hAnsi="Candara" w:cs="Arial"/>
          <w:sz w:val="24"/>
          <w:szCs w:val="24"/>
          <w:lang w:val="es-AR"/>
        </w:rPr>
        <w:t xml:space="preserve">y cumplido </w:t>
      </w:r>
      <w:r w:rsidRPr="008576EF">
        <w:rPr>
          <w:rFonts w:ascii="Candara" w:hAnsi="Candara" w:cs="Arial"/>
          <w:sz w:val="24"/>
          <w:szCs w:val="24"/>
          <w:lang w:val="es-AR"/>
        </w:rPr>
        <w:t xml:space="preserve">sustancialmente con los requisitos establecidos en el Pliego de Bases y </w:t>
      </w:r>
      <w:r w:rsidRPr="008576EF">
        <w:rPr>
          <w:rFonts w:ascii="Candara" w:hAnsi="Candara" w:cs="Arial"/>
          <w:sz w:val="24"/>
          <w:szCs w:val="24"/>
          <w:lang w:val="es-AR"/>
        </w:rPr>
        <w:lastRenderedPageBreak/>
        <w:t>Condiciones de la Licitación, está calificado para ejecutar el Contrato satisfactoriamente.</w:t>
      </w:r>
    </w:p>
    <w:p w14:paraId="2D60825F" w14:textId="77777777" w:rsidR="007E2CA6" w:rsidRPr="008576EF" w:rsidRDefault="007E2CA6"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38.2</w:t>
      </w:r>
      <w:r w:rsidRPr="008576EF">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6A764BDA" w14:textId="77777777" w:rsidR="007E2CA6" w:rsidRPr="008576EF" w:rsidRDefault="007E2CA6"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38.3</w:t>
      </w:r>
      <w:r w:rsidRPr="008576EF">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sidR="001A13C9">
        <w:rPr>
          <w:rFonts w:ascii="Candara" w:hAnsi="Candara" w:cs="Arial"/>
          <w:sz w:val="24"/>
          <w:szCs w:val="24"/>
          <w:lang w:val="es-AR"/>
        </w:rPr>
        <w:t>Contratante</w:t>
      </w:r>
      <w:r w:rsidRPr="008576EF">
        <w:rPr>
          <w:rFonts w:ascii="Candara" w:hAnsi="Candara" w:cs="Arial"/>
          <w:sz w:val="24"/>
          <w:szCs w:val="24"/>
          <w:lang w:val="es-AR"/>
        </w:rPr>
        <w:t xml:space="preserve"> procederá a determinar si el Oferente que presentó la siguiente </w:t>
      </w:r>
      <w:r w:rsidR="00421005" w:rsidRPr="005D10F0">
        <w:rPr>
          <w:rFonts w:ascii="Candara" w:hAnsi="Candara"/>
          <w:lang w:val="es-MX"/>
        </w:rPr>
        <w:t>oferta considerada como la más ventajosa</w:t>
      </w:r>
      <w:r w:rsidRPr="005D10F0">
        <w:rPr>
          <w:rFonts w:ascii="Candara" w:hAnsi="Candara" w:cs="Arial"/>
          <w:sz w:val="24"/>
          <w:szCs w:val="24"/>
          <w:lang w:val="es-AR"/>
        </w:rPr>
        <w:t>y cumplido sustancialmente con los req</w:t>
      </w:r>
      <w:r w:rsidRPr="008576EF">
        <w:rPr>
          <w:rFonts w:ascii="Candara" w:hAnsi="Candara" w:cs="Arial"/>
          <w:sz w:val="24"/>
          <w:szCs w:val="24"/>
          <w:lang w:val="es-AR"/>
        </w:rPr>
        <w:t>uisitos establecidos en el Pliego de Bases y Condiciones de la Licitación, está calificado para ejecutar el Contrato en forma satisfactoria.</w:t>
      </w:r>
    </w:p>
    <w:p w14:paraId="5748E620" w14:textId="77777777" w:rsidR="007E2CA6" w:rsidRPr="008576EF" w:rsidRDefault="007E2CA6" w:rsidP="00481D53">
      <w:pPr>
        <w:pStyle w:val="P1Numerales"/>
      </w:pPr>
      <w:bookmarkStart w:id="90" w:name="_Toc49348592"/>
      <w:r w:rsidRPr="008576EF">
        <w:t>39.</w:t>
      </w:r>
      <w:r w:rsidRPr="008576EF">
        <w:tab/>
      </w:r>
      <w:bookmarkEnd w:id="89"/>
      <w:r w:rsidRPr="008576EF">
        <w:t xml:space="preserve">Derecho del </w:t>
      </w:r>
      <w:r w:rsidR="001A13C9">
        <w:t>Contratante</w:t>
      </w:r>
      <w:r w:rsidRPr="008576EF">
        <w:t xml:space="preserve"> a aceptar y rechazar cualquier Oferta o todas las Ofertas</w:t>
      </w:r>
      <w:bookmarkEnd w:id="90"/>
    </w:p>
    <w:p w14:paraId="22B1441A" w14:textId="77777777" w:rsidR="007E2CA6" w:rsidRPr="008576EF" w:rsidRDefault="002201E9"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39</w:t>
      </w:r>
      <w:r w:rsidR="007E2CA6" w:rsidRPr="008576EF">
        <w:rPr>
          <w:rFonts w:ascii="Candara" w:hAnsi="Candara" w:cs="Arial"/>
          <w:lang w:val="es-AR"/>
        </w:rPr>
        <w:t>.1</w:t>
      </w:r>
      <w:r w:rsidR="007E2CA6" w:rsidRPr="008576EF">
        <w:rPr>
          <w:rFonts w:ascii="Candara" w:hAnsi="Candara" w:cs="Arial"/>
          <w:lang w:val="es-AR"/>
        </w:rPr>
        <w:tab/>
        <w:t xml:space="preserve">El </w:t>
      </w:r>
      <w:r w:rsidR="001A13C9">
        <w:rPr>
          <w:rFonts w:ascii="Candara" w:hAnsi="Candara" w:cs="Arial"/>
          <w:lang w:val="es-AR"/>
        </w:rPr>
        <w:t>Contratante</w:t>
      </w:r>
      <w:r w:rsidR="007E2CA6" w:rsidRPr="008576EF">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058E5132" w14:textId="77777777" w:rsidR="007E2CA6" w:rsidRPr="008576EF" w:rsidRDefault="007E2CA6" w:rsidP="00F70506">
      <w:pPr>
        <w:pStyle w:val="Textoindependiente2"/>
        <w:spacing w:after="120"/>
        <w:rPr>
          <w:rFonts w:ascii="Candara" w:hAnsi="Candara" w:cs="Arial"/>
          <w:sz w:val="24"/>
          <w:szCs w:val="24"/>
          <w:lang w:val="es-AR"/>
        </w:rPr>
      </w:pPr>
      <w:bookmarkStart w:id="91" w:name="_Toc106187709"/>
    </w:p>
    <w:p w14:paraId="3FCDA409" w14:textId="77777777" w:rsidR="007E2CA6" w:rsidRPr="008576EF" w:rsidRDefault="007E2CA6" w:rsidP="00273830">
      <w:pPr>
        <w:pStyle w:val="P1Literales"/>
      </w:pPr>
      <w:bookmarkStart w:id="92" w:name="_Toc49348593"/>
      <w:r w:rsidRPr="008576EF">
        <w:t>F.</w:t>
      </w:r>
      <w:r w:rsidRPr="008576EF">
        <w:tab/>
        <w:t>ADJUDICACIÓN DEL CONTRATO</w:t>
      </w:r>
      <w:bookmarkEnd w:id="91"/>
      <w:bookmarkEnd w:id="92"/>
    </w:p>
    <w:p w14:paraId="4F1AC1F0" w14:textId="77777777" w:rsidR="007E2CA6" w:rsidRPr="008576EF" w:rsidRDefault="007E2CA6" w:rsidP="00481D53">
      <w:pPr>
        <w:pStyle w:val="P1Numerales"/>
      </w:pPr>
      <w:bookmarkStart w:id="93" w:name="_Toc106187710"/>
      <w:bookmarkStart w:id="94" w:name="_Toc49348594"/>
      <w:r w:rsidRPr="008576EF">
        <w:t>4</w:t>
      </w:r>
      <w:r w:rsidR="002201E9" w:rsidRPr="008576EF">
        <w:t>0</w:t>
      </w:r>
      <w:r w:rsidRPr="008576EF">
        <w:t>.</w:t>
      </w:r>
      <w:r w:rsidRPr="008576EF">
        <w:tab/>
        <w:t>Criterios de Adjudicación</w:t>
      </w:r>
      <w:bookmarkEnd w:id="93"/>
      <w:bookmarkEnd w:id="94"/>
    </w:p>
    <w:p w14:paraId="508EF7C4" w14:textId="77777777" w:rsidR="007E2CA6" w:rsidRPr="008576EF" w:rsidRDefault="00783DA9" w:rsidP="00F70506">
      <w:pPr>
        <w:pStyle w:val="Textodebloque"/>
        <w:tabs>
          <w:tab w:val="clear" w:pos="612"/>
        </w:tabs>
        <w:spacing w:after="120"/>
        <w:ind w:left="567" w:right="-74" w:hanging="567"/>
        <w:rPr>
          <w:rFonts w:ascii="Candara" w:hAnsi="Candara" w:cs="Arial"/>
          <w:lang w:val="es-AR"/>
        </w:rPr>
      </w:pPr>
      <w:r w:rsidRPr="008576EF">
        <w:rPr>
          <w:rFonts w:ascii="Candara" w:hAnsi="Candara" w:cs="Arial"/>
          <w:lang w:val="es-AR"/>
        </w:rPr>
        <w:t>40</w:t>
      </w:r>
      <w:r w:rsidR="007E2CA6" w:rsidRPr="008576EF">
        <w:rPr>
          <w:rFonts w:ascii="Candara" w:hAnsi="Candara" w:cs="Arial"/>
          <w:lang w:val="es-AR"/>
        </w:rPr>
        <w:t>.1</w:t>
      </w:r>
      <w:r w:rsidR="007E2CA6" w:rsidRPr="008576EF">
        <w:rPr>
          <w:rFonts w:ascii="Candara" w:hAnsi="Candara" w:cs="Arial"/>
          <w:lang w:val="es-AR"/>
        </w:rPr>
        <w:tab/>
        <w:t xml:space="preserve">El </w:t>
      </w:r>
      <w:r w:rsidR="001A13C9">
        <w:rPr>
          <w:rFonts w:ascii="Candara" w:hAnsi="Candara" w:cs="Arial"/>
          <w:lang w:val="es-AR"/>
        </w:rPr>
        <w:t>Contratante</w:t>
      </w:r>
      <w:r w:rsidR="007E2CA6" w:rsidRPr="008576EF">
        <w:rPr>
          <w:rFonts w:ascii="Candara" w:hAnsi="Candara" w:cs="Arial"/>
          <w:lang w:val="es-AR"/>
        </w:rPr>
        <w:t xml:space="preserve"> adjudicará el Contrato al Oferente cuya Oferta haya sido </w:t>
      </w:r>
      <w:r w:rsidR="007E2CA6" w:rsidRPr="005D10F0">
        <w:rPr>
          <w:rFonts w:ascii="Candara" w:hAnsi="Candara" w:cs="Arial"/>
          <w:lang w:val="es-AR"/>
        </w:rPr>
        <w:t xml:space="preserve">determinada la </w:t>
      </w:r>
      <w:r w:rsidR="00421005" w:rsidRPr="005D10F0">
        <w:rPr>
          <w:rFonts w:ascii="Candara" w:hAnsi="Candara"/>
        </w:rPr>
        <w:t>oferta considerada como la más ventajosa</w:t>
      </w:r>
      <w:r w:rsidR="005D10F0">
        <w:rPr>
          <w:rFonts w:ascii="Candara" w:hAnsi="Candara"/>
        </w:rPr>
        <w:t xml:space="preserve"> </w:t>
      </w:r>
      <w:r w:rsidR="007E2CA6" w:rsidRPr="005D10F0">
        <w:rPr>
          <w:rFonts w:ascii="Candara" w:hAnsi="Candara" w:cs="Arial"/>
          <w:lang w:val="es-AR"/>
        </w:rPr>
        <w:t xml:space="preserve">y cumple sustancialmente con los requisitos del Pliego de Bases y Condiciones de la </w:t>
      </w:r>
      <w:r w:rsidR="007E2CA6" w:rsidRPr="008576EF">
        <w:rPr>
          <w:rFonts w:ascii="Candara" w:hAnsi="Candara" w:cs="Arial"/>
          <w:lang w:val="es-AR"/>
        </w:rPr>
        <w:t xml:space="preserve">Licitación, siempre y cuando el </w:t>
      </w:r>
      <w:r w:rsidR="001A13C9">
        <w:rPr>
          <w:rFonts w:ascii="Candara" w:hAnsi="Candara" w:cs="Arial"/>
          <w:lang w:val="es-AR"/>
        </w:rPr>
        <w:t>Contratante</w:t>
      </w:r>
      <w:r w:rsidR="007E2CA6" w:rsidRPr="008576EF">
        <w:rPr>
          <w:rFonts w:ascii="Candara" w:hAnsi="Candara" w:cs="Arial"/>
          <w:lang w:val="es-AR"/>
        </w:rPr>
        <w:t xml:space="preserve"> determine que el Oferente está calificado para ejecutar el Contrato satisfactoriamente.</w:t>
      </w:r>
    </w:p>
    <w:p w14:paraId="17C40368" w14:textId="77777777" w:rsidR="007E2CA6" w:rsidRPr="008576EF" w:rsidRDefault="007E2CA6" w:rsidP="00481D53">
      <w:pPr>
        <w:pStyle w:val="P1Numerales"/>
      </w:pPr>
      <w:bookmarkStart w:id="95" w:name="_Toc106187711"/>
      <w:bookmarkStart w:id="96" w:name="_Toc49348595"/>
      <w:r w:rsidRPr="008576EF">
        <w:t>4</w:t>
      </w:r>
      <w:r w:rsidR="00783DA9" w:rsidRPr="008576EF">
        <w:t>1</w:t>
      </w:r>
      <w:r w:rsidR="00BE7F0E" w:rsidRPr="008576EF">
        <w:t>. Derecho</w:t>
      </w:r>
      <w:r w:rsidRPr="008576EF">
        <w:t xml:space="preserve"> del </w:t>
      </w:r>
      <w:r w:rsidR="001A13C9">
        <w:t>Contratante</w:t>
      </w:r>
      <w:r w:rsidRPr="008576EF">
        <w:t xml:space="preserve"> a variar las cantidades en el momento de la adjudicación</w:t>
      </w:r>
      <w:bookmarkEnd w:id="95"/>
      <w:bookmarkEnd w:id="96"/>
    </w:p>
    <w:p w14:paraId="55C36128" w14:textId="77777777" w:rsidR="007E2CA6" w:rsidRPr="005D10F0" w:rsidRDefault="00783DA9"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41</w:t>
      </w:r>
      <w:r w:rsidR="007E2CA6" w:rsidRPr="008576EF">
        <w:rPr>
          <w:rFonts w:ascii="Candara" w:hAnsi="Candara" w:cs="Arial"/>
          <w:lang w:val="es-AR"/>
        </w:rPr>
        <w:t>.1</w:t>
      </w:r>
      <w:r w:rsidR="007E2CA6" w:rsidRPr="008576EF">
        <w:rPr>
          <w:rFonts w:ascii="Candara" w:hAnsi="Candara" w:cs="Arial"/>
          <w:lang w:val="es-AR"/>
        </w:rPr>
        <w:tab/>
        <w:t xml:space="preserve">Al momento de adjudicar el Contrato, el </w:t>
      </w:r>
      <w:r w:rsidR="001A13C9">
        <w:rPr>
          <w:rFonts w:ascii="Candara" w:hAnsi="Candara" w:cs="Arial"/>
          <w:lang w:val="es-AR"/>
        </w:rPr>
        <w:t>Contratante</w:t>
      </w:r>
      <w:r w:rsidR="007E2CA6" w:rsidRPr="008576EF">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w:t>
      </w:r>
      <w:r w:rsidR="007E2CA6" w:rsidRPr="005D10F0">
        <w:rPr>
          <w:rFonts w:ascii="Candara" w:hAnsi="Candara" w:cs="Arial"/>
          <w:lang w:val="es-AR"/>
        </w:rPr>
        <w:t xml:space="preserve">es </w:t>
      </w:r>
      <w:r w:rsidR="007E2CA6" w:rsidRPr="005D10F0">
        <w:rPr>
          <w:rFonts w:ascii="Candara" w:hAnsi="Candara" w:cs="Arial"/>
          <w:bCs/>
          <w:lang w:val="es-AR"/>
        </w:rPr>
        <w:t>indicadas en los DDL</w:t>
      </w:r>
      <w:r w:rsidR="007E2CA6" w:rsidRPr="005D10F0">
        <w:rPr>
          <w:rFonts w:ascii="Candara" w:hAnsi="Candara" w:cs="Arial"/>
          <w:lang w:val="es-AR"/>
        </w:rPr>
        <w:t xml:space="preserve"> y no altere los Precios Unitarios u otros términos y condiciones de la Oferta y el Pliego de Bases y Condiciones de la Licitación.</w:t>
      </w:r>
    </w:p>
    <w:p w14:paraId="43731419" w14:textId="77777777" w:rsidR="007E2CA6" w:rsidRPr="008576EF" w:rsidRDefault="00783DA9" w:rsidP="00481D53">
      <w:pPr>
        <w:pStyle w:val="P1Numerales"/>
      </w:pPr>
      <w:bookmarkStart w:id="97" w:name="_Toc106187712"/>
      <w:bookmarkStart w:id="98" w:name="_Toc49348596"/>
      <w:r w:rsidRPr="008576EF">
        <w:t>42</w:t>
      </w:r>
      <w:r w:rsidR="007E2CA6" w:rsidRPr="008576EF">
        <w:t>.</w:t>
      </w:r>
      <w:r w:rsidR="007E2CA6" w:rsidRPr="008576EF">
        <w:tab/>
        <w:t>Notificación de Adjudicación del Contrato</w:t>
      </w:r>
      <w:bookmarkEnd w:id="97"/>
      <w:bookmarkEnd w:id="98"/>
    </w:p>
    <w:p w14:paraId="30D6D162" w14:textId="77777777" w:rsidR="007E2CA6" w:rsidRPr="008576EF" w:rsidRDefault="007E2CA6"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783DA9" w:rsidRPr="008576EF">
        <w:rPr>
          <w:rFonts w:ascii="Candara" w:hAnsi="Candara" w:cs="Arial"/>
          <w:lang w:val="es-AR"/>
        </w:rPr>
        <w:t>2</w:t>
      </w:r>
      <w:r w:rsidRPr="008576EF">
        <w:rPr>
          <w:rFonts w:ascii="Candara" w:hAnsi="Candara" w:cs="Arial"/>
          <w:lang w:val="es-AR"/>
        </w:rPr>
        <w:t>.1</w:t>
      </w:r>
      <w:r w:rsidRPr="008576EF">
        <w:rPr>
          <w:rFonts w:ascii="Candara" w:hAnsi="Candara" w:cs="Arial"/>
          <w:lang w:val="es-AR"/>
        </w:rPr>
        <w:tab/>
        <w:t xml:space="preserve">Antes de la expiración del período de Validez de las Ofertas, el </w:t>
      </w:r>
      <w:r w:rsidR="001A13C9">
        <w:rPr>
          <w:rFonts w:ascii="Candara" w:hAnsi="Candara" w:cs="Arial"/>
          <w:lang w:val="es-AR"/>
        </w:rPr>
        <w:t>Contratante</w:t>
      </w:r>
      <w:r w:rsidRPr="008576EF">
        <w:rPr>
          <w:rFonts w:ascii="Candara" w:hAnsi="Candara" w:cs="Arial"/>
          <w:lang w:val="es-AR"/>
        </w:rPr>
        <w:t xml:space="preserve"> notificará por escrito al Oferente seleccionado que su Oferta ha sido aceptada.</w:t>
      </w:r>
    </w:p>
    <w:p w14:paraId="3C2B6F53" w14:textId="01F2B458" w:rsidR="002201E9" w:rsidRPr="008576EF" w:rsidRDefault="007E2CA6"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El </w:t>
      </w:r>
      <w:r w:rsidR="001A13C9">
        <w:rPr>
          <w:rFonts w:ascii="Candara" w:hAnsi="Candara" w:cs="Arial"/>
          <w:lang w:val="es-AR"/>
        </w:rPr>
        <w:t>Contratante</w:t>
      </w:r>
      <w:r w:rsidRPr="008576EF">
        <w:rPr>
          <w:rFonts w:ascii="Candara" w:hAnsi="Candara" w:cs="Arial"/>
          <w:lang w:val="es-AR"/>
        </w:rPr>
        <w:t xml:space="preserve"> notificará por escrito a los oferentes los resultados de la evaluación y adjudicación del contrato y</w:t>
      </w:r>
      <w:r w:rsidR="006064CB" w:rsidRPr="008576EF">
        <w:rPr>
          <w:rFonts w:ascii="Candara" w:hAnsi="Candara" w:cs="Arial"/>
          <w:lang w:val="es-AR"/>
        </w:rPr>
        <w:t xml:space="preserve"> p</w:t>
      </w:r>
      <w:r w:rsidR="002201E9" w:rsidRPr="008576EF">
        <w:rPr>
          <w:rFonts w:ascii="Candara" w:hAnsi="Candara" w:cs="Arial"/>
          <w:lang w:val="es-AR"/>
        </w:rPr>
        <w:t>ublicará los resultados de la licitación</w:t>
      </w:r>
      <w:r w:rsidR="005D10F0">
        <w:rPr>
          <w:rFonts w:ascii="Candara" w:hAnsi="Candara" w:cs="Arial"/>
          <w:lang w:val="es-AR"/>
        </w:rPr>
        <w:t xml:space="preserve"> </w:t>
      </w:r>
      <w:r w:rsidR="00E02668" w:rsidRPr="001A13C9">
        <w:rPr>
          <w:rFonts w:ascii="Candara" w:hAnsi="Candara"/>
          <w:szCs w:val="28"/>
        </w:rPr>
        <w:t>en los mismos medios en donde se publicó el Llamado a Licitación</w:t>
      </w:r>
      <w:r w:rsidR="002201E9" w:rsidRPr="008576EF">
        <w:rPr>
          <w:rFonts w:ascii="Candara" w:hAnsi="Candara"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w:t>
      </w:r>
      <w:r w:rsidR="002201E9" w:rsidRPr="008576EF">
        <w:rPr>
          <w:rFonts w:ascii="Candara" w:hAnsi="Candara" w:cs="Arial"/>
          <w:lang w:val="es-AR"/>
        </w:rPr>
        <w:lastRenderedPageBreak/>
        <w:t xml:space="preserve">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w:t>
      </w:r>
      <w:r w:rsidR="00BA36CF" w:rsidRPr="008576EF">
        <w:rPr>
          <w:rFonts w:ascii="Candara" w:hAnsi="Candara" w:cs="Arial"/>
          <w:lang w:val="es-AR"/>
        </w:rPr>
        <w:t>a las Contratantes explicaciones</w:t>
      </w:r>
      <w:r w:rsidR="002201E9" w:rsidRPr="008576EF">
        <w:rPr>
          <w:rFonts w:ascii="Candara" w:hAnsi="Candara" w:cs="Arial"/>
          <w:lang w:val="es-AR"/>
        </w:rPr>
        <w:t xml:space="preserve"> de las razones por las cuales sus ofertas no fueron seleccionadas. El </w:t>
      </w:r>
      <w:r w:rsidR="001A13C9">
        <w:rPr>
          <w:rFonts w:ascii="Candara" w:hAnsi="Candara" w:cs="Arial"/>
          <w:lang w:val="es-AR"/>
        </w:rPr>
        <w:t>Contratante</w:t>
      </w:r>
      <w:r w:rsidR="002201E9" w:rsidRPr="008576EF">
        <w:rPr>
          <w:rFonts w:ascii="Candara" w:hAnsi="Candara" w:cs="Arial"/>
          <w:lang w:val="es-AR"/>
        </w:rPr>
        <w:t>, después de la adjudicación del Contrato, responderá prontamente y por escrito a cualquier Oferente no favorecido que solicite dichas explicaciones.</w:t>
      </w:r>
    </w:p>
    <w:p w14:paraId="695A8B02" w14:textId="77777777" w:rsidR="006064CB" w:rsidRPr="008576EF" w:rsidRDefault="0020489D"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Cuando el Oferente seleccionado suministre el formulario del Contrato </w:t>
      </w:r>
      <w:r w:rsidR="008274F0" w:rsidRPr="008576EF">
        <w:rPr>
          <w:rFonts w:ascii="Candara" w:hAnsi="Candara" w:cs="Arial"/>
          <w:lang w:val="es-AR"/>
        </w:rPr>
        <w:t xml:space="preserve">suscripto </w:t>
      </w:r>
      <w:r w:rsidRPr="008576EF">
        <w:rPr>
          <w:rFonts w:ascii="Candara" w:hAnsi="Candara" w:cs="Arial"/>
          <w:lang w:val="es-AR"/>
        </w:rPr>
        <w:t xml:space="preserve">y la garantía de cumplimiento de conformidad con la Cláusula 44 de las IAO, el </w:t>
      </w:r>
      <w:r w:rsidR="001A13C9">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oferta, de conformidad con la Cláusula 21.4 de las IAO.</w:t>
      </w:r>
    </w:p>
    <w:p w14:paraId="5193ACFC" w14:textId="77777777" w:rsidR="007E2CA6" w:rsidRPr="008576EF" w:rsidRDefault="007E2CA6" w:rsidP="00481D53">
      <w:pPr>
        <w:pStyle w:val="P1Numerales"/>
      </w:pPr>
      <w:bookmarkStart w:id="99" w:name="_Toc106187713"/>
      <w:bookmarkStart w:id="100" w:name="_Toc49348597"/>
      <w:r w:rsidRPr="008576EF">
        <w:t>4</w:t>
      </w:r>
      <w:r w:rsidR="0020489D" w:rsidRPr="008576EF">
        <w:t>3</w:t>
      </w:r>
      <w:r w:rsidRPr="008576EF">
        <w:t>.</w:t>
      </w:r>
      <w:r w:rsidRPr="008576EF">
        <w:tab/>
        <w:t>Firma del Contrato</w:t>
      </w:r>
      <w:bookmarkEnd w:id="99"/>
      <w:bookmarkEnd w:id="100"/>
    </w:p>
    <w:p w14:paraId="2960108C" w14:textId="77777777" w:rsidR="006064CB" w:rsidRPr="008576EF" w:rsidRDefault="007E2CA6"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20489D" w:rsidRPr="008576EF">
        <w:rPr>
          <w:rFonts w:ascii="Candara" w:hAnsi="Candara" w:cs="Arial"/>
          <w:lang w:val="es-AR"/>
        </w:rPr>
        <w:t>3</w:t>
      </w:r>
      <w:r w:rsidRPr="008576EF">
        <w:rPr>
          <w:rFonts w:ascii="Candara" w:hAnsi="Candara" w:cs="Arial"/>
          <w:lang w:val="es-AR"/>
        </w:rPr>
        <w:t>.1</w:t>
      </w:r>
      <w:r w:rsidRPr="008576EF">
        <w:rPr>
          <w:rFonts w:ascii="Candara" w:hAnsi="Candara" w:cs="Arial"/>
          <w:lang w:val="es-AR"/>
        </w:rPr>
        <w:tab/>
      </w:r>
      <w:r w:rsidR="002201E9" w:rsidRPr="008576EF">
        <w:rPr>
          <w:rFonts w:ascii="Candara" w:hAnsi="Candara" w:cs="Arial"/>
          <w:lang w:val="es-AR"/>
        </w:rPr>
        <w:t xml:space="preserve">Inmediatamente después de la notificación de adjudicación, el </w:t>
      </w:r>
      <w:r w:rsidR="001A13C9">
        <w:rPr>
          <w:rFonts w:ascii="Candara" w:hAnsi="Candara" w:cs="Arial"/>
          <w:lang w:val="es-AR"/>
        </w:rPr>
        <w:t>Contratante</w:t>
      </w:r>
      <w:r w:rsidR="002201E9" w:rsidRPr="008576EF">
        <w:rPr>
          <w:rFonts w:ascii="Candara" w:hAnsi="Candara" w:cs="Arial"/>
          <w:lang w:val="es-AR"/>
        </w:rPr>
        <w:t xml:space="preserve"> enviará al Oferente seleccionado el Contrato y las Condiciones Especiales del Contrato.</w:t>
      </w:r>
    </w:p>
    <w:p w14:paraId="65678BE5" w14:textId="781B7C3F" w:rsidR="006064CB" w:rsidRPr="008576EF" w:rsidRDefault="006064CB"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20489D" w:rsidRPr="008576EF">
        <w:rPr>
          <w:rFonts w:ascii="Candara" w:hAnsi="Candara" w:cs="Arial"/>
          <w:lang w:val="es-AR"/>
        </w:rPr>
        <w:t>3</w:t>
      </w:r>
      <w:r w:rsidRPr="008576EF">
        <w:rPr>
          <w:rFonts w:ascii="Candara" w:hAnsi="Candara" w:cs="Arial"/>
          <w:lang w:val="es-AR"/>
        </w:rPr>
        <w:t xml:space="preserve">.2. </w:t>
      </w:r>
      <w:r w:rsidR="00607582" w:rsidRPr="00607582">
        <w:rPr>
          <w:rFonts w:ascii="Candara" w:hAnsi="Candara" w:cs="Arial"/>
          <w:b/>
          <w:bCs/>
          <w:lang w:val="es-AR"/>
        </w:rPr>
        <w:t>Salvo otra disposición en los DDL</w:t>
      </w:r>
      <w:r w:rsidR="00607582">
        <w:rPr>
          <w:rFonts w:ascii="Candara" w:hAnsi="Candara" w:cs="Arial"/>
          <w:lang w:val="es-AR"/>
        </w:rPr>
        <w:t>, e</w:t>
      </w:r>
      <w:r w:rsidRPr="008576EF">
        <w:rPr>
          <w:rFonts w:ascii="Candara" w:hAnsi="Candara" w:cs="Arial"/>
          <w:lang w:val="es-AR"/>
        </w:rPr>
        <w:t xml:space="preserve">l Oferente seleccionado tendrá un plazo de 10 días después de la fecha de recibo del formulario del Contrato para </w:t>
      </w:r>
      <w:r w:rsidR="008274F0" w:rsidRPr="008576EF">
        <w:rPr>
          <w:rFonts w:ascii="Candara" w:hAnsi="Candara" w:cs="Arial"/>
          <w:lang w:val="es-AR"/>
        </w:rPr>
        <w:t xml:space="preserve">firmarlo, </w:t>
      </w:r>
      <w:r w:rsidRPr="008576EF">
        <w:rPr>
          <w:rFonts w:ascii="Candara" w:hAnsi="Candara" w:cs="Arial"/>
          <w:lang w:val="es-AR"/>
        </w:rPr>
        <w:t xml:space="preserve">fecharlo y devolverlo al </w:t>
      </w:r>
      <w:r w:rsidR="001A13C9">
        <w:rPr>
          <w:rFonts w:ascii="Candara" w:hAnsi="Candara" w:cs="Arial"/>
          <w:lang w:val="es-AR"/>
        </w:rPr>
        <w:t>Contratante</w:t>
      </w:r>
      <w:r w:rsidRPr="008576EF">
        <w:rPr>
          <w:rFonts w:ascii="Candara" w:hAnsi="Candara" w:cs="Arial"/>
          <w:lang w:val="es-AR"/>
        </w:rPr>
        <w:t>. Para dicho efecto, dentro del</w:t>
      </w:r>
      <w:r w:rsidR="008274F0" w:rsidRPr="008576EF">
        <w:rPr>
          <w:rFonts w:ascii="Candara" w:hAnsi="Candara" w:cs="Arial"/>
          <w:lang w:val="es-AR"/>
        </w:rPr>
        <w:t xml:space="preserve"> término de los 8</w:t>
      </w:r>
      <w:r w:rsidRPr="008576EF">
        <w:rPr>
          <w:rFonts w:ascii="Candara" w:hAnsi="Candara" w:cs="Arial"/>
          <w:lang w:val="es-AR"/>
        </w:rPr>
        <w:t xml:space="preserve"> días siguientes a la fecha de la </w:t>
      </w:r>
      <w:r w:rsidR="008274F0" w:rsidRPr="008576EF">
        <w:rPr>
          <w:rFonts w:ascii="Candara" w:hAnsi="Candara" w:cs="Arial"/>
          <w:lang w:val="es-AR"/>
        </w:rPr>
        <w:t xml:space="preserve">notificación </w:t>
      </w:r>
      <w:r w:rsidRPr="008576EF">
        <w:rPr>
          <w:rFonts w:ascii="Candara" w:hAnsi="Candara" w:cs="Arial"/>
          <w:lang w:val="es-AR"/>
        </w:rPr>
        <w:t xml:space="preserve">de adjudicación, entregará al </w:t>
      </w:r>
      <w:r w:rsidR="001A13C9">
        <w:rPr>
          <w:rFonts w:ascii="Candara" w:hAnsi="Candara" w:cs="Arial"/>
          <w:lang w:val="es-AR"/>
        </w:rPr>
        <w:t>Contratante</w:t>
      </w:r>
      <w:r w:rsidRPr="008576EF">
        <w:rPr>
          <w:rFonts w:ascii="Candara" w:hAnsi="Candara" w:cs="Arial"/>
          <w:lang w:val="es-AR"/>
        </w:rPr>
        <w:t xml:space="preserve"> todos los documentos requeridos previamente a la suscripción del contrato, tal como se </w:t>
      </w:r>
      <w:r w:rsidRPr="004E6446">
        <w:rPr>
          <w:rFonts w:ascii="Candara" w:hAnsi="Candara" w:cs="Arial"/>
          <w:b/>
          <w:bCs/>
          <w:lang w:val="es-AR"/>
        </w:rPr>
        <w:t>detallan en los</w:t>
      </w:r>
      <w:r w:rsidR="00BA36CF">
        <w:rPr>
          <w:rFonts w:ascii="Candara" w:hAnsi="Candara" w:cs="Arial"/>
          <w:b/>
          <w:bCs/>
          <w:lang w:val="es-AR"/>
        </w:rPr>
        <w:t xml:space="preserve"> </w:t>
      </w:r>
      <w:r w:rsidRPr="008576EF">
        <w:rPr>
          <w:rFonts w:ascii="Candara" w:hAnsi="Candara" w:cs="Arial"/>
          <w:b/>
          <w:lang w:val="es-AR"/>
        </w:rPr>
        <w:t>DDL</w:t>
      </w:r>
      <w:r w:rsidRPr="008576EF">
        <w:rPr>
          <w:rFonts w:ascii="Candara" w:hAnsi="Candara" w:cs="Arial"/>
          <w:lang w:val="es-AR"/>
        </w:rPr>
        <w:t>.</w:t>
      </w:r>
    </w:p>
    <w:p w14:paraId="506EC381" w14:textId="77777777" w:rsidR="007E2CA6" w:rsidRPr="008576EF" w:rsidRDefault="006064CB"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20489D" w:rsidRPr="008576EF">
        <w:rPr>
          <w:rFonts w:ascii="Candara" w:hAnsi="Candara" w:cs="Arial"/>
          <w:lang w:val="es-AR"/>
        </w:rPr>
        <w:t>3</w:t>
      </w:r>
      <w:r w:rsidRPr="008576EF">
        <w:rPr>
          <w:rFonts w:ascii="Candara" w:hAnsi="Candara" w:cs="Arial"/>
          <w:lang w:val="es-AR"/>
        </w:rPr>
        <w:t>.3. Cuando el Oferente seleccionado suministre el Contrato firmado y la garantía de cumplimiento de conformidad con la Cláusula</w:t>
      </w:r>
      <w:r w:rsidR="0020489D" w:rsidRPr="008576EF">
        <w:rPr>
          <w:rFonts w:ascii="Candara" w:hAnsi="Candara" w:cs="Arial"/>
          <w:lang w:val="es-AR"/>
        </w:rPr>
        <w:t xml:space="preserve"> 44</w:t>
      </w:r>
      <w:r w:rsidRPr="008576EF">
        <w:rPr>
          <w:rFonts w:ascii="Candara" w:hAnsi="Candara" w:cs="Arial"/>
          <w:lang w:val="es-AR"/>
        </w:rPr>
        <w:t xml:space="preserve"> de las IAO, el </w:t>
      </w:r>
      <w:r w:rsidR="001A13C9">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Mantenimiento de la oferta, de conformidad con la Cláusula 21.4 de las IAO</w:t>
      </w:r>
      <w:r w:rsidR="004E6446">
        <w:rPr>
          <w:rFonts w:ascii="Candara" w:hAnsi="Candara" w:cs="Arial"/>
          <w:lang w:val="es-AR"/>
        </w:rPr>
        <w:t>.</w:t>
      </w:r>
    </w:p>
    <w:p w14:paraId="444F1A9B" w14:textId="77777777" w:rsidR="007E2CA6" w:rsidRPr="008576EF" w:rsidRDefault="007E2CA6" w:rsidP="00481D53">
      <w:pPr>
        <w:pStyle w:val="P1Numerales"/>
      </w:pPr>
      <w:bookmarkStart w:id="101" w:name="_Toc49348598"/>
      <w:r w:rsidRPr="008576EF">
        <w:t>4</w:t>
      </w:r>
      <w:r w:rsidR="0020489D" w:rsidRPr="008576EF">
        <w:t>4</w:t>
      </w:r>
      <w:r w:rsidRPr="008576EF">
        <w:t>.</w:t>
      </w:r>
      <w:r w:rsidRPr="008576EF">
        <w:tab/>
        <w:t>Garantía de Cumplimiento del Contrato</w:t>
      </w:r>
      <w:bookmarkEnd w:id="101"/>
    </w:p>
    <w:p w14:paraId="29BC97FB" w14:textId="77777777" w:rsidR="007E2CA6" w:rsidRPr="008576EF" w:rsidRDefault="0020489D"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44.1</w:t>
      </w:r>
      <w:r w:rsidRPr="008576EF">
        <w:rPr>
          <w:rFonts w:ascii="Candara" w:hAnsi="Candara" w:cs="Arial"/>
          <w:lang w:val="es-AR"/>
        </w:rPr>
        <w:tab/>
        <w:t>Dentro de los ocho (</w:t>
      </w:r>
      <w:r w:rsidR="007E2CA6" w:rsidRPr="008576EF">
        <w:rPr>
          <w:rFonts w:ascii="Candara" w:hAnsi="Candara" w:cs="Arial"/>
          <w:lang w:val="es-AR"/>
        </w:rPr>
        <w:t xml:space="preserve">8) días siguientes al recibo de la notificación de adjudicación de parte del </w:t>
      </w:r>
      <w:r w:rsidR="001A13C9">
        <w:rPr>
          <w:rFonts w:ascii="Candara" w:hAnsi="Candara" w:cs="Arial"/>
          <w:lang w:val="es-AR"/>
        </w:rPr>
        <w:t>Contratante</w:t>
      </w:r>
      <w:r w:rsidR="007E2CA6" w:rsidRPr="008576EF">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sidR="001A13C9">
        <w:rPr>
          <w:rFonts w:ascii="Candara" w:hAnsi="Candara" w:cs="Arial"/>
          <w:lang w:val="es-AR"/>
        </w:rPr>
        <w:t>Contratante</w:t>
      </w:r>
      <w:r w:rsidR="007E2CA6" w:rsidRPr="008576EF">
        <w:rPr>
          <w:rFonts w:ascii="Candara" w:hAnsi="Candara" w:cs="Arial"/>
          <w:lang w:val="es-AR"/>
        </w:rPr>
        <w:t>.</w:t>
      </w:r>
    </w:p>
    <w:p w14:paraId="431F52B2" w14:textId="77777777" w:rsidR="004D49A8" w:rsidRDefault="007E2CA6"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w:t>
      </w:r>
      <w:r w:rsidR="0020489D" w:rsidRPr="008576EF">
        <w:rPr>
          <w:rFonts w:ascii="Candara" w:hAnsi="Candara" w:cs="Arial"/>
          <w:lang w:val="es-AR"/>
        </w:rPr>
        <w:t>4</w:t>
      </w:r>
      <w:r w:rsidRPr="008576EF">
        <w:rPr>
          <w:rFonts w:ascii="Candara" w:hAnsi="Candara" w:cs="Arial"/>
          <w:lang w:val="es-AR"/>
        </w:rPr>
        <w:t>.2</w:t>
      </w:r>
      <w:r w:rsidRPr="008576EF">
        <w:rPr>
          <w:rFonts w:ascii="Candara" w:hAnsi="Candara" w:cs="Arial"/>
          <w:lang w:val="es-AR"/>
        </w:rPr>
        <w:tab/>
        <w:t>Si el Oferente seleccionado no cumple con la presentación de la Garantía de Cumplimiento</w:t>
      </w:r>
      <w:r w:rsidR="00907F26" w:rsidRPr="008576EF">
        <w:rPr>
          <w:rFonts w:ascii="Candara" w:hAnsi="Candara" w:cs="Arial"/>
          <w:lang w:val="es-AR"/>
        </w:rPr>
        <w:t xml:space="preserve"> mencionada anteriormente</w:t>
      </w:r>
      <w:r w:rsidRPr="008576EF">
        <w:rPr>
          <w:rFonts w:ascii="Candara" w:hAnsi="Candara" w:cs="Arial"/>
          <w:lang w:val="es-AR"/>
        </w:rPr>
        <w:t xml:space="preserve"> o no firma el Contrato, esto constituirá bases suficientes para anular la adjudicación del contrato y hacer efectiva la Garantía de Mantenimiento de la Oferta o ejecutar la </w:t>
      </w:r>
      <w:r w:rsidRPr="008576EF">
        <w:rPr>
          <w:rFonts w:ascii="Candara" w:hAnsi="Candara" w:cs="Arial"/>
          <w:bCs/>
          <w:lang w:val="es-AR"/>
        </w:rPr>
        <w:t>Declaración</w:t>
      </w:r>
      <w:r w:rsidRPr="008576EF">
        <w:rPr>
          <w:rFonts w:ascii="Candara" w:hAnsi="Candara" w:cs="Arial"/>
          <w:lang w:val="es-AR"/>
        </w:rPr>
        <w:t xml:space="preserve"> de Mantenimiento de la Oferta. En tal caso, el </w:t>
      </w:r>
      <w:r w:rsidR="001A13C9">
        <w:rPr>
          <w:rFonts w:ascii="Candara" w:hAnsi="Candara" w:cs="Arial"/>
          <w:lang w:val="es-AR"/>
        </w:rPr>
        <w:t>Contratante</w:t>
      </w:r>
      <w:r w:rsidRPr="008576EF">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w:t>
      </w:r>
      <w:r w:rsidRPr="008576EF">
        <w:rPr>
          <w:rFonts w:ascii="Candara" w:hAnsi="Candara" w:cs="Arial"/>
          <w:lang w:val="es-AR"/>
        </w:rPr>
        <w:lastRenderedPageBreak/>
        <w:t xml:space="preserve">y que el </w:t>
      </w:r>
      <w:r w:rsidR="001A13C9">
        <w:rPr>
          <w:rFonts w:ascii="Candara" w:hAnsi="Candara" w:cs="Arial"/>
          <w:lang w:val="es-AR"/>
        </w:rPr>
        <w:t>Contratante</w:t>
      </w:r>
      <w:r w:rsidRPr="008576EF">
        <w:rPr>
          <w:rFonts w:ascii="Candara" w:hAnsi="Candara" w:cs="Arial"/>
          <w:lang w:val="es-AR"/>
        </w:rPr>
        <w:t xml:space="preserve"> determine que está calificado para ejecutar el Contrato satisfactoriamente.</w:t>
      </w:r>
    </w:p>
    <w:p w14:paraId="23B460B1" w14:textId="77777777" w:rsidR="004D49A8" w:rsidRDefault="004D49A8" w:rsidP="00F70506">
      <w:pPr>
        <w:pStyle w:val="Textodebloque"/>
        <w:tabs>
          <w:tab w:val="clear" w:pos="612"/>
        </w:tabs>
        <w:spacing w:after="120"/>
        <w:ind w:left="567" w:right="0" w:hanging="567"/>
        <w:rPr>
          <w:rFonts w:ascii="Candara" w:hAnsi="Candara" w:cs="Arial"/>
          <w:lang w:val="es-AR"/>
        </w:rPr>
        <w:sectPr w:rsidR="004D49A8" w:rsidSect="008576EF">
          <w:headerReference w:type="default" r:id="rId13"/>
          <w:pgSz w:w="11907" w:h="16839" w:code="9"/>
          <w:pgMar w:top="1526" w:right="1699" w:bottom="1411" w:left="1699" w:header="706" w:footer="432" w:gutter="0"/>
          <w:cols w:space="720"/>
          <w:noEndnote/>
          <w:docGrid w:linePitch="299"/>
        </w:sectPr>
      </w:pPr>
    </w:p>
    <w:p w14:paraId="59EE1A99" w14:textId="77777777" w:rsidR="007E2CA6" w:rsidRPr="008576EF" w:rsidRDefault="007E2CA6" w:rsidP="00F70506">
      <w:pPr>
        <w:pStyle w:val="Subttulo"/>
        <w:spacing w:after="120"/>
        <w:rPr>
          <w:rFonts w:ascii="Candara" w:hAnsi="Candara" w:cs="Arial"/>
          <w:sz w:val="24"/>
          <w:szCs w:val="24"/>
          <w:lang w:val="es-AR"/>
        </w:rPr>
      </w:pPr>
      <w:bookmarkStart w:id="102" w:name="_Toc106187654"/>
      <w:r w:rsidRPr="008576EF">
        <w:rPr>
          <w:rFonts w:ascii="Candara" w:hAnsi="Candara" w:cs="Arial"/>
          <w:sz w:val="24"/>
          <w:szCs w:val="24"/>
          <w:lang w:val="es-AR"/>
        </w:rPr>
        <w:lastRenderedPageBreak/>
        <w:t>SECCIÓN II</w:t>
      </w:r>
    </w:p>
    <w:p w14:paraId="1E7F578B" w14:textId="77777777" w:rsidR="007E2CA6" w:rsidRPr="008576EF" w:rsidRDefault="007E2CA6" w:rsidP="00F70506">
      <w:pPr>
        <w:pStyle w:val="Subttulo"/>
        <w:spacing w:after="120"/>
        <w:rPr>
          <w:rFonts w:ascii="Candara" w:hAnsi="Candara" w:cs="Arial"/>
          <w:sz w:val="24"/>
          <w:szCs w:val="24"/>
          <w:lang w:val="es-AR"/>
        </w:rPr>
      </w:pPr>
      <w:r w:rsidRPr="008576EF">
        <w:rPr>
          <w:rFonts w:ascii="Candara" w:hAnsi="Candara" w:cs="Arial"/>
          <w:sz w:val="24"/>
          <w:szCs w:val="24"/>
          <w:lang w:val="es-AR"/>
        </w:rPr>
        <w:t>DATOS DE LA LICITACIÓN (DDL)</w:t>
      </w:r>
      <w:bookmarkEnd w:id="102"/>
    </w:p>
    <w:p w14:paraId="164E41EC" w14:textId="11BEA7C4" w:rsidR="007E2CA6" w:rsidRPr="00E52ACD" w:rsidRDefault="007E2CA6" w:rsidP="00F70506">
      <w:pPr>
        <w:suppressAutoHyphens/>
        <w:spacing w:after="120"/>
        <w:ind w:right="-91" w:firstLine="567"/>
        <w:jc w:val="both"/>
        <w:rPr>
          <w:rFonts w:ascii="Candara" w:hAnsi="Candara" w:cs="Arial"/>
          <w:i/>
          <w:color w:val="4472C4"/>
          <w:sz w:val="24"/>
          <w:szCs w:val="24"/>
          <w:lang w:val="es-AR"/>
        </w:rPr>
      </w:pP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7E2CA6" w:rsidRPr="008576EF" w14:paraId="225ED635"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3A6B7" w14:textId="77777777" w:rsidR="007E2CA6" w:rsidRPr="008576EF" w:rsidRDefault="007E2CA6" w:rsidP="00F70506">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FAC38" w14:textId="77777777" w:rsidR="007E2CA6" w:rsidRPr="008576EF" w:rsidRDefault="007E2CA6" w:rsidP="00F70506">
            <w:pPr>
              <w:spacing w:after="120"/>
              <w:jc w:val="center"/>
              <w:rPr>
                <w:rFonts w:ascii="Candara" w:hAnsi="Candara" w:cs="Arial"/>
                <w:b/>
                <w:sz w:val="24"/>
                <w:szCs w:val="24"/>
                <w:lang w:val="es-AR"/>
              </w:rPr>
            </w:pPr>
            <w:bookmarkStart w:id="103" w:name="_Toc505659529"/>
            <w:bookmarkStart w:id="104" w:name="_Toc506185677"/>
            <w:r w:rsidRPr="008576EF">
              <w:rPr>
                <w:rFonts w:ascii="Candara" w:hAnsi="Candara" w:cs="Arial"/>
                <w:b/>
                <w:sz w:val="24"/>
                <w:szCs w:val="24"/>
                <w:lang w:val="es-AR"/>
              </w:rPr>
              <w:t xml:space="preserve">A. </w:t>
            </w:r>
            <w:bookmarkEnd w:id="103"/>
            <w:bookmarkEnd w:id="104"/>
            <w:r w:rsidRPr="008576EF">
              <w:rPr>
                <w:rFonts w:ascii="Candara" w:hAnsi="Candara" w:cs="Arial"/>
                <w:b/>
                <w:sz w:val="24"/>
                <w:szCs w:val="24"/>
                <w:lang w:val="es-AR"/>
              </w:rPr>
              <w:t>Disposiciones Generales</w:t>
            </w:r>
          </w:p>
        </w:tc>
      </w:tr>
      <w:tr w:rsidR="007E2CA6" w:rsidRPr="008576EF" w14:paraId="7DB5C259"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2B4C7E61" w14:textId="77777777" w:rsidR="007E2CA6" w:rsidRPr="008576EF" w:rsidRDefault="007E2CA6" w:rsidP="00486D26">
            <w:pPr>
              <w:spacing w:after="120"/>
              <w:rPr>
                <w:rFonts w:ascii="Candara" w:hAnsi="Candara" w:cs="Arial"/>
                <w:b/>
                <w:sz w:val="24"/>
                <w:szCs w:val="24"/>
                <w:lang w:val="es-AR"/>
              </w:rPr>
            </w:pPr>
            <w:r w:rsidRPr="008576EF">
              <w:rPr>
                <w:rFonts w:ascii="Candara" w:hAnsi="Candara" w:cs="Arial"/>
                <w:b/>
                <w:sz w:val="24"/>
                <w:szCs w:val="24"/>
                <w:lang w:val="es-AR"/>
              </w:rPr>
              <w:t>IAO 1.1</w:t>
            </w:r>
          </w:p>
        </w:tc>
        <w:tc>
          <w:tcPr>
            <w:tcW w:w="7389" w:type="dxa"/>
            <w:tcBorders>
              <w:top w:val="single" w:sz="4" w:space="0" w:color="000000"/>
              <w:left w:val="single" w:sz="4" w:space="0" w:color="000000"/>
              <w:right w:val="single" w:sz="4" w:space="0" w:color="000000"/>
            </w:tcBorders>
          </w:tcPr>
          <w:p w14:paraId="309921E3" w14:textId="39BBBA27" w:rsidR="007E2CA6" w:rsidRPr="008F5C62" w:rsidRDefault="00A26302" w:rsidP="008F5C62">
            <w:pPr>
              <w:spacing w:after="120"/>
              <w:rPr>
                <w:rFonts w:ascii="Candara" w:hAnsi="Candara"/>
                <w:b/>
                <w:color w:val="FF0000"/>
                <w:lang w:val="es-MX"/>
              </w:rPr>
            </w:pPr>
            <w:r w:rsidRPr="008576EF">
              <w:rPr>
                <w:rFonts w:ascii="Candara" w:hAnsi="Candara" w:cs="Arial"/>
                <w:i/>
                <w:sz w:val="24"/>
                <w:szCs w:val="24"/>
                <w:lang w:val="es-AR"/>
              </w:rPr>
              <w:t xml:space="preserve">El </w:t>
            </w:r>
            <w:r>
              <w:rPr>
                <w:rFonts w:ascii="Candara" w:hAnsi="Candara" w:cs="Arial"/>
                <w:i/>
                <w:sz w:val="24"/>
                <w:szCs w:val="24"/>
                <w:lang w:val="es-AR"/>
              </w:rPr>
              <w:t>Contratante</w:t>
            </w:r>
            <w:r w:rsidR="007E2CA6" w:rsidRPr="008F5C62">
              <w:rPr>
                <w:rFonts w:ascii="Candara" w:hAnsi="Candara" w:cs="Arial"/>
                <w:i/>
                <w:sz w:val="24"/>
                <w:szCs w:val="24"/>
                <w:lang w:val="es-AR"/>
              </w:rPr>
              <w:t>:</w:t>
            </w:r>
            <w:r w:rsidR="008F5C62" w:rsidRPr="00A7676B">
              <w:rPr>
                <w:rFonts w:ascii="Candara" w:hAnsi="Candara"/>
                <w:b/>
                <w:color w:val="FF0000"/>
                <w:lang w:val="es-MX"/>
              </w:rPr>
              <w:t xml:space="preserve"> </w:t>
            </w:r>
            <w:r w:rsidR="00840BD8" w:rsidRPr="00840BD8">
              <w:rPr>
                <w:rFonts w:ascii="Candara" w:hAnsi="Candara"/>
                <w:b/>
                <w:lang w:val="es-MX"/>
              </w:rPr>
              <w:t xml:space="preserve"> </w:t>
            </w:r>
            <w:r w:rsidR="008F5C62" w:rsidRPr="00840BD8">
              <w:rPr>
                <w:rFonts w:ascii="Candara" w:hAnsi="Candara"/>
                <w:b/>
                <w:lang w:val="es-MX"/>
              </w:rPr>
              <w:t>GOBIERNO AUTÓNOMO DESCENTRALIZADO MUNICIPAL DEL CANTÓN PORTOVIEJO</w:t>
            </w:r>
          </w:p>
        </w:tc>
      </w:tr>
      <w:tr w:rsidR="007E2CA6" w:rsidRPr="008576EF" w14:paraId="7D180078"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40EDDC13" w14:textId="77777777" w:rsidR="007E2CA6" w:rsidRPr="008576EF" w:rsidRDefault="007E2CA6"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3A4573FA" w14:textId="0048C21F" w:rsidR="00C03FAF" w:rsidRPr="00CF629F" w:rsidRDefault="007E2CA6" w:rsidP="004C2FFA">
            <w:pPr>
              <w:spacing w:after="120"/>
              <w:jc w:val="both"/>
              <w:rPr>
                <w:rFonts w:ascii="Candara" w:hAnsi="Candara"/>
                <w:lang w:val="es-MX"/>
              </w:rPr>
            </w:pPr>
            <w:r w:rsidRPr="004C2FFA">
              <w:rPr>
                <w:rFonts w:ascii="Candara" w:hAnsi="Candara" w:cs="Arial"/>
                <w:sz w:val="24"/>
                <w:szCs w:val="24"/>
                <w:lang w:val="es-AR"/>
              </w:rPr>
              <w:t>El nombre y número de identificación de la LPN son</w:t>
            </w:r>
            <w:r w:rsidRPr="00CF629F">
              <w:rPr>
                <w:rFonts w:ascii="Candara" w:hAnsi="Candara" w:cs="Arial"/>
                <w:i/>
                <w:sz w:val="24"/>
                <w:szCs w:val="24"/>
                <w:lang w:val="es-AR"/>
              </w:rPr>
              <w:t>:</w:t>
            </w:r>
            <w:r w:rsidR="004C2FFA" w:rsidRPr="00CF629F">
              <w:rPr>
                <w:rFonts w:ascii="Candara" w:hAnsi="Candara" w:cs="Arial"/>
                <w:i/>
                <w:sz w:val="24"/>
                <w:szCs w:val="24"/>
                <w:lang w:val="es-AR"/>
              </w:rPr>
              <w:t xml:space="preserve"> “</w:t>
            </w:r>
            <w:r w:rsidR="00D86AEE" w:rsidRPr="00CF629F">
              <w:rPr>
                <w:rFonts w:ascii="Candara" w:hAnsi="Candara"/>
                <w:lang w:val="es-MX"/>
              </w:rPr>
              <w:t>ADQUISICION DE VEHÍCULOS LIVIANOS PARA LA UNIDAD DE GERENCIAMIENTO DEL PROGRAMA</w:t>
            </w:r>
            <w:r w:rsidR="004C2FFA" w:rsidRPr="00CF629F">
              <w:rPr>
                <w:rFonts w:ascii="Candara" w:hAnsi="Candara"/>
                <w:lang w:val="es-MX"/>
              </w:rPr>
              <w:t xml:space="preserve">” </w:t>
            </w:r>
          </w:p>
          <w:p w14:paraId="0020959B" w14:textId="6D57A78B" w:rsidR="007E2CA6" w:rsidRPr="004C2FFA" w:rsidRDefault="00C03FAF" w:rsidP="004C2FFA">
            <w:pPr>
              <w:spacing w:after="120"/>
              <w:jc w:val="both"/>
              <w:rPr>
                <w:rFonts w:ascii="Candara" w:hAnsi="Candara" w:cs="Arial"/>
                <w:sz w:val="24"/>
                <w:szCs w:val="24"/>
                <w:lang w:val="es-AR"/>
              </w:rPr>
            </w:pPr>
            <w:r>
              <w:rPr>
                <w:rFonts w:ascii="Candara" w:hAnsi="Candara"/>
                <w:lang w:val="es-MX"/>
              </w:rPr>
              <w:t>C</w:t>
            </w:r>
            <w:r w:rsidR="004C2FFA" w:rsidRPr="004C2FFA">
              <w:rPr>
                <w:rFonts w:ascii="Candara" w:hAnsi="Candara"/>
                <w:lang w:val="es-MX"/>
              </w:rPr>
              <w:t>ódigo No.  APAPORTOVIEJO-19-LPN-B-006</w:t>
            </w:r>
          </w:p>
        </w:tc>
      </w:tr>
      <w:tr w:rsidR="007E2CA6" w:rsidRPr="008576EF" w14:paraId="3B187DD7"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1CD6FF66" w14:textId="77777777" w:rsidR="007E2CA6" w:rsidRPr="008576EF" w:rsidRDefault="007E2CA6" w:rsidP="00486D26">
            <w:pPr>
              <w:spacing w:after="120"/>
              <w:rPr>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7F109B08" w14:textId="6C4F2F01" w:rsidR="007E2CA6" w:rsidRPr="008576EF" w:rsidRDefault="007E2CA6" w:rsidP="004C2FFA">
            <w:pPr>
              <w:spacing w:after="120"/>
              <w:jc w:val="both"/>
              <w:rPr>
                <w:rFonts w:ascii="Candara" w:hAnsi="Candara" w:cs="Arial"/>
                <w:sz w:val="24"/>
                <w:szCs w:val="24"/>
                <w:lang w:val="es-AR"/>
              </w:rPr>
            </w:pPr>
            <w:r w:rsidRPr="008576EF">
              <w:rPr>
                <w:rFonts w:ascii="Candara" w:hAnsi="Candara" w:cs="Arial"/>
                <w:sz w:val="24"/>
                <w:szCs w:val="24"/>
                <w:lang w:val="es-AR"/>
              </w:rPr>
              <w:t xml:space="preserve">El Llamado a </w:t>
            </w:r>
            <w:r w:rsidRPr="008576EF">
              <w:rPr>
                <w:rFonts w:ascii="Candara" w:hAnsi="Candara" w:cs="Arial"/>
                <w:b/>
                <w:bCs/>
                <w:sz w:val="24"/>
                <w:szCs w:val="24"/>
                <w:lang w:val="es-AR"/>
              </w:rPr>
              <w:t>L</w:t>
            </w:r>
            <w:r w:rsidR="00A26302">
              <w:rPr>
                <w:rFonts w:ascii="Candara" w:hAnsi="Candara" w:cs="Arial"/>
                <w:b/>
                <w:bCs/>
                <w:sz w:val="24"/>
                <w:szCs w:val="24"/>
                <w:lang w:val="es-AR"/>
              </w:rPr>
              <w:t xml:space="preserve">icitación </w:t>
            </w:r>
            <w:r w:rsidRPr="008576EF">
              <w:rPr>
                <w:rFonts w:ascii="Candara" w:hAnsi="Candara" w:cs="Arial"/>
                <w:b/>
                <w:bCs/>
                <w:sz w:val="24"/>
                <w:szCs w:val="24"/>
                <w:lang w:val="es-AR"/>
              </w:rPr>
              <w:t>P</w:t>
            </w:r>
            <w:r w:rsidR="00A26302">
              <w:rPr>
                <w:rFonts w:ascii="Candara" w:hAnsi="Candara" w:cs="Arial"/>
                <w:b/>
                <w:bCs/>
                <w:sz w:val="24"/>
                <w:szCs w:val="24"/>
                <w:lang w:val="es-AR"/>
              </w:rPr>
              <w:t xml:space="preserve">ública </w:t>
            </w:r>
            <w:r w:rsidRPr="008576EF">
              <w:rPr>
                <w:rFonts w:ascii="Candara" w:hAnsi="Candara" w:cs="Arial"/>
                <w:b/>
                <w:bCs/>
                <w:sz w:val="24"/>
                <w:szCs w:val="24"/>
                <w:lang w:val="es-AR"/>
              </w:rPr>
              <w:t>N</w:t>
            </w:r>
            <w:r w:rsidR="00A26302">
              <w:rPr>
                <w:rFonts w:ascii="Candara" w:hAnsi="Candara" w:cs="Arial"/>
                <w:b/>
                <w:bCs/>
                <w:sz w:val="24"/>
                <w:szCs w:val="24"/>
                <w:lang w:val="es-AR"/>
              </w:rPr>
              <w:t>acional (LPN)</w:t>
            </w:r>
            <w:r w:rsidRPr="008576EF">
              <w:rPr>
                <w:rFonts w:ascii="Candara" w:hAnsi="Candara" w:cs="Arial"/>
                <w:sz w:val="24"/>
                <w:szCs w:val="24"/>
                <w:lang w:val="es-AR"/>
              </w:rPr>
              <w:t xml:space="preserve"> es para</w:t>
            </w:r>
            <w:r w:rsidR="004C2FFA">
              <w:rPr>
                <w:rFonts w:ascii="Candara" w:hAnsi="Candara" w:cs="Arial"/>
                <w:sz w:val="24"/>
                <w:szCs w:val="24"/>
                <w:lang w:val="es-AR"/>
              </w:rPr>
              <w:t xml:space="preserve"> el suministro de bienes y servicios conexos de cumplimiento sucesivo.</w:t>
            </w:r>
          </w:p>
        </w:tc>
      </w:tr>
      <w:tr w:rsidR="00BB0D8A" w:rsidRPr="008576EF" w14:paraId="6CA839FD"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35A0655E" w14:textId="77777777" w:rsidR="00BB0D8A" w:rsidRPr="00BB0D8A" w:rsidRDefault="00BB0D8A" w:rsidP="00486D26">
            <w:pPr>
              <w:pStyle w:val="TDC1"/>
              <w:spacing w:before="0" w:after="120"/>
              <w:rPr>
                <w:rFonts w:cs="Arial"/>
                <w:lang w:val="es-AR"/>
              </w:rPr>
            </w:pPr>
            <w:r w:rsidRPr="00BB0D8A">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655D8CD4" w14:textId="71E13A90" w:rsidR="00BB0D8A" w:rsidRDefault="00BB0D8A" w:rsidP="00CA1035">
            <w:pPr>
              <w:spacing w:after="120"/>
              <w:jc w:val="both"/>
              <w:rPr>
                <w:rFonts w:ascii="Candara" w:hAnsi="Candara"/>
                <w:i/>
                <w:iCs/>
                <w:color w:val="548DD4"/>
                <w:sz w:val="24"/>
                <w:szCs w:val="22"/>
              </w:rPr>
            </w:pPr>
            <w:r w:rsidRPr="00BB0D8A">
              <w:rPr>
                <w:rFonts w:ascii="Candara" w:hAnsi="Candara"/>
                <w:sz w:val="24"/>
                <w:szCs w:val="22"/>
              </w:rPr>
              <w:t>El Prestatario es</w:t>
            </w:r>
            <w:r w:rsidR="00775082">
              <w:rPr>
                <w:rFonts w:ascii="Candara" w:hAnsi="Candara"/>
                <w:sz w:val="24"/>
                <w:szCs w:val="22"/>
              </w:rPr>
              <w:t>:</w:t>
            </w:r>
            <w:r w:rsidR="004C2FFA">
              <w:rPr>
                <w:rFonts w:ascii="Candara" w:hAnsi="Candara"/>
                <w:sz w:val="24"/>
                <w:szCs w:val="22"/>
              </w:rPr>
              <w:t xml:space="preserve"> </w:t>
            </w:r>
            <w:r w:rsidR="004C2FFA" w:rsidRPr="00840BD8">
              <w:rPr>
                <w:rFonts w:ascii="Candara" w:hAnsi="Candara"/>
                <w:b/>
                <w:lang w:val="es-MX"/>
              </w:rPr>
              <w:t>GOBIERNO AUTÓNOMO DESCENTRALIZADO MUNICIPAL DEL CANTÓN PORTOVIEJO</w:t>
            </w:r>
          </w:p>
          <w:p w14:paraId="50F09E5F" w14:textId="77777777" w:rsidR="00BB0D8A" w:rsidRPr="004C2FFA" w:rsidRDefault="00BB0D8A" w:rsidP="00CA1035">
            <w:pPr>
              <w:spacing w:after="120"/>
              <w:jc w:val="both"/>
              <w:rPr>
                <w:rFonts w:ascii="Candara" w:hAnsi="Candara"/>
                <w:iCs/>
                <w:sz w:val="24"/>
                <w:szCs w:val="22"/>
              </w:rPr>
            </w:pPr>
            <w:r w:rsidRPr="00BB0D8A">
              <w:rPr>
                <w:rFonts w:ascii="Candara" w:hAnsi="Candara"/>
                <w:iCs/>
                <w:sz w:val="24"/>
                <w:szCs w:val="22"/>
              </w:rPr>
              <w:t>El préstamo del Banco es:</w:t>
            </w:r>
            <w:r w:rsidR="004C2FFA">
              <w:rPr>
                <w:rFonts w:ascii="Candara" w:hAnsi="Candara"/>
                <w:iCs/>
                <w:sz w:val="24"/>
                <w:szCs w:val="22"/>
              </w:rPr>
              <w:t xml:space="preserve"> </w:t>
            </w:r>
            <w:r w:rsidR="00775082" w:rsidRPr="004C2FFA">
              <w:rPr>
                <w:rFonts w:ascii="Candara" w:hAnsi="Candara"/>
                <w:b/>
                <w:i/>
                <w:sz w:val="24"/>
                <w:szCs w:val="22"/>
              </w:rPr>
              <w:t>PROGRAMA DE AGUA POTABLE Y ALCANTARILLADO DEL CANTÓN</w:t>
            </w:r>
            <w:r w:rsidR="004C2FFA" w:rsidRPr="004C2FFA">
              <w:rPr>
                <w:rFonts w:ascii="Candara" w:hAnsi="Candara"/>
                <w:b/>
                <w:i/>
                <w:sz w:val="24"/>
                <w:szCs w:val="22"/>
              </w:rPr>
              <w:t xml:space="preserve"> PORTOVIEJO</w:t>
            </w:r>
          </w:p>
          <w:p w14:paraId="39F877EE" w14:textId="726A6674" w:rsidR="00BB0D8A" w:rsidRPr="009D11E5" w:rsidRDefault="00BB0D8A" w:rsidP="00BB0D8A">
            <w:pPr>
              <w:spacing w:after="120"/>
              <w:rPr>
                <w:rFonts w:ascii="Candara" w:hAnsi="Candara"/>
                <w:b/>
                <w:i/>
                <w:sz w:val="24"/>
                <w:szCs w:val="22"/>
              </w:rPr>
            </w:pPr>
            <w:r w:rsidRPr="004C2FFA">
              <w:rPr>
                <w:rFonts w:ascii="Candara" w:hAnsi="Candara"/>
                <w:iCs/>
                <w:sz w:val="24"/>
                <w:szCs w:val="22"/>
              </w:rPr>
              <w:t xml:space="preserve">Número: </w:t>
            </w:r>
            <w:r w:rsidR="009D11E5" w:rsidRPr="009D11E5">
              <w:rPr>
                <w:rFonts w:ascii="Candara" w:hAnsi="Candara"/>
                <w:b/>
                <w:i/>
                <w:sz w:val="24"/>
                <w:szCs w:val="22"/>
              </w:rPr>
              <w:t>4921/OC-EC</w:t>
            </w:r>
          </w:p>
          <w:p w14:paraId="0C1DC200" w14:textId="77777777" w:rsidR="00BB0D8A" w:rsidRPr="00BB0D8A" w:rsidRDefault="00BB0D8A" w:rsidP="00BB0D8A">
            <w:pPr>
              <w:spacing w:after="120"/>
              <w:rPr>
                <w:rFonts w:ascii="Candara" w:hAnsi="Candara"/>
                <w:i/>
                <w:iCs/>
                <w:color w:val="548DD4"/>
                <w:sz w:val="24"/>
                <w:szCs w:val="22"/>
              </w:rPr>
            </w:pPr>
            <w:r w:rsidRPr="004C2FFA">
              <w:rPr>
                <w:rFonts w:ascii="Candara" w:hAnsi="Candara"/>
                <w:iCs/>
                <w:sz w:val="24"/>
                <w:szCs w:val="22"/>
              </w:rPr>
              <w:t xml:space="preserve">Fecha: </w:t>
            </w:r>
            <w:r w:rsidR="004C2FFA" w:rsidRPr="004C2FFA">
              <w:rPr>
                <w:rFonts w:ascii="Candara" w:hAnsi="Candara"/>
                <w:b/>
                <w:i/>
                <w:sz w:val="24"/>
                <w:szCs w:val="22"/>
              </w:rPr>
              <w:t>24 DE FEBRERO DE 2020</w:t>
            </w:r>
          </w:p>
        </w:tc>
      </w:tr>
      <w:tr w:rsidR="00BB0D8A" w:rsidRPr="008576EF" w14:paraId="3356A0B7"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57D66" w14:textId="77777777" w:rsidR="00BB0D8A" w:rsidRPr="008576EF" w:rsidRDefault="00BB0D8A"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F68677B" w14:textId="77777777" w:rsidR="00BB0D8A" w:rsidRPr="008576EF" w:rsidRDefault="00BB0D8A"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B. Contenido del Pliego de Bases y Condiciones de la Licitación</w:t>
            </w:r>
          </w:p>
        </w:tc>
      </w:tr>
      <w:tr w:rsidR="00BB0D8A" w:rsidRPr="008576EF" w14:paraId="6F67903E"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1D606DD1" w14:textId="77777777" w:rsidR="00BB0D8A" w:rsidRPr="008576EF" w:rsidRDefault="00BB0D8A" w:rsidP="00486D26">
            <w:pPr>
              <w:keepLines/>
              <w:spacing w:after="120"/>
              <w:rPr>
                <w:rFonts w:ascii="Candara" w:hAnsi="Candara" w:cs="Arial"/>
                <w:b/>
                <w:sz w:val="24"/>
                <w:szCs w:val="24"/>
                <w:lang w:val="es-AR"/>
              </w:rPr>
            </w:pPr>
            <w:r w:rsidRPr="008576EF">
              <w:rPr>
                <w:rFonts w:ascii="Candara" w:hAnsi="Candara"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17619C88" w14:textId="7F7DF223" w:rsidR="004D49A8" w:rsidRPr="00E52ACD" w:rsidRDefault="004D49A8" w:rsidP="004D49A8">
            <w:pPr>
              <w:spacing w:after="120"/>
              <w:rPr>
                <w:rFonts w:ascii="Candara" w:hAnsi="Candara"/>
                <w:i/>
                <w:color w:val="4472C4"/>
                <w:sz w:val="24"/>
                <w:szCs w:val="24"/>
              </w:rPr>
            </w:pPr>
            <w:r w:rsidRPr="004D49A8">
              <w:rPr>
                <w:rFonts w:ascii="Candara" w:hAnsi="Candara"/>
                <w:sz w:val="24"/>
                <w:szCs w:val="24"/>
              </w:rPr>
              <w:t xml:space="preserve">La dirección del </w:t>
            </w:r>
            <w:r w:rsidRPr="004D49A8">
              <w:rPr>
                <w:rFonts w:ascii="Candara" w:hAnsi="Candara"/>
                <w:b/>
                <w:bCs/>
                <w:sz w:val="24"/>
                <w:szCs w:val="24"/>
              </w:rPr>
              <w:t>Contratante</w:t>
            </w:r>
            <w:r w:rsidRPr="004D49A8">
              <w:rPr>
                <w:rFonts w:ascii="Candara" w:hAnsi="Candara"/>
                <w:sz w:val="24"/>
                <w:szCs w:val="24"/>
              </w:rPr>
              <w:t xml:space="preserve"> para solicitar aclaraciones es:</w:t>
            </w:r>
          </w:p>
          <w:p w14:paraId="16BECA53" w14:textId="496BB227" w:rsidR="004C2FFA" w:rsidRPr="004C2FFA" w:rsidRDefault="004D49A8" w:rsidP="004C2FFA">
            <w:pPr>
              <w:spacing w:after="120"/>
              <w:jc w:val="both"/>
              <w:rPr>
                <w:rFonts w:ascii="Candara" w:hAnsi="Candara" w:cs="Arial"/>
                <w:sz w:val="24"/>
                <w:szCs w:val="24"/>
                <w:lang w:val="es-AR"/>
              </w:rPr>
            </w:pPr>
            <w:r w:rsidRPr="004C2FFA">
              <w:rPr>
                <w:rFonts w:ascii="Candara" w:hAnsi="Candara"/>
                <w:b/>
                <w:i/>
                <w:sz w:val="24"/>
                <w:szCs w:val="24"/>
              </w:rPr>
              <w:t>Dirección:</w:t>
            </w:r>
            <w:r w:rsidRPr="004C2FFA">
              <w:rPr>
                <w:rFonts w:ascii="Candara" w:hAnsi="Candara"/>
                <w:b/>
                <w:i/>
                <w:color w:val="4472C4"/>
                <w:sz w:val="24"/>
                <w:szCs w:val="24"/>
              </w:rPr>
              <w:t xml:space="preserve"> </w:t>
            </w:r>
            <w:r w:rsidR="004C2FFA" w:rsidRPr="004C2FFA">
              <w:rPr>
                <w:rFonts w:ascii="Candara" w:hAnsi="Candara"/>
                <w:b/>
                <w:i/>
                <w:color w:val="4472C4"/>
                <w:sz w:val="24"/>
                <w:szCs w:val="24"/>
              </w:rPr>
              <w:t xml:space="preserve"> </w:t>
            </w:r>
            <w:r w:rsidR="004C2FFA">
              <w:rPr>
                <w:rFonts w:ascii="Candara" w:hAnsi="Candara"/>
                <w:i/>
                <w:color w:val="4472C4"/>
                <w:sz w:val="24"/>
                <w:szCs w:val="24"/>
              </w:rPr>
              <w:t xml:space="preserve"> </w:t>
            </w:r>
            <w:r w:rsidR="004C2FFA" w:rsidRPr="004C2FFA">
              <w:rPr>
                <w:rFonts w:cs="Arial"/>
                <w:color w:val="000000"/>
                <w:sz w:val="24"/>
                <w:szCs w:val="24"/>
                <w:lang w:val="es-EC" w:eastAsia="en-US"/>
              </w:rPr>
              <w:t xml:space="preserve"> </w:t>
            </w:r>
            <w:r w:rsidR="004C2FFA" w:rsidRPr="004C2FFA">
              <w:rPr>
                <w:rFonts w:ascii="Candara" w:hAnsi="Candara" w:cs="Arial"/>
                <w:sz w:val="24"/>
                <w:szCs w:val="24"/>
                <w:lang w:val="es-AR"/>
              </w:rPr>
              <w:t xml:space="preserve">Oficinas ubicadas en las calles 10 de agosto entre Olmedo y Ricaurte. </w:t>
            </w:r>
            <w:r w:rsidR="00DC6451">
              <w:rPr>
                <w:rFonts w:ascii="Candara" w:hAnsi="Candara" w:cs="Arial"/>
                <w:sz w:val="24"/>
                <w:szCs w:val="24"/>
                <w:lang w:val="es-AR"/>
              </w:rPr>
              <w:t xml:space="preserve">Edificio </w:t>
            </w:r>
            <w:r w:rsidR="004C2FFA" w:rsidRPr="004C2FFA">
              <w:rPr>
                <w:rFonts w:ascii="Candara" w:hAnsi="Candara" w:cs="Arial"/>
                <w:sz w:val="24"/>
                <w:szCs w:val="24"/>
                <w:lang w:val="es-AR"/>
              </w:rPr>
              <w:t>Centro Plaza del Sol</w:t>
            </w:r>
            <w:r w:rsidR="00DC6451">
              <w:rPr>
                <w:rFonts w:ascii="Candara" w:hAnsi="Candara" w:cs="Arial"/>
                <w:sz w:val="24"/>
                <w:szCs w:val="24"/>
                <w:lang w:val="es-AR"/>
              </w:rPr>
              <w:t>, oficina administrativa</w:t>
            </w:r>
            <w:r w:rsidR="00FA222D">
              <w:rPr>
                <w:rFonts w:ascii="Candara" w:hAnsi="Candara" w:cs="Arial"/>
                <w:sz w:val="24"/>
                <w:szCs w:val="24"/>
                <w:lang w:val="es-AR"/>
              </w:rPr>
              <w:t xml:space="preserve"> </w:t>
            </w:r>
            <w:r w:rsidR="00884566">
              <w:rPr>
                <w:rFonts w:ascii="Candara" w:hAnsi="Candara" w:cs="Arial"/>
                <w:sz w:val="24"/>
                <w:szCs w:val="24"/>
                <w:lang w:val="es-AR"/>
              </w:rPr>
              <w:t xml:space="preserve">Nº </w:t>
            </w:r>
            <w:r w:rsidR="00FA222D">
              <w:rPr>
                <w:rFonts w:ascii="Candara" w:hAnsi="Candara" w:cs="Arial"/>
                <w:sz w:val="24"/>
                <w:szCs w:val="24"/>
                <w:lang w:val="es-AR"/>
              </w:rPr>
              <w:t>1</w:t>
            </w:r>
            <w:r w:rsidR="004621FA">
              <w:rPr>
                <w:rFonts w:ascii="Candara" w:hAnsi="Candara" w:cs="Arial"/>
                <w:sz w:val="24"/>
                <w:szCs w:val="24"/>
                <w:lang w:val="es-AR"/>
              </w:rPr>
              <w:t>8</w:t>
            </w:r>
            <w:r w:rsidR="00DC6451">
              <w:rPr>
                <w:rFonts w:ascii="Candara" w:hAnsi="Candara" w:cs="Arial"/>
                <w:sz w:val="24"/>
                <w:szCs w:val="24"/>
                <w:lang w:val="es-AR"/>
              </w:rPr>
              <w:t xml:space="preserve">. </w:t>
            </w:r>
            <w:r w:rsidR="004C2FFA" w:rsidRPr="004C2FFA">
              <w:rPr>
                <w:rFonts w:ascii="Candara" w:hAnsi="Candara" w:cs="Arial"/>
                <w:sz w:val="24"/>
                <w:szCs w:val="24"/>
                <w:lang w:val="es-AR"/>
              </w:rPr>
              <w:t xml:space="preserve">Portoviejo </w:t>
            </w:r>
            <w:r w:rsidR="004C2FFA">
              <w:rPr>
                <w:rFonts w:ascii="Candara" w:hAnsi="Candara" w:cs="Arial"/>
                <w:sz w:val="24"/>
                <w:szCs w:val="24"/>
                <w:lang w:val="es-AR"/>
              </w:rPr>
              <w:t>–</w:t>
            </w:r>
            <w:r w:rsidR="004C2FFA" w:rsidRPr="004C2FFA">
              <w:rPr>
                <w:rFonts w:ascii="Candara" w:hAnsi="Candara" w:cs="Arial"/>
                <w:sz w:val="24"/>
                <w:szCs w:val="24"/>
                <w:lang w:val="es-AR"/>
              </w:rPr>
              <w:t xml:space="preserve"> Manabí</w:t>
            </w:r>
            <w:r w:rsidR="004C2FFA">
              <w:rPr>
                <w:rFonts w:ascii="Candara" w:hAnsi="Candara" w:cs="Arial"/>
                <w:sz w:val="24"/>
                <w:szCs w:val="24"/>
                <w:lang w:val="es-AR"/>
              </w:rPr>
              <w:t>.</w:t>
            </w:r>
            <w:r w:rsidR="004C2FFA" w:rsidRPr="004C2FFA">
              <w:rPr>
                <w:rFonts w:ascii="Candara" w:hAnsi="Candara" w:cs="Arial"/>
                <w:sz w:val="24"/>
                <w:szCs w:val="24"/>
                <w:lang w:val="es-AR"/>
              </w:rPr>
              <w:t xml:space="preserve"> </w:t>
            </w:r>
          </w:p>
          <w:p w14:paraId="1F46F68C" w14:textId="440F75C7" w:rsidR="004C2FFA" w:rsidRPr="004C2FFA" w:rsidRDefault="006775CE" w:rsidP="00CA1035">
            <w:pPr>
              <w:pStyle w:val="Default"/>
              <w:jc w:val="both"/>
              <w:rPr>
                <w:rFonts w:ascii="Candara" w:hAnsi="Candara"/>
                <w:b/>
                <w:i/>
                <w:color w:val="auto"/>
              </w:rPr>
            </w:pPr>
            <w:r w:rsidRPr="004C2FFA">
              <w:rPr>
                <w:rFonts w:ascii="Candara" w:hAnsi="Candara"/>
                <w:b/>
                <w:i/>
                <w:color w:val="auto"/>
              </w:rPr>
              <w:t>Atención:</w:t>
            </w:r>
            <w:r w:rsidR="004C2FFA" w:rsidRPr="004C2FFA">
              <w:rPr>
                <w:rFonts w:ascii="Candara" w:hAnsi="Candara"/>
                <w:b/>
                <w:i/>
                <w:color w:val="auto"/>
              </w:rPr>
              <w:t xml:space="preserve"> </w:t>
            </w:r>
            <w:r w:rsidRPr="00CA1035">
              <w:rPr>
                <w:rFonts w:ascii="Candara" w:hAnsi="Candara"/>
                <w:color w:val="auto"/>
              </w:rPr>
              <w:t>Econ. Leonel Muñoz Zambrano (Director General de la Unidad de Gerenciamiento del programa de agua y alcantarillado del Cantón Portoviejo)</w:t>
            </w:r>
            <w:r w:rsidR="004C2FFA" w:rsidRPr="00CA1035">
              <w:rPr>
                <w:rFonts w:ascii="Candara" w:hAnsi="Candara"/>
                <w:color w:val="auto"/>
              </w:rPr>
              <w:t>.</w:t>
            </w:r>
          </w:p>
          <w:p w14:paraId="006D0991" w14:textId="77777777" w:rsidR="004D49A8" w:rsidRPr="004C2FFA" w:rsidRDefault="004D49A8" w:rsidP="004D49A8">
            <w:pPr>
              <w:spacing w:after="120"/>
              <w:rPr>
                <w:rFonts w:ascii="Candara" w:hAnsi="Candara"/>
                <w:i/>
                <w:sz w:val="24"/>
                <w:szCs w:val="24"/>
              </w:rPr>
            </w:pPr>
            <w:r w:rsidRPr="004C2FFA">
              <w:rPr>
                <w:rFonts w:ascii="Candara" w:hAnsi="Candara"/>
                <w:b/>
                <w:i/>
                <w:sz w:val="24"/>
                <w:szCs w:val="24"/>
              </w:rPr>
              <w:t>Departamento:</w:t>
            </w:r>
            <w:r w:rsidR="004C2FFA" w:rsidRPr="004C2FFA">
              <w:rPr>
                <w:rFonts w:ascii="Candara" w:hAnsi="Candara"/>
                <w:b/>
                <w:i/>
                <w:sz w:val="24"/>
                <w:szCs w:val="24"/>
              </w:rPr>
              <w:t xml:space="preserve"> </w:t>
            </w:r>
            <w:r w:rsidR="007107A7" w:rsidRPr="004C2FFA">
              <w:rPr>
                <w:rFonts w:ascii="Candara" w:hAnsi="Candara"/>
                <w:i/>
                <w:sz w:val="24"/>
                <w:szCs w:val="24"/>
              </w:rPr>
              <w:t>Unidad de Gerenciamiento del Proyecto (UGP)</w:t>
            </w:r>
          </w:p>
          <w:p w14:paraId="7214B5B2" w14:textId="77777777" w:rsidR="004D49A8" w:rsidRPr="004C2FFA" w:rsidRDefault="004D49A8" w:rsidP="004D49A8">
            <w:pPr>
              <w:spacing w:after="120"/>
              <w:rPr>
                <w:rFonts w:ascii="Candara" w:hAnsi="Candara"/>
                <w:i/>
                <w:sz w:val="24"/>
                <w:szCs w:val="24"/>
              </w:rPr>
            </w:pPr>
            <w:r w:rsidRPr="004C2FFA">
              <w:rPr>
                <w:rFonts w:ascii="Candara" w:hAnsi="Candara"/>
                <w:b/>
                <w:i/>
                <w:sz w:val="24"/>
                <w:szCs w:val="24"/>
              </w:rPr>
              <w:t>Ciudad:</w:t>
            </w:r>
            <w:r w:rsidR="004C2FFA" w:rsidRPr="004C2FFA">
              <w:rPr>
                <w:rFonts w:ascii="Candara" w:hAnsi="Candara"/>
                <w:b/>
                <w:i/>
                <w:sz w:val="24"/>
                <w:szCs w:val="24"/>
              </w:rPr>
              <w:t xml:space="preserve"> </w:t>
            </w:r>
            <w:r w:rsidR="00B24986" w:rsidRPr="004C2FFA">
              <w:rPr>
                <w:rFonts w:ascii="Candara" w:hAnsi="Candara"/>
                <w:i/>
                <w:sz w:val="24"/>
                <w:szCs w:val="24"/>
              </w:rPr>
              <w:t>Portoviejo</w:t>
            </w:r>
          </w:p>
          <w:p w14:paraId="1F8B6C72" w14:textId="77777777" w:rsidR="004D49A8" w:rsidRPr="004C2FFA" w:rsidRDefault="004D49A8" w:rsidP="004D49A8">
            <w:pPr>
              <w:spacing w:after="120"/>
              <w:rPr>
                <w:rFonts w:ascii="Candara" w:hAnsi="Candara"/>
                <w:i/>
                <w:sz w:val="24"/>
                <w:szCs w:val="24"/>
              </w:rPr>
            </w:pPr>
            <w:r w:rsidRPr="004C2FFA">
              <w:rPr>
                <w:rFonts w:ascii="Candara" w:hAnsi="Candara"/>
                <w:b/>
                <w:i/>
                <w:sz w:val="24"/>
                <w:szCs w:val="24"/>
              </w:rPr>
              <w:t>País:</w:t>
            </w:r>
            <w:r w:rsidR="004C2FFA" w:rsidRPr="004C2FFA">
              <w:rPr>
                <w:rFonts w:ascii="Candara" w:hAnsi="Candara"/>
                <w:b/>
                <w:i/>
                <w:sz w:val="24"/>
                <w:szCs w:val="24"/>
              </w:rPr>
              <w:t xml:space="preserve"> </w:t>
            </w:r>
            <w:r w:rsidR="00B24986" w:rsidRPr="004C2FFA">
              <w:rPr>
                <w:rFonts w:ascii="Candara" w:hAnsi="Candara"/>
                <w:i/>
                <w:sz w:val="24"/>
                <w:szCs w:val="24"/>
              </w:rPr>
              <w:t>Ecuador</w:t>
            </w:r>
          </w:p>
          <w:p w14:paraId="2B8D8657" w14:textId="3719BF73" w:rsidR="00BB0D8A" w:rsidRPr="0097203F" w:rsidRDefault="004D49A8" w:rsidP="0097203F">
            <w:pPr>
              <w:spacing w:after="120"/>
              <w:rPr>
                <w:rFonts w:ascii="Candara" w:hAnsi="Candara"/>
                <w:i/>
                <w:sz w:val="24"/>
                <w:szCs w:val="24"/>
              </w:rPr>
            </w:pPr>
            <w:r w:rsidRPr="004C2FFA">
              <w:rPr>
                <w:rFonts w:ascii="Candara" w:hAnsi="Candara"/>
                <w:b/>
                <w:i/>
                <w:sz w:val="24"/>
                <w:szCs w:val="24"/>
              </w:rPr>
              <w:t>Correo electrónico:</w:t>
            </w:r>
            <w:r w:rsidR="004C2FFA" w:rsidRPr="004C2FFA">
              <w:rPr>
                <w:rFonts w:ascii="Candara" w:hAnsi="Candara"/>
                <w:i/>
                <w:sz w:val="24"/>
                <w:szCs w:val="24"/>
              </w:rPr>
              <w:t xml:space="preserve"> </w:t>
            </w:r>
            <w:hyperlink r:id="rId14" w:history="1">
              <w:r w:rsidR="007107A7" w:rsidRPr="00525520">
                <w:rPr>
                  <w:rFonts w:ascii="Candara" w:hAnsi="Candara"/>
                  <w:i/>
                  <w:color w:val="0000FF"/>
                  <w:sz w:val="24"/>
                  <w:szCs w:val="24"/>
                  <w:u w:val="single"/>
                </w:rPr>
                <w:t>ugp.rural@portoviejo.gob.ec</w:t>
              </w:r>
            </w:hyperlink>
          </w:p>
        </w:tc>
      </w:tr>
      <w:tr w:rsidR="00BB0D8A" w:rsidRPr="008576EF" w14:paraId="710ADF65"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59627" w14:textId="77777777" w:rsidR="00BB0D8A" w:rsidRPr="008576EF" w:rsidRDefault="00BB0D8A"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E2E4B49" w14:textId="77777777" w:rsidR="00BB0D8A" w:rsidRPr="008576EF" w:rsidRDefault="00BB0D8A"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C. Preparación de las Ofertas</w:t>
            </w:r>
          </w:p>
        </w:tc>
      </w:tr>
      <w:tr w:rsidR="006642BD" w:rsidRPr="008576EF" w14:paraId="7A9E989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9292884" w14:textId="77777777" w:rsidR="006642BD" w:rsidRPr="008576EF" w:rsidRDefault="006642BD" w:rsidP="00486D26">
            <w:pPr>
              <w:spacing w:after="120"/>
              <w:rPr>
                <w:rFonts w:ascii="Candara" w:hAnsi="Candara" w:cs="Arial"/>
                <w:b/>
                <w:sz w:val="24"/>
                <w:szCs w:val="24"/>
                <w:lang w:val="es-AR"/>
              </w:rPr>
            </w:pPr>
            <w:r w:rsidRPr="008576EF">
              <w:rPr>
                <w:rFonts w:ascii="Candara" w:hAnsi="Candara" w:cs="Arial"/>
                <w:b/>
                <w:sz w:val="24"/>
                <w:szCs w:val="24"/>
                <w:lang w:val="es-AR"/>
              </w:rPr>
              <w:t xml:space="preserve">IAO </w:t>
            </w:r>
            <w:r>
              <w:rPr>
                <w:rFonts w:ascii="Candara" w:hAnsi="Candara" w:cs="Arial"/>
                <w:b/>
                <w:sz w:val="24"/>
                <w:szCs w:val="24"/>
                <w:lang w:val="es-AR"/>
              </w:rPr>
              <w:t>10</w:t>
            </w:r>
            <w:r w:rsidRPr="008576EF">
              <w:rPr>
                <w:rFonts w:ascii="Candara" w:hAnsi="Candara" w:cs="Arial"/>
                <w:b/>
                <w:sz w:val="24"/>
                <w:szCs w:val="24"/>
                <w:lang w:val="es-AR"/>
              </w:rPr>
              <w:t>.1</w:t>
            </w:r>
          </w:p>
        </w:tc>
        <w:tc>
          <w:tcPr>
            <w:tcW w:w="7389" w:type="dxa"/>
            <w:tcBorders>
              <w:top w:val="single" w:sz="4" w:space="0" w:color="000000"/>
              <w:left w:val="single" w:sz="4" w:space="0" w:color="000000"/>
              <w:bottom w:val="single" w:sz="4" w:space="0" w:color="000000"/>
              <w:right w:val="single" w:sz="4" w:space="0" w:color="000000"/>
            </w:tcBorders>
          </w:tcPr>
          <w:p w14:paraId="46F943CA" w14:textId="77777777" w:rsidR="006642BD" w:rsidRDefault="006642BD" w:rsidP="006642BD">
            <w:pPr>
              <w:pStyle w:val="Prrafodelista"/>
              <w:spacing w:after="120"/>
              <w:ind w:left="0"/>
              <w:jc w:val="both"/>
              <w:rPr>
                <w:rFonts w:ascii="Candara" w:hAnsi="Candara" w:cs="Arial"/>
                <w:b/>
                <w:bCs/>
                <w:lang w:val="es-AR"/>
              </w:rPr>
            </w:pPr>
            <w:r w:rsidRPr="006642BD">
              <w:rPr>
                <w:rFonts w:ascii="Candara" w:hAnsi="Candara" w:cs="Arial"/>
                <w:lang w:val="es-AR"/>
              </w:rPr>
              <w:t>El idioma en que deben estar redactadas las Ofertas es:</w:t>
            </w:r>
            <w:r w:rsidR="00DC6451" w:rsidRPr="00DC6451">
              <w:rPr>
                <w:rFonts w:ascii="Candara" w:hAnsi="Candara" w:cs="Arial"/>
                <w:b/>
                <w:bCs/>
                <w:lang w:val="es-AR"/>
              </w:rPr>
              <w:t xml:space="preserve"> ESPAÑOL</w:t>
            </w:r>
          </w:p>
          <w:p w14:paraId="74C184E3" w14:textId="77777777" w:rsidR="00DC6451" w:rsidRPr="00DC6451" w:rsidRDefault="00DC6451" w:rsidP="006642BD">
            <w:pPr>
              <w:pStyle w:val="Prrafodelista"/>
              <w:spacing w:after="120"/>
              <w:ind w:left="0"/>
              <w:jc w:val="both"/>
              <w:rPr>
                <w:rFonts w:ascii="Candara" w:hAnsi="Candara" w:cs="Arial"/>
                <w:b/>
                <w:bCs/>
                <w:lang w:val="es-AR"/>
              </w:rPr>
            </w:pPr>
          </w:p>
          <w:p w14:paraId="4065DD69" w14:textId="36697481" w:rsidR="00DC6451" w:rsidRPr="002138F6" w:rsidRDefault="00DC6451" w:rsidP="00DC6451">
            <w:pPr>
              <w:tabs>
                <w:tab w:val="right" w:pos="7254"/>
              </w:tabs>
              <w:spacing w:before="60" w:after="60"/>
              <w:jc w:val="both"/>
              <w:rPr>
                <w:rFonts w:ascii="Candara" w:hAnsi="Candara"/>
                <w:sz w:val="24"/>
                <w:szCs w:val="24"/>
                <w:lang w:val="es-ES"/>
              </w:rPr>
            </w:pPr>
            <w:r w:rsidRPr="002138F6">
              <w:rPr>
                <w:rFonts w:ascii="Candara" w:hAnsi="Candara"/>
                <w:spacing w:val="-4"/>
                <w:sz w:val="24"/>
                <w:szCs w:val="24"/>
                <w:lang w:val="es-ES"/>
              </w:rPr>
              <w:t xml:space="preserve">Todo el intercambio de correspondencia se hará en el idioma </w:t>
            </w:r>
            <w:r w:rsidR="00E169B8" w:rsidRPr="002138F6">
              <w:rPr>
                <w:rFonts w:ascii="Candara" w:hAnsi="Candara"/>
                <w:b/>
                <w:bCs/>
                <w:sz w:val="24"/>
                <w:szCs w:val="24"/>
                <w:lang w:val="es-ES"/>
              </w:rPr>
              <w:t>ESPAÑOL.</w:t>
            </w:r>
            <w:r w:rsidR="00E169B8" w:rsidRPr="002138F6">
              <w:rPr>
                <w:rFonts w:ascii="Candara" w:hAnsi="Candara"/>
                <w:sz w:val="24"/>
                <w:szCs w:val="24"/>
                <w:lang w:val="es-ES"/>
              </w:rPr>
              <w:t xml:space="preserve"> </w:t>
            </w:r>
          </w:p>
          <w:p w14:paraId="4B042F7D" w14:textId="5853E0A5" w:rsidR="00DC6451" w:rsidRPr="008576EF" w:rsidRDefault="00DC6451" w:rsidP="00DC6451">
            <w:pPr>
              <w:pStyle w:val="Prrafodelista"/>
              <w:spacing w:after="120"/>
              <w:ind w:left="0"/>
              <w:jc w:val="both"/>
              <w:rPr>
                <w:rFonts w:ascii="Candara" w:hAnsi="Candara" w:cs="Arial"/>
                <w:lang w:val="es-AR"/>
              </w:rPr>
            </w:pPr>
            <w:r w:rsidRPr="00DC6451">
              <w:rPr>
                <w:rFonts w:ascii="Candara" w:hAnsi="Candara"/>
                <w:iCs/>
                <w:spacing w:val="-4"/>
                <w:lang w:val="es-ES"/>
              </w:rPr>
              <w:t xml:space="preserve">El idioma utilizado para la traducción de los documentos justificativos y el material impreso </w:t>
            </w:r>
            <w:r w:rsidRPr="00DC6451">
              <w:rPr>
                <w:rFonts w:ascii="Candara" w:hAnsi="Candara"/>
                <w:lang w:val="es-ES"/>
              </w:rPr>
              <w:t>que formen parte de la Oferta</w:t>
            </w:r>
            <w:r w:rsidRPr="00DC6451">
              <w:rPr>
                <w:rFonts w:ascii="Candara" w:hAnsi="Candara"/>
                <w:iCs/>
                <w:spacing w:val="-4"/>
                <w:lang w:val="es-ES"/>
              </w:rPr>
              <w:t xml:space="preserve"> es </w:t>
            </w:r>
            <w:r w:rsidR="00E169B8" w:rsidRPr="002138F6">
              <w:rPr>
                <w:rFonts w:ascii="Candara" w:hAnsi="Candara"/>
                <w:b/>
                <w:lang w:val="es-ES"/>
              </w:rPr>
              <w:t>ESPAÑOL.</w:t>
            </w:r>
          </w:p>
        </w:tc>
      </w:tr>
      <w:tr w:rsidR="006642BD" w:rsidRPr="008576EF" w14:paraId="2A2DEA5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150ABF4" w14:textId="77777777" w:rsidR="006642BD" w:rsidRPr="008576EF" w:rsidRDefault="006642BD" w:rsidP="00486D26">
            <w:pPr>
              <w:spacing w:after="120"/>
              <w:rPr>
                <w:rFonts w:ascii="Candara" w:hAnsi="Candara" w:cs="Arial"/>
                <w:b/>
                <w:sz w:val="24"/>
                <w:szCs w:val="24"/>
                <w:lang w:val="es-AR"/>
              </w:rPr>
            </w:pPr>
            <w:r>
              <w:rPr>
                <w:rFonts w:ascii="Candara" w:hAnsi="Candara" w:cs="Arial"/>
                <w:b/>
                <w:sz w:val="24"/>
                <w:szCs w:val="24"/>
                <w:lang w:val="es-AR"/>
              </w:rPr>
              <w:lastRenderedPageBreak/>
              <w:t>IAO 10.2</w:t>
            </w:r>
          </w:p>
        </w:tc>
        <w:tc>
          <w:tcPr>
            <w:tcW w:w="7389" w:type="dxa"/>
            <w:tcBorders>
              <w:top w:val="single" w:sz="4" w:space="0" w:color="000000"/>
              <w:left w:val="single" w:sz="4" w:space="0" w:color="000000"/>
              <w:bottom w:val="single" w:sz="4" w:space="0" w:color="000000"/>
              <w:right w:val="single" w:sz="4" w:space="0" w:color="000000"/>
            </w:tcBorders>
          </w:tcPr>
          <w:p w14:paraId="7EE1740C" w14:textId="010823C8" w:rsidR="006642BD" w:rsidRPr="006642BD" w:rsidRDefault="006642BD">
            <w:pPr>
              <w:pStyle w:val="Prrafodelista"/>
              <w:spacing w:after="120"/>
              <w:ind w:left="0"/>
              <w:jc w:val="both"/>
              <w:rPr>
                <w:rFonts w:ascii="Candara" w:hAnsi="Candara" w:cs="Arial"/>
                <w:lang w:val="es-AR"/>
              </w:rPr>
            </w:pPr>
            <w:r w:rsidRPr="008576EF">
              <w:rPr>
                <w:rFonts w:ascii="Candara" w:hAnsi="Candara" w:cs="Arial"/>
                <w:lang w:val="es-AR"/>
              </w:rPr>
              <w:t xml:space="preserve">Los documentos de soporte y material impreso que formen parte de la Oferta pueden </w:t>
            </w:r>
            <w:r w:rsidRPr="004D49A8">
              <w:rPr>
                <w:rFonts w:ascii="Candara" w:hAnsi="Candara" w:cs="Arial"/>
                <w:lang w:val="es-AR"/>
              </w:rPr>
              <w:t xml:space="preserve">estar en </w:t>
            </w:r>
            <w:r w:rsidR="00350A47">
              <w:rPr>
                <w:rFonts w:ascii="Candara" w:hAnsi="Candara" w:cs="Arial"/>
                <w:lang w:val="es-AR"/>
              </w:rPr>
              <w:t xml:space="preserve">idioma </w:t>
            </w:r>
            <w:r w:rsidR="00DC6451" w:rsidRPr="00DC6451">
              <w:rPr>
                <w:rFonts w:ascii="Candara" w:hAnsi="Candara" w:cs="Arial"/>
                <w:b/>
                <w:bCs/>
                <w:lang w:val="es-AR"/>
              </w:rPr>
              <w:t>ESPAÑOL.</w:t>
            </w:r>
          </w:p>
        </w:tc>
      </w:tr>
      <w:tr w:rsidR="006642BD" w:rsidRPr="008576EF" w14:paraId="7EF66F3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E8400B8" w14:textId="77777777" w:rsidR="006642BD" w:rsidRPr="008576EF" w:rsidRDefault="006642BD" w:rsidP="00486D26">
            <w:pPr>
              <w:spacing w:after="120"/>
              <w:rPr>
                <w:rFonts w:ascii="Candara" w:hAnsi="Candara" w:cs="Arial"/>
                <w:b/>
                <w:sz w:val="24"/>
                <w:szCs w:val="24"/>
                <w:lang w:val="es-AR"/>
              </w:rPr>
            </w:pPr>
            <w:r w:rsidRPr="008576EF">
              <w:rPr>
                <w:rFonts w:ascii="Candara" w:hAnsi="Candara" w:cs="Arial"/>
                <w:b/>
                <w:sz w:val="24"/>
                <w:szCs w:val="24"/>
                <w:lang w:val="es-AR"/>
              </w:rPr>
              <w:t>IAO 11.1</w:t>
            </w:r>
            <w:r w:rsidR="00886ED7">
              <w:rPr>
                <w:rFonts w:ascii="Candara" w:hAnsi="Candara"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691C6902" w14:textId="77777777" w:rsidR="00CD4AA1" w:rsidRPr="00CD4AA1" w:rsidRDefault="00CD4AA1" w:rsidP="00CD4AA1">
            <w:pPr>
              <w:spacing w:after="120"/>
              <w:jc w:val="both"/>
              <w:rPr>
                <w:rFonts w:ascii="Candara" w:hAnsi="Candara"/>
                <w:spacing w:val="-3"/>
                <w:sz w:val="24"/>
                <w:szCs w:val="24"/>
              </w:rPr>
            </w:pPr>
            <w:r w:rsidRPr="00CD4AA1">
              <w:rPr>
                <w:rFonts w:ascii="Candara" w:hAnsi="Candara"/>
                <w:spacing w:val="-3"/>
                <w:sz w:val="24"/>
                <w:szCs w:val="24"/>
              </w:rPr>
              <w:t xml:space="preserve">Toda la información solicitada en la cláusula </w:t>
            </w:r>
            <w:r w:rsidR="00886ED7">
              <w:rPr>
                <w:rFonts w:ascii="Candara" w:hAnsi="Candara"/>
                <w:spacing w:val="-3"/>
                <w:sz w:val="24"/>
                <w:szCs w:val="24"/>
              </w:rPr>
              <w:t>11</w:t>
            </w:r>
            <w:r w:rsidRPr="00CD4AA1">
              <w:rPr>
                <w:rFonts w:ascii="Candara" w:hAnsi="Candara"/>
                <w:spacing w:val="-3"/>
                <w:sz w:val="24"/>
                <w:szCs w:val="24"/>
              </w:rPr>
              <w:t xml:space="preserve"> de las IAO deberá ser presentada por los oferentes con las consideraciones que a continuación se detallan: </w:t>
            </w:r>
          </w:p>
          <w:p w14:paraId="01F56D96" w14:textId="77777777" w:rsidR="00CD4AA1" w:rsidRPr="00CD4AA1" w:rsidRDefault="00CD4AA1" w:rsidP="00CD4AA1">
            <w:pPr>
              <w:jc w:val="both"/>
              <w:rPr>
                <w:rFonts w:ascii="Candara" w:hAnsi="Candara"/>
                <w:b/>
                <w:spacing w:val="-3"/>
                <w:sz w:val="24"/>
                <w:szCs w:val="24"/>
              </w:rPr>
            </w:pPr>
            <w:r w:rsidRPr="00CD4AA1">
              <w:rPr>
                <w:rFonts w:ascii="Candara" w:hAnsi="Candara"/>
                <w:b/>
                <w:spacing w:val="-3"/>
                <w:sz w:val="24"/>
                <w:szCs w:val="24"/>
              </w:rPr>
              <w:t xml:space="preserve">PERSONA JURÍDICA NACIONAL: </w:t>
            </w:r>
          </w:p>
          <w:p w14:paraId="3F79D0A2" w14:textId="77777777" w:rsidR="00CD4AA1" w:rsidRPr="00CD4AA1" w:rsidRDefault="00CD4AA1" w:rsidP="00CD4AA1">
            <w:pPr>
              <w:jc w:val="both"/>
              <w:rPr>
                <w:rFonts w:ascii="Candara" w:hAnsi="Candara"/>
                <w:b/>
                <w:spacing w:val="-3"/>
                <w:sz w:val="24"/>
                <w:szCs w:val="24"/>
              </w:rPr>
            </w:pPr>
          </w:p>
          <w:p w14:paraId="3F45B916" w14:textId="5CE10AB8" w:rsidR="00CD4AA1" w:rsidRPr="00CD4AA1" w:rsidRDefault="00CD4AA1" w:rsidP="00CD4AA1">
            <w:pPr>
              <w:jc w:val="both"/>
              <w:rPr>
                <w:rFonts w:ascii="Candara" w:hAnsi="Candara"/>
                <w:spacing w:val="-3"/>
                <w:sz w:val="24"/>
                <w:szCs w:val="24"/>
              </w:rPr>
            </w:pPr>
            <w:r w:rsidRPr="00CD4AA1">
              <w:rPr>
                <w:rFonts w:ascii="Candara" w:hAnsi="Candara"/>
                <w:spacing w:val="-3"/>
                <w:sz w:val="24"/>
                <w:szCs w:val="24"/>
              </w:rPr>
              <w:t>Copia de los estatutos de constitución</w:t>
            </w:r>
            <w:r w:rsidR="00285827">
              <w:rPr>
                <w:rFonts w:ascii="Candara" w:hAnsi="Candara"/>
                <w:spacing w:val="-3"/>
                <w:sz w:val="24"/>
                <w:szCs w:val="24"/>
              </w:rPr>
              <w:t xml:space="preserve"> y de corresponder la modificación</w:t>
            </w:r>
            <w:r w:rsidRPr="00CD4AA1">
              <w:rPr>
                <w:rFonts w:ascii="Candara" w:hAnsi="Candara"/>
                <w:spacing w:val="-3"/>
                <w:sz w:val="24"/>
                <w:szCs w:val="24"/>
              </w:rPr>
              <w:t xml:space="preserve"> y copia de la cédula de ciudadanía del representante legal. </w:t>
            </w:r>
          </w:p>
          <w:p w14:paraId="70DA507D" w14:textId="77777777" w:rsidR="00CD4AA1" w:rsidRPr="00CD4AA1" w:rsidRDefault="00CD4AA1" w:rsidP="00CD4AA1">
            <w:pPr>
              <w:jc w:val="both"/>
              <w:rPr>
                <w:rFonts w:ascii="Candara" w:hAnsi="Candara"/>
                <w:spacing w:val="-3"/>
                <w:sz w:val="24"/>
                <w:szCs w:val="24"/>
              </w:rPr>
            </w:pPr>
          </w:p>
          <w:p w14:paraId="024EC0E7" w14:textId="77777777" w:rsidR="00CD4AA1" w:rsidRPr="00CD4AA1" w:rsidRDefault="00CD4AA1" w:rsidP="00CD4AA1">
            <w:pPr>
              <w:jc w:val="both"/>
              <w:rPr>
                <w:rFonts w:ascii="Candara" w:hAnsi="Candara"/>
                <w:b/>
                <w:spacing w:val="-3"/>
                <w:sz w:val="24"/>
                <w:szCs w:val="24"/>
              </w:rPr>
            </w:pPr>
            <w:r w:rsidRPr="00CD4AA1">
              <w:rPr>
                <w:rFonts w:ascii="Candara" w:hAnsi="Candara"/>
                <w:b/>
                <w:spacing w:val="-3"/>
                <w:sz w:val="24"/>
                <w:szCs w:val="24"/>
              </w:rPr>
              <w:t>PERSONA JURÍDICA EXTRANJERA:</w:t>
            </w:r>
          </w:p>
          <w:p w14:paraId="224B0A34" w14:textId="77777777" w:rsidR="00CD4AA1" w:rsidRPr="00CD4AA1" w:rsidRDefault="00CD4AA1" w:rsidP="00CD4AA1">
            <w:pPr>
              <w:jc w:val="both"/>
              <w:rPr>
                <w:rFonts w:ascii="Candara" w:hAnsi="Candara"/>
                <w:spacing w:val="-3"/>
                <w:sz w:val="24"/>
                <w:szCs w:val="24"/>
              </w:rPr>
            </w:pPr>
          </w:p>
          <w:p w14:paraId="33D32DC8" w14:textId="40652862" w:rsidR="00CD4AA1" w:rsidRPr="00CD4AA1" w:rsidRDefault="00CD4AA1" w:rsidP="00CD4AA1">
            <w:pPr>
              <w:jc w:val="both"/>
              <w:rPr>
                <w:rFonts w:ascii="Candara" w:hAnsi="Candara"/>
                <w:spacing w:val="-3"/>
                <w:sz w:val="24"/>
                <w:szCs w:val="24"/>
              </w:rPr>
            </w:pPr>
            <w:r w:rsidRPr="00CD4AA1">
              <w:rPr>
                <w:rFonts w:ascii="Candara" w:hAnsi="Candara"/>
                <w:spacing w:val="-3"/>
                <w:sz w:val="24"/>
                <w:szCs w:val="24"/>
              </w:rPr>
              <w:t xml:space="preserve">Documentos de constitución que justifique la personería jurídica, </w:t>
            </w:r>
            <w:r w:rsidR="00285827">
              <w:rPr>
                <w:rFonts w:ascii="Candara" w:hAnsi="Candara"/>
                <w:spacing w:val="-3"/>
                <w:sz w:val="24"/>
                <w:szCs w:val="24"/>
              </w:rPr>
              <w:t xml:space="preserve">y de corresponder el documento de la modificación, </w:t>
            </w:r>
            <w:r w:rsidRPr="00CD4AA1">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479027AC" w14:textId="77777777" w:rsidR="00CD4AA1" w:rsidRPr="00CD4AA1" w:rsidRDefault="00CD4AA1" w:rsidP="00CD4AA1">
            <w:pPr>
              <w:ind w:left="720"/>
              <w:jc w:val="both"/>
              <w:rPr>
                <w:rFonts w:ascii="Candara" w:hAnsi="Candara"/>
                <w:spacing w:val="-3"/>
                <w:sz w:val="24"/>
                <w:szCs w:val="24"/>
              </w:rPr>
            </w:pPr>
          </w:p>
          <w:p w14:paraId="004EDF69" w14:textId="77777777" w:rsidR="00CD4AA1" w:rsidRPr="00CD4AA1" w:rsidRDefault="00CD4AA1" w:rsidP="00CD4AA1">
            <w:pPr>
              <w:jc w:val="both"/>
              <w:rPr>
                <w:rFonts w:ascii="Candara" w:hAnsi="Candara"/>
                <w:b/>
                <w:spacing w:val="-3"/>
                <w:sz w:val="24"/>
                <w:szCs w:val="24"/>
              </w:rPr>
            </w:pPr>
            <w:r w:rsidRPr="00CD4AA1">
              <w:rPr>
                <w:rFonts w:ascii="Candara" w:hAnsi="Candara"/>
                <w:b/>
                <w:spacing w:val="-3"/>
                <w:sz w:val="24"/>
                <w:szCs w:val="24"/>
              </w:rPr>
              <w:t>APCA CONSTITUIDA:</w:t>
            </w:r>
          </w:p>
          <w:p w14:paraId="6CDD5E2A" w14:textId="77777777" w:rsidR="00CD4AA1" w:rsidRPr="00CD4AA1" w:rsidRDefault="00CD4AA1" w:rsidP="00CD4AA1">
            <w:pPr>
              <w:jc w:val="both"/>
              <w:rPr>
                <w:rFonts w:ascii="Candara" w:hAnsi="Candara"/>
                <w:b/>
                <w:spacing w:val="-3"/>
                <w:sz w:val="24"/>
                <w:szCs w:val="24"/>
              </w:rPr>
            </w:pPr>
          </w:p>
          <w:p w14:paraId="037252BF" w14:textId="77777777" w:rsidR="00CD4AA1" w:rsidRPr="00CD4AA1" w:rsidRDefault="00CD4AA1" w:rsidP="00CD4AA1">
            <w:pPr>
              <w:jc w:val="both"/>
              <w:rPr>
                <w:rFonts w:ascii="Candara" w:hAnsi="Candara"/>
                <w:spacing w:val="-3"/>
                <w:sz w:val="24"/>
                <w:szCs w:val="24"/>
              </w:rPr>
            </w:pPr>
            <w:r w:rsidRPr="00CD4AA1">
              <w:rPr>
                <w:rFonts w:ascii="Candara" w:hAnsi="Candara"/>
                <w:spacing w:val="-3"/>
                <w:sz w:val="24"/>
                <w:szCs w:val="24"/>
              </w:rPr>
              <w:t>Copia de la escritura de constitución del APCA, copia de la cédula de ciudadanía o documento de identidad del representante.</w:t>
            </w:r>
          </w:p>
          <w:p w14:paraId="53DD1106" w14:textId="77777777" w:rsidR="00CD4AA1" w:rsidRPr="00CD4AA1" w:rsidRDefault="00CD4AA1" w:rsidP="00CD4AA1">
            <w:pPr>
              <w:jc w:val="both"/>
              <w:rPr>
                <w:rFonts w:ascii="Candara" w:hAnsi="Candara"/>
                <w:b/>
                <w:spacing w:val="-3"/>
                <w:sz w:val="24"/>
                <w:szCs w:val="24"/>
              </w:rPr>
            </w:pPr>
          </w:p>
          <w:p w14:paraId="62E2F064" w14:textId="77777777" w:rsidR="00CD4AA1" w:rsidRPr="00CD4AA1" w:rsidRDefault="00CD4AA1" w:rsidP="00CD4AA1">
            <w:pPr>
              <w:jc w:val="both"/>
              <w:rPr>
                <w:rFonts w:ascii="Candara" w:hAnsi="Candara"/>
                <w:b/>
                <w:spacing w:val="-3"/>
                <w:sz w:val="24"/>
                <w:szCs w:val="24"/>
              </w:rPr>
            </w:pPr>
            <w:r w:rsidRPr="00CD4AA1">
              <w:rPr>
                <w:rFonts w:ascii="Candara" w:hAnsi="Candara"/>
                <w:b/>
                <w:spacing w:val="-3"/>
                <w:sz w:val="24"/>
                <w:szCs w:val="24"/>
              </w:rPr>
              <w:t>APCA POR CONSTITUIRSE</w:t>
            </w:r>
          </w:p>
          <w:p w14:paraId="372D04AB" w14:textId="77777777" w:rsidR="00CD4AA1" w:rsidRPr="00CD4AA1" w:rsidRDefault="00CD4AA1" w:rsidP="00CD4AA1">
            <w:pPr>
              <w:jc w:val="both"/>
              <w:rPr>
                <w:rFonts w:ascii="Candara" w:hAnsi="Candara"/>
                <w:b/>
                <w:spacing w:val="-3"/>
                <w:sz w:val="24"/>
                <w:szCs w:val="24"/>
              </w:rPr>
            </w:pPr>
          </w:p>
          <w:p w14:paraId="5518F3E1" w14:textId="77777777" w:rsidR="00CD4AA1" w:rsidRPr="00CD4AA1" w:rsidRDefault="00CD4AA1" w:rsidP="00CD4AA1">
            <w:pPr>
              <w:jc w:val="both"/>
              <w:rPr>
                <w:rFonts w:ascii="Candara" w:hAnsi="Candara"/>
                <w:spacing w:val="-3"/>
                <w:sz w:val="24"/>
                <w:szCs w:val="24"/>
              </w:rPr>
            </w:pPr>
            <w:r w:rsidRPr="00CD4AA1">
              <w:rPr>
                <w:rFonts w:ascii="Candara" w:hAnsi="Candara"/>
                <w:spacing w:val="-3"/>
                <w:sz w:val="24"/>
                <w:szCs w:val="24"/>
              </w:rPr>
              <w:t>Convenio de asociación y copia de los documentos anteriormente descritos para personas jurídicas sean estas nacionales o extranjeras.</w:t>
            </w:r>
          </w:p>
          <w:p w14:paraId="3950DDD3" w14:textId="77777777" w:rsidR="00CD4AA1" w:rsidRPr="00CD4AA1" w:rsidRDefault="00CD4AA1" w:rsidP="00CD4AA1">
            <w:pPr>
              <w:pStyle w:val="Sinespaciado"/>
              <w:jc w:val="both"/>
              <w:rPr>
                <w:rFonts w:ascii="Candara" w:hAnsi="Candara"/>
                <w:spacing w:val="-3"/>
              </w:rPr>
            </w:pPr>
          </w:p>
          <w:p w14:paraId="6E5AAE62" w14:textId="77777777" w:rsidR="00CD4AA1" w:rsidRPr="00CD4AA1" w:rsidRDefault="00CD4AA1" w:rsidP="00CD4AA1">
            <w:pPr>
              <w:pStyle w:val="Sinespaciado"/>
              <w:jc w:val="both"/>
              <w:rPr>
                <w:rFonts w:ascii="Candara" w:hAnsi="Candara"/>
              </w:rPr>
            </w:pPr>
            <w:r w:rsidRPr="00CD4AA1">
              <w:rPr>
                <w:rFonts w:ascii="Candara" w:hAnsi="Candara"/>
              </w:rPr>
              <w:t xml:space="preserve">Conforme así lo expresan las Políticas para Adquisición de Bienes y Obras del Banco Interamericano de Desarrollo (BID), las Asociaciones en participación, consorcio o asociación (APCA), </w:t>
            </w:r>
            <w:r w:rsidRPr="00CD4AA1">
              <w:rPr>
                <w:rFonts w:ascii="Candara" w:hAnsi="Candara"/>
                <w:u w:val="single"/>
              </w:rPr>
              <w:t>se entienden exclusivamente entre firmas</w:t>
            </w:r>
            <w:r w:rsidRPr="00CD4AA1">
              <w:rPr>
                <w:rFonts w:ascii="Candara" w:hAnsi="Candara"/>
              </w:rPr>
              <w:t>.</w:t>
            </w:r>
          </w:p>
          <w:p w14:paraId="27E0D16D" w14:textId="77777777" w:rsidR="00CD4AA1" w:rsidRPr="00CD4AA1" w:rsidRDefault="00CD4AA1" w:rsidP="00CD4AA1">
            <w:pPr>
              <w:pStyle w:val="Sinespaciado"/>
              <w:jc w:val="both"/>
              <w:rPr>
                <w:rFonts w:ascii="Candara" w:hAnsi="Candara"/>
                <w:spacing w:val="-3"/>
              </w:rPr>
            </w:pPr>
          </w:p>
          <w:p w14:paraId="76CF04C2" w14:textId="77777777" w:rsidR="00CD4AA1" w:rsidRPr="00CD4AA1" w:rsidRDefault="00CD4AA1" w:rsidP="00CD4AA1">
            <w:pPr>
              <w:spacing w:after="120"/>
              <w:jc w:val="both"/>
              <w:rPr>
                <w:rFonts w:ascii="Candara" w:hAnsi="Candara"/>
                <w:spacing w:val="-3"/>
                <w:sz w:val="24"/>
                <w:szCs w:val="24"/>
              </w:rPr>
            </w:pPr>
            <w:r w:rsidRPr="00CD4AA1">
              <w:rPr>
                <w:rFonts w:ascii="Candara" w:hAnsi="Candara"/>
                <w:spacing w:val="-3"/>
                <w:sz w:val="24"/>
                <w:szCs w:val="24"/>
              </w:rPr>
              <w:t>Para participar en el presente procedimiento no se requiere registro o precalificación alguno por parte de los posibles oferentes.</w:t>
            </w:r>
          </w:p>
        </w:tc>
      </w:tr>
      <w:tr w:rsidR="003E330F" w:rsidRPr="008576EF" w14:paraId="67E1712F" w14:textId="77777777" w:rsidTr="001361A3">
        <w:trPr>
          <w:cantSplit/>
        </w:trPr>
        <w:tc>
          <w:tcPr>
            <w:tcW w:w="1791" w:type="dxa"/>
            <w:tcBorders>
              <w:top w:val="single" w:sz="4" w:space="0" w:color="000000"/>
              <w:left w:val="single" w:sz="4" w:space="0" w:color="000000"/>
              <w:right w:val="single" w:sz="4" w:space="0" w:color="000000"/>
            </w:tcBorders>
          </w:tcPr>
          <w:p w14:paraId="4F15DB83" w14:textId="77777777" w:rsidR="003E330F" w:rsidRPr="008576EF" w:rsidRDefault="003E330F" w:rsidP="00486D26">
            <w:pPr>
              <w:spacing w:after="120"/>
              <w:rPr>
                <w:rFonts w:ascii="Candara" w:hAnsi="Candara" w:cs="Arial"/>
                <w:b/>
                <w:sz w:val="24"/>
                <w:szCs w:val="24"/>
                <w:lang w:val="es-AR"/>
              </w:rPr>
            </w:pPr>
            <w:r>
              <w:rPr>
                <w:rFonts w:ascii="Candara" w:hAnsi="Candara" w:cs="Arial"/>
                <w:b/>
                <w:sz w:val="24"/>
                <w:szCs w:val="24"/>
                <w:lang w:val="es-AR"/>
              </w:rPr>
              <w:lastRenderedPageBreak/>
              <w:t>IAO 11.1 f)</w:t>
            </w:r>
          </w:p>
        </w:tc>
        <w:tc>
          <w:tcPr>
            <w:tcW w:w="7389" w:type="dxa"/>
            <w:tcBorders>
              <w:top w:val="single" w:sz="4" w:space="0" w:color="000000"/>
              <w:left w:val="single" w:sz="4" w:space="0" w:color="000000"/>
              <w:bottom w:val="single" w:sz="4" w:space="0" w:color="auto"/>
              <w:right w:val="single" w:sz="4" w:space="0" w:color="000000"/>
            </w:tcBorders>
          </w:tcPr>
          <w:p w14:paraId="6184DC9C" w14:textId="226FBDAF" w:rsidR="00D80B22" w:rsidRPr="005109F9" w:rsidRDefault="00D80B22" w:rsidP="00D80B22">
            <w:pPr>
              <w:tabs>
                <w:tab w:val="right" w:pos="7254"/>
              </w:tabs>
              <w:spacing w:before="120" w:after="120"/>
              <w:jc w:val="both"/>
              <w:rPr>
                <w:rFonts w:ascii="Candara" w:hAnsi="Candara"/>
                <w:b/>
                <w:bCs/>
                <w:color w:val="000000"/>
                <w:lang w:val="es-ES"/>
              </w:rPr>
            </w:pPr>
            <w:r w:rsidRPr="00C8285A">
              <w:rPr>
                <w:rFonts w:ascii="Candara" w:hAnsi="Candara"/>
                <w:color w:val="000000"/>
                <w:lang w:val="es-ES"/>
              </w:rPr>
              <w:t xml:space="preserve">El Oferente presentará los siguientes documentos adicionales junto con su Oferta: </w:t>
            </w:r>
          </w:p>
          <w:p w14:paraId="7D008618" w14:textId="65D53163" w:rsidR="005109F9" w:rsidRDefault="005109F9" w:rsidP="005109F9">
            <w:pPr>
              <w:pStyle w:val="xmsonormal"/>
              <w:shd w:val="clear" w:color="auto" w:fill="FFFFFF"/>
              <w:spacing w:before="0" w:beforeAutospacing="0" w:after="0" w:afterAutospacing="0"/>
              <w:ind w:left="432"/>
              <w:jc w:val="both"/>
              <w:rPr>
                <w:rFonts w:ascii="Candara" w:hAnsi="Candara"/>
                <w:b/>
                <w:bCs/>
                <w:color w:val="000000"/>
                <w:u w:val="single"/>
                <w:lang w:val="es-ES"/>
              </w:rPr>
            </w:pPr>
            <w:r w:rsidRPr="00341FA9">
              <w:rPr>
                <w:rFonts w:ascii="Candara" w:hAnsi="Candara"/>
                <w:b/>
                <w:bCs/>
                <w:color w:val="000000"/>
                <w:u w:val="single"/>
                <w:lang w:val="es-ES"/>
              </w:rPr>
              <w:t xml:space="preserve">Oferentes </w:t>
            </w:r>
            <w:r>
              <w:rPr>
                <w:rFonts w:ascii="Candara" w:hAnsi="Candara"/>
                <w:b/>
                <w:bCs/>
                <w:color w:val="000000"/>
                <w:u w:val="single"/>
                <w:lang w:val="es-ES"/>
              </w:rPr>
              <w:t>nacionales</w:t>
            </w:r>
            <w:r w:rsidRPr="00341FA9">
              <w:rPr>
                <w:rFonts w:ascii="Candara" w:hAnsi="Candara"/>
                <w:b/>
                <w:bCs/>
                <w:color w:val="000000"/>
                <w:u w:val="single"/>
                <w:lang w:val="es-ES"/>
              </w:rPr>
              <w:t xml:space="preserve">: </w:t>
            </w:r>
          </w:p>
          <w:p w14:paraId="6683C706" w14:textId="77777777" w:rsidR="005109F9" w:rsidRPr="00341FA9" w:rsidRDefault="005109F9" w:rsidP="005109F9">
            <w:pPr>
              <w:pStyle w:val="xmsonormal"/>
              <w:shd w:val="clear" w:color="auto" w:fill="FFFFFF"/>
              <w:spacing w:before="0" w:beforeAutospacing="0" w:after="0" w:afterAutospacing="0"/>
              <w:ind w:left="432"/>
              <w:jc w:val="both"/>
              <w:rPr>
                <w:rFonts w:ascii="Candara" w:hAnsi="Candara"/>
                <w:b/>
                <w:bCs/>
                <w:color w:val="000000"/>
                <w:u w:val="single"/>
                <w:lang w:val="es-ES"/>
              </w:rPr>
            </w:pPr>
          </w:p>
          <w:p w14:paraId="411037F8" w14:textId="33A43E2B" w:rsidR="00D80B22" w:rsidRPr="00041BF7" w:rsidRDefault="00D80B22" w:rsidP="00F96580">
            <w:pPr>
              <w:pStyle w:val="xmsonormal"/>
              <w:numPr>
                <w:ilvl w:val="0"/>
                <w:numId w:val="53"/>
              </w:numPr>
              <w:shd w:val="clear" w:color="auto" w:fill="FFFFFF"/>
              <w:spacing w:before="0" w:beforeAutospacing="0" w:after="0" w:afterAutospacing="0"/>
              <w:jc w:val="both"/>
              <w:rPr>
                <w:rFonts w:ascii="Candara" w:hAnsi="Candara"/>
                <w:color w:val="000000"/>
                <w:lang w:val="es-ES"/>
              </w:rPr>
            </w:pPr>
            <w:r w:rsidRPr="00041BF7">
              <w:rPr>
                <w:rFonts w:ascii="Candara" w:hAnsi="Candara"/>
                <w:color w:val="000000"/>
                <w:lang w:val="es-ES"/>
              </w:rPr>
              <w:t>Si se trata de una entidad gubernamental, documentación que acredite su autonomía jurídica y financiera y el cumplimiento con las leyes comerciales.</w:t>
            </w:r>
          </w:p>
          <w:p w14:paraId="26400321" w14:textId="77777777" w:rsidR="00D80B22" w:rsidRDefault="00D80B22" w:rsidP="00F96580">
            <w:pPr>
              <w:pStyle w:val="xmsonormal"/>
              <w:numPr>
                <w:ilvl w:val="0"/>
                <w:numId w:val="53"/>
              </w:numPr>
              <w:shd w:val="clear" w:color="auto" w:fill="FFFFFF"/>
              <w:spacing w:before="0" w:beforeAutospacing="0" w:after="0" w:afterAutospacing="0"/>
              <w:jc w:val="both"/>
              <w:rPr>
                <w:rFonts w:ascii="Candara" w:hAnsi="Candara"/>
                <w:color w:val="000000"/>
                <w:lang w:val="es-ES"/>
              </w:rPr>
            </w:pPr>
            <w:r>
              <w:rPr>
                <w:rFonts w:ascii="Candara" w:hAnsi="Candara"/>
                <w:color w:val="000000"/>
                <w:lang w:val="es-ES"/>
              </w:rPr>
              <w:t xml:space="preserve">Fotocopia simple del </w:t>
            </w:r>
            <w:r w:rsidRPr="007631A4">
              <w:rPr>
                <w:rFonts w:ascii="Candara" w:hAnsi="Candara"/>
                <w:color w:val="000000"/>
                <w:lang w:val="es-ES"/>
              </w:rPr>
              <w:t xml:space="preserve">Poder General o Específico vigente otorgado a la persona que </w:t>
            </w:r>
            <w:r>
              <w:rPr>
                <w:rFonts w:ascii="Candara" w:hAnsi="Candara"/>
                <w:color w:val="000000"/>
                <w:lang w:val="es-ES"/>
              </w:rPr>
              <w:t>presentará la propuesta y suscribirá el contrato. En caso de adjudicación, para la firma de contrato este documento deberá ser presentado en original o copia notarizada.</w:t>
            </w:r>
          </w:p>
          <w:p w14:paraId="00C4E142" w14:textId="517CF0A4" w:rsidR="00D80B22" w:rsidRDefault="00D80B22" w:rsidP="00F96580">
            <w:pPr>
              <w:pStyle w:val="xmsonormal"/>
              <w:numPr>
                <w:ilvl w:val="0"/>
                <w:numId w:val="53"/>
              </w:numPr>
              <w:shd w:val="clear" w:color="auto" w:fill="FFFFFF"/>
              <w:spacing w:before="0" w:beforeAutospacing="0" w:after="0" w:afterAutospacing="0"/>
              <w:jc w:val="both"/>
              <w:rPr>
                <w:rFonts w:ascii="Candara" w:hAnsi="Candara"/>
                <w:color w:val="000000"/>
                <w:lang w:val="es-ES"/>
              </w:rPr>
            </w:pPr>
            <w:r>
              <w:rPr>
                <w:color w:val="201F1E"/>
                <w:sz w:val="14"/>
                <w:szCs w:val="14"/>
                <w:bdr w:val="none" w:sz="0" w:space="0" w:color="auto" w:frame="1"/>
                <w:shd w:val="clear" w:color="auto" w:fill="FFFFFF"/>
                <w:lang w:val="es-ES_tradnl"/>
              </w:rPr>
              <w:t> </w:t>
            </w:r>
            <w:r w:rsidRPr="00D4068D">
              <w:rPr>
                <w:rFonts w:ascii="Candara" w:hAnsi="Candara"/>
                <w:color w:val="000000"/>
                <w:lang w:val="es-ES"/>
              </w:rPr>
              <w:t xml:space="preserve">Fotocopia del Balance General y Estado de Resultados </w:t>
            </w:r>
            <w:r w:rsidR="007823A2">
              <w:rPr>
                <w:rFonts w:ascii="Candara" w:hAnsi="Candara"/>
                <w:color w:val="000000"/>
                <w:lang w:val="es-ES"/>
              </w:rPr>
              <w:t>de los años 201</w:t>
            </w:r>
            <w:r w:rsidR="004621FA">
              <w:rPr>
                <w:rFonts w:ascii="Candara" w:hAnsi="Candara"/>
                <w:color w:val="000000"/>
                <w:lang w:val="es-ES"/>
              </w:rPr>
              <w:t>7</w:t>
            </w:r>
            <w:r w:rsidR="007823A2">
              <w:rPr>
                <w:rFonts w:ascii="Candara" w:hAnsi="Candara"/>
                <w:color w:val="000000"/>
                <w:lang w:val="es-ES"/>
              </w:rPr>
              <w:t xml:space="preserve"> al 20</w:t>
            </w:r>
            <w:r w:rsidR="004621FA">
              <w:rPr>
                <w:rFonts w:ascii="Candara" w:hAnsi="Candara"/>
                <w:color w:val="000000"/>
                <w:lang w:val="es-ES"/>
              </w:rPr>
              <w:t>21</w:t>
            </w:r>
            <w:r w:rsidRPr="00D4068D">
              <w:rPr>
                <w:rFonts w:ascii="Candara" w:hAnsi="Candara"/>
                <w:color w:val="000000"/>
                <w:lang w:val="es-ES"/>
              </w:rPr>
              <w:t>. Si la empresa está obligada a presentar Estados Financieros Auditados, de acuerdo a lo normado por el SRI, las empresas deben acompañar el Dictamen de Auditoría, también en fotocopia</w:t>
            </w:r>
            <w:r>
              <w:rPr>
                <w:rFonts w:ascii="Candara" w:hAnsi="Candara"/>
                <w:color w:val="000000"/>
                <w:lang w:val="es-ES"/>
              </w:rPr>
              <w:t>s simples.</w:t>
            </w:r>
          </w:p>
          <w:p w14:paraId="1C025368" w14:textId="77777777" w:rsidR="00D80B22" w:rsidRDefault="00D80B22" w:rsidP="00D80B22">
            <w:pPr>
              <w:pStyle w:val="xmsonormal"/>
              <w:shd w:val="clear" w:color="auto" w:fill="FFFFFF"/>
              <w:spacing w:before="0" w:beforeAutospacing="0" w:after="0" w:afterAutospacing="0"/>
              <w:ind w:left="432"/>
              <w:jc w:val="both"/>
              <w:rPr>
                <w:rFonts w:ascii="Candara" w:hAnsi="Candara"/>
                <w:color w:val="000000"/>
                <w:lang w:val="es-ES"/>
              </w:rPr>
            </w:pPr>
          </w:p>
          <w:p w14:paraId="204679A0" w14:textId="77777777" w:rsidR="00D80B22" w:rsidRPr="00341FA9" w:rsidRDefault="00D80B22" w:rsidP="00D80B22">
            <w:pPr>
              <w:pStyle w:val="xmsonormal"/>
              <w:shd w:val="clear" w:color="auto" w:fill="FFFFFF"/>
              <w:spacing w:before="0" w:beforeAutospacing="0" w:after="0" w:afterAutospacing="0"/>
              <w:ind w:left="432"/>
              <w:jc w:val="both"/>
              <w:rPr>
                <w:rFonts w:ascii="Candara" w:hAnsi="Candara"/>
                <w:b/>
                <w:bCs/>
                <w:color w:val="000000"/>
                <w:u w:val="single"/>
                <w:lang w:val="es-ES"/>
              </w:rPr>
            </w:pPr>
            <w:r w:rsidRPr="00341FA9">
              <w:rPr>
                <w:rFonts w:ascii="Candara" w:hAnsi="Candara"/>
                <w:b/>
                <w:bCs/>
                <w:color w:val="000000"/>
                <w:u w:val="single"/>
                <w:lang w:val="es-ES"/>
              </w:rPr>
              <w:t xml:space="preserve">Oferentes extranjeros: </w:t>
            </w:r>
          </w:p>
          <w:p w14:paraId="4AB4C0FC" w14:textId="77777777" w:rsidR="00D80B22" w:rsidRPr="007631A4" w:rsidRDefault="00D80B22" w:rsidP="00D80B22">
            <w:pPr>
              <w:pStyle w:val="xmsonormal"/>
              <w:shd w:val="clear" w:color="auto" w:fill="FFFFFF"/>
              <w:spacing w:before="0" w:beforeAutospacing="0" w:after="0" w:afterAutospacing="0"/>
              <w:ind w:left="432"/>
              <w:jc w:val="both"/>
              <w:rPr>
                <w:rFonts w:ascii="Candara" w:hAnsi="Candara"/>
                <w:color w:val="000000"/>
                <w:lang w:val="es-ES"/>
              </w:rPr>
            </w:pPr>
            <w:r>
              <w:rPr>
                <w:rFonts w:ascii="Candara" w:hAnsi="Candara"/>
                <w:color w:val="000000"/>
                <w:lang w:val="es-ES"/>
              </w:rPr>
              <w:t>En caso de oferentes extranjeros, los mismos deberán presentar documentos similares a los incisos antes indicados y emitido por las entidades competente en el país de origen con el objeto de demostrar su registro y vigencia comercial legalmente establecida.</w:t>
            </w:r>
          </w:p>
          <w:p w14:paraId="14930988" w14:textId="4A2438F1" w:rsidR="003E330F" w:rsidRPr="002138F6" w:rsidRDefault="003E330F" w:rsidP="001361A3">
            <w:pPr>
              <w:autoSpaceDE w:val="0"/>
              <w:autoSpaceDN w:val="0"/>
              <w:adjustRightInd w:val="0"/>
              <w:jc w:val="both"/>
              <w:rPr>
                <w:rFonts w:cs="Arial"/>
                <w:szCs w:val="22"/>
              </w:rPr>
            </w:pPr>
          </w:p>
        </w:tc>
      </w:tr>
      <w:tr w:rsidR="006642BD" w:rsidRPr="008576EF" w14:paraId="1AC7FC14" w14:textId="77777777" w:rsidTr="001361A3">
        <w:trPr>
          <w:cantSplit/>
        </w:trPr>
        <w:tc>
          <w:tcPr>
            <w:tcW w:w="1791" w:type="dxa"/>
            <w:tcBorders>
              <w:top w:val="single" w:sz="4" w:space="0" w:color="000000"/>
              <w:left w:val="single" w:sz="4" w:space="0" w:color="000000"/>
              <w:bottom w:val="single" w:sz="4" w:space="0" w:color="000000"/>
              <w:right w:val="single" w:sz="4" w:space="0" w:color="000000"/>
            </w:tcBorders>
          </w:tcPr>
          <w:p w14:paraId="4EBFFC8D"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13.1</w:t>
            </w:r>
          </w:p>
        </w:tc>
        <w:tc>
          <w:tcPr>
            <w:tcW w:w="7389" w:type="dxa"/>
            <w:tcBorders>
              <w:top w:val="single" w:sz="4" w:space="0" w:color="auto"/>
              <w:left w:val="single" w:sz="4" w:space="0" w:color="000000"/>
              <w:bottom w:val="single" w:sz="4" w:space="0" w:color="000000"/>
              <w:right w:val="single" w:sz="4" w:space="0" w:color="000000"/>
            </w:tcBorders>
          </w:tcPr>
          <w:p w14:paraId="36489D51" w14:textId="449CF73C" w:rsidR="006642BD" w:rsidRPr="008576EF" w:rsidRDefault="004777D8">
            <w:pPr>
              <w:pStyle w:val="Sub-ClauseText"/>
              <w:spacing w:before="0"/>
              <w:rPr>
                <w:rFonts w:ascii="Candara" w:hAnsi="Candara" w:cs="Arial"/>
                <w:bCs/>
                <w:szCs w:val="24"/>
                <w:lang w:val="es-AR"/>
              </w:rPr>
            </w:pPr>
            <w:r>
              <w:rPr>
                <w:rFonts w:ascii="Candara" w:hAnsi="Candara" w:cs="Arial"/>
                <w:bCs/>
                <w:szCs w:val="24"/>
                <w:lang w:val="es-AR"/>
              </w:rPr>
              <w:t>N</w:t>
            </w:r>
            <w:r w:rsidR="00AD6A65">
              <w:rPr>
                <w:rFonts w:ascii="Candara" w:hAnsi="Candara" w:cs="Arial"/>
                <w:bCs/>
                <w:szCs w:val="24"/>
                <w:lang w:val="es-AR"/>
              </w:rPr>
              <w:t>O</w:t>
            </w:r>
            <w:r w:rsidR="00B368D2" w:rsidRPr="00822D13">
              <w:rPr>
                <w:rFonts w:ascii="Candara" w:hAnsi="Candara" w:cs="Arial"/>
                <w:bCs/>
                <w:szCs w:val="24"/>
                <w:lang w:val="es-AR"/>
              </w:rPr>
              <w:t xml:space="preserve"> se considerarán Ofertas Alternativas</w:t>
            </w:r>
            <w:r w:rsidR="00B368D2" w:rsidRPr="00822D13">
              <w:rPr>
                <w:rFonts w:ascii="Candara" w:hAnsi="Candara" w:cs="Arial"/>
                <w:bCs/>
                <w:i/>
                <w:szCs w:val="24"/>
                <w:lang w:val="es-AR"/>
              </w:rPr>
              <w:t xml:space="preserve"> </w:t>
            </w:r>
          </w:p>
        </w:tc>
      </w:tr>
      <w:tr w:rsidR="006642BD" w:rsidRPr="008576EF" w14:paraId="3A7BDF5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51E41F8"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74D56B22" w14:textId="77777777" w:rsidR="006642BD" w:rsidRPr="008576EF" w:rsidRDefault="006642BD" w:rsidP="00B368D2">
            <w:pPr>
              <w:spacing w:after="120"/>
              <w:jc w:val="both"/>
              <w:rPr>
                <w:rFonts w:ascii="Candara" w:hAnsi="Candara" w:cs="Arial"/>
                <w:sz w:val="24"/>
                <w:szCs w:val="24"/>
                <w:lang w:val="es-AR"/>
              </w:rPr>
            </w:pPr>
            <w:r w:rsidRPr="00B53CAA">
              <w:rPr>
                <w:rFonts w:ascii="Candara" w:hAnsi="Candara" w:cs="Arial"/>
                <w:sz w:val="24"/>
                <w:szCs w:val="24"/>
                <w:lang w:val="es-CO"/>
              </w:rPr>
              <w:t xml:space="preserve">El lugar de entrega es: </w:t>
            </w:r>
            <w:r w:rsidR="00B368D2" w:rsidRPr="00822D13">
              <w:rPr>
                <w:rFonts w:ascii="Candara" w:hAnsi="Candara" w:cs="Arial"/>
                <w:bCs/>
                <w:spacing w:val="-4"/>
                <w:sz w:val="24"/>
                <w:szCs w:val="24"/>
                <w:lang w:val="es-AR" w:eastAsia="en-US"/>
              </w:rPr>
              <w:t>Patios del GADM de Portoviejo, ubicado en Av. Metropolitana Km. 2 1/2 vía Manta, cantón Portoviejo, Provincia de Manabí, País Ecuador.</w:t>
            </w:r>
          </w:p>
        </w:tc>
      </w:tr>
      <w:tr w:rsidR="006642BD" w:rsidRPr="008576EF" w14:paraId="5CC0CFE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D345E08"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1D0826AF" w14:textId="1A0ED9A8" w:rsidR="006642BD" w:rsidRPr="00B53CAA" w:rsidRDefault="006642BD" w:rsidP="00B368D2">
            <w:pPr>
              <w:spacing w:after="120"/>
              <w:jc w:val="both"/>
              <w:rPr>
                <w:rFonts w:ascii="Candara" w:hAnsi="Candara" w:cs="Arial"/>
                <w:sz w:val="24"/>
                <w:szCs w:val="24"/>
                <w:lang w:val="es-AR"/>
              </w:rPr>
            </w:pPr>
            <w:r w:rsidRPr="00B53CAA">
              <w:rPr>
                <w:rFonts w:ascii="Candara" w:hAnsi="Candara" w:cs="Arial"/>
                <w:sz w:val="24"/>
                <w:szCs w:val="24"/>
                <w:lang w:val="es-AR"/>
              </w:rPr>
              <w:t>Los precios cotizados por el Oferente</w:t>
            </w:r>
            <w:r w:rsidR="00272E18">
              <w:rPr>
                <w:rFonts w:ascii="Candara" w:hAnsi="Candara" w:cs="Arial"/>
                <w:sz w:val="24"/>
                <w:szCs w:val="24"/>
                <w:lang w:val="es-AR"/>
              </w:rPr>
              <w:t xml:space="preserve"> </w:t>
            </w:r>
            <w:r w:rsidR="00B368D2" w:rsidRPr="00272E18">
              <w:rPr>
                <w:rFonts w:ascii="Candara" w:hAnsi="Candara"/>
                <w:b/>
                <w:bCs/>
                <w:sz w:val="24"/>
                <w:szCs w:val="24"/>
              </w:rPr>
              <w:t>no</w:t>
            </w:r>
            <w:r w:rsidR="00B368D2" w:rsidRPr="00272E18">
              <w:rPr>
                <w:rFonts w:ascii="Candara" w:hAnsi="Candara"/>
                <w:sz w:val="24"/>
                <w:szCs w:val="24"/>
              </w:rPr>
              <w:t xml:space="preserve"> </w:t>
            </w:r>
            <w:r w:rsidR="00B368D2" w:rsidRPr="00272E18">
              <w:rPr>
                <w:rFonts w:ascii="Candara" w:hAnsi="Candara"/>
                <w:b/>
                <w:bCs/>
                <w:sz w:val="24"/>
                <w:szCs w:val="24"/>
              </w:rPr>
              <w:t>serán</w:t>
            </w:r>
            <w:r w:rsidR="00B368D2" w:rsidRPr="002138F6">
              <w:rPr>
                <w:rFonts w:ascii="Candara" w:hAnsi="Candara"/>
                <w:b/>
                <w:bCs/>
                <w:i/>
                <w:iCs/>
                <w:sz w:val="24"/>
                <w:szCs w:val="22"/>
              </w:rPr>
              <w:t xml:space="preserve"> </w:t>
            </w:r>
            <w:r w:rsidRPr="00B53CAA">
              <w:rPr>
                <w:rFonts w:ascii="Candara" w:hAnsi="Candara" w:cs="Arial"/>
                <w:sz w:val="24"/>
                <w:szCs w:val="24"/>
                <w:lang w:val="es-AR"/>
              </w:rPr>
              <w:t>ajustables</w:t>
            </w:r>
            <w:r w:rsidRPr="00B53CAA">
              <w:rPr>
                <w:rFonts w:ascii="Candara" w:hAnsi="Candara" w:cs="Arial"/>
                <w:sz w:val="24"/>
                <w:szCs w:val="24"/>
                <w:lang w:val="es-CO"/>
              </w:rPr>
              <w:t>.</w:t>
            </w:r>
          </w:p>
        </w:tc>
      </w:tr>
      <w:tr w:rsidR="006642BD" w:rsidRPr="008576EF" w14:paraId="14A9234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BF3CF71"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036A00B0" w14:textId="77777777" w:rsidR="006642BD" w:rsidRPr="005E7F5B" w:rsidRDefault="006642BD" w:rsidP="005E7F5B">
            <w:pPr>
              <w:spacing w:after="120"/>
              <w:jc w:val="both"/>
              <w:rPr>
                <w:rFonts w:ascii="Candara" w:hAnsi="Candara" w:cs="Arial"/>
                <w:sz w:val="24"/>
                <w:szCs w:val="24"/>
                <w:lang w:val="es-AR"/>
              </w:rPr>
            </w:pPr>
            <w:r w:rsidRPr="005E7F5B">
              <w:rPr>
                <w:rFonts w:ascii="Candara" w:hAnsi="Candara" w:cs="Arial"/>
                <w:sz w:val="24"/>
                <w:szCs w:val="24"/>
                <w:lang w:val="es-ES"/>
              </w:rPr>
              <w:t xml:space="preserve">Los precios cotizados para cada artículo de un lote deberán corresponder </w:t>
            </w:r>
            <w:r w:rsidR="005E7F5B" w:rsidRPr="005E7F5B">
              <w:rPr>
                <w:rFonts w:ascii="Candara" w:hAnsi="Candara" w:cs="Arial"/>
                <w:sz w:val="24"/>
                <w:szCs w:val="24"/>
                <w:lang w:val="es-ES"/>
              </w:rPr>
              <w:t>al</w:t>
            </w:r>
            <w:r w:rsidRPr="005E7F5B">
              <w:rPr>
                <w:rFonts w:ascii="Candara" w:hAnsi="Candara" w:cs="Arial"/>
                <w:sz w:val="24"/>
                <w:szCs w:val="24"/>
                <w:lang w:val="es-ES"/>
              </w:rPr>
              <w:t xml:space="preserve"> </w:t>
            </w:r>
            <w:r w:rsidR="001E4243" w:rsidRPr="00822D13">
              <w:rPr>
                <w:rFonts w:ascii="Candara" w:hAnsi="Candara" w:cs="Arial"/>
                <w:bCs/>
                <w:spacing w:val="-4"/>
                <w:sz w:val="24"/>
                <w:szCs w:val="24"/>
                <w:lang w:val="es-AR" w:eastAsia="en-US"/>
              </w:rPr>
              <w:t>100%</w:t>
            </w:r>
            <w:r w:rsidR="005E7F5B" w:rsidRPr="005E7F5B">
              <w:rPr>
                <w:rFonts w:ascii="Candara" w:hAnsi="Candara" w:cs="Arial"/>
                <w:bCs/>
                <w:i/>
                <w:spacing w:val="-4"/>
                <w:sz w:val="24"/>
                <w:szCs w:val="24"/>
                <w:lang w:val="es-AR" w:eastAsia="en-US"/>
              </w:rPr>
              <w:t xml:space="preserve"> </w:t>
            </w:r>
            <w:r w:rsidRPr="005E7F5B">
              <w:rPr>
                <w:rFonts w:ascii="Candara" w:hAnsi="Candara" w:cs="Arial"/>
                <w:sz w:val="24"/>
                <w:szCs w:val="24"/>
                <w:lang w:val="es-ES"/>
              </w:rPr>
              <w:t>por ciento de las cantidades especificadas de este artículo dentro de este lote.</w:t>
            </w:r>
          </w:p>
        </w:tc>
      </w:tr>
      <w:tr w:rsidR="00DF1715" w:rsidRPr="008576EF" w14:paraId="0835D7A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7BBFFC3" w14:textId="77777777" w:rsidR="00DF1715" w:rsidRPr="008576EF" w:rsidRDefault="00DF1715" w:rsidP="006642BD">
            <w:pPr>
              <w:spacing w:after="120"/>
              <w:jc w:val="both"/>
              <w:rPr>
                <w:rFonts w:ascii="Candara" w:hAnsi="Candara" w:cs="Arial"/>
                <w:b/>
                <w:sz w:val="24"/>
                <w:szCs w:val="24"/>
                <w:lang w:val="es-AR"/>
              </w:rPr>
            </w:pPr>
            <w:r>
              <w:rPr>
                <w:rFonts w:ascii="Candara" w:hAnsi="Candara"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424FBDEC" w14:textId="77777777" w:rsidR="00DF1715" w:rsidRPr="00DF1715" w:rsidRDefault="00DF1715" w:rsidP="006642BD">
            <w:pPr>
              <w:spacing w:after="120"/>
              <w:jc w:val="both"/>
              <w:rPr>
                <w:rFonts w:ascii="Candara" w:hAnsi="Candara"/>
                <w:sz w:val="24"/>
                <w:szCs w:val="28"/>
              </w:rPr>
            </w:pPr>
            <w:r w:rsidRPr="00DF1715">
              <w:rPr>
                <w:rFonts w:ascii="Candara" w:hAnsi="Candara"/>
                <w:sz w:val="24"/>
                <w:szCs w:val="28"/>
              </w:rPr>
              <w:t>La moneda del País del Contratante es Dólares de los Estados Unidos de América.</w:t>
            </w:r>
          </w:p>
        </w:tc>
      </w:tr>
      <w:tr w:rsidR="006642BD" w:rsidRPr="008576EF" w14:paraId="0B5D2E5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49F2878"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38E02E4E" w14:textId="6D8F0F8A" w:rsidR="006642BD" w:rsidRPr="005E7F5B" w:rsidRDefault="00464296" w:rsidP="00774876">
            <w:pPr>
              <w:spacing w:after="120"/>
              <w:jc w:val="both"/>
              <w:rPr>
                <w:rFonts w:ascii="Candara" w:hAnsi="Candara" w:cs="Arial"/>
                <w:i/>
                <w:sz w:val="24"/>
                <w:szCs w:val="24"/>
                <w:lang w:val="es-AR"/>
              </w:rPr>
            </w:pPr>
            <w:r>
              <w:rPr>
                <w:rFonts w:ascii="Candara" w:hAnsi="Candara" w:cs="Arial"/>
                <w:b/>
                <w:bCs/>
                <w:sz w:val="24"/>
                <w:szCs w:val="24"/>
                <w:lang w:val="es-AR"/>
              </w:rPr>
              <w:t>NO APLICA</w:t>
            </w:r>
          </w:p>
        </w:tc>
      </w:tr>
      <w:tr w:rsidR="006642BD" w:rsidRPr="008576EF" w14:paraId="5947143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0C7AECD"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5789B73A" w14:textId="77777777" w:rsidR="006642BD" w:rsidRPr="005E7F5B" w:rsidRDefault="00774876" w:rsidP="00774876">
            <w:pPr>
              <w:spacing w:after="120"/>
              <w:jc w:val="both"/>
              <w:rPr>
                <w:rFonts w:ascii="Candara" w:hAnsi="Candara" w:cs="Arial"/>
                <w:i/>
                <w:sz w:val="24"/>
                <w:szCs w:val="24"/>
                <w:lang w:val="es-AR"/>
              </w:rPr>
            </w:pPr>
            <w:r w:rsidRPr="005E7F5B">
              <w:rPr>
                <w:rFonts w:ascii="Candara" w:hAnsi="Candara" w:cs="Arial"/>
                <w:i/>
                <w:sz w:val="24"/>
                <w:szCs w:val="24"/>
                <w:lang w:val="es-AR"/>
              </w:rPr>
              <w:t>Se requiere</w:t>
            </w:r>
            <w:r w:rsidRPr="005E7F5B">
              <w:rPr>
                <w:rFonts w:ascii="Candara" w:hAnsi="Candara" w:cs="Arial"/>
                <w:sz w:val="24"/>
                <w:szCs w:val="24"/>
                <w:lang w:val="es-AR"/>
              </w:rPr>
              <w:t xml:space="preserve"> la Autorización del Fabricante</w:t>
            </w:r>
          </w:p>
        </w:tc>
      </w:tr>
      <w:tr w:rsidR="006642BD" w:rsidRPr="008576EF" w14:paraId="522937E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6DF949E"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1A5536EF" w14:textId="77777777" w:rsidR="006642BD" w:rsidRPr="005E7F5B" w:rsidRDefault="00774876" w:rsidP="005E7F5B">
            <w:pPr>
              <w:spacing w:after="120"/>
              <w:jc w:val="both"/>
              <w:rPr>
                <w:rFonts w:ascii="Candara" w:hAnsi="Candara" w:cs="Arial"/>
                <w:sz w:val="24"/>
                <w:szCs w:val="24"/>
                <w:lang w:val="es-AR"/>
              </w:rPr>
            </w:pPr>
            <w:r w:rsidRPr="005E7F5B">
              <w:rPr>
                <w:rFonts w:ascii="Candara" w:hAnsi="Candara" w:cs="Arial"/>
                <w:i/>
                <w:sz w:val="24"/>
                <w:szCs w:val="24"/>
                <w:lang w:val="es-AR"/>
              </w:rPr>
              <w:t>Se requieren los</w:t>
            </w:r>
            <w:r w:rsidRPr="005E7F5B">
              <w:rPr>
                <w:rFonts w:ascii="Candara" w:hAnsi="Candara" w:cs="Arial"/>
                <w:sz w:val="24"/>
                <w:szCs w:val="24"/>
                <w:lang w:val="es-AR"/>
              </w:rPr>
              <w:t xml:space="preserve"> Servicios posteriores a la venta</w:t>
            </w:r>
          </w:p>
        </w:tc>
      </w:tr>
      <w:tr w:rsidR="006642BD" w:rsidRPr="008576EF" w14:paraId="2B18498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2519067"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5E1D74D7" w14:textId="13C03D70" w:rsidR="006642BD" w:rsidRPr="005E7F5B" w:rsidRDefault="006642BD" w:rsidP="005E7F5B">
            <w:pPr>
              <w:spacing w:after="120"/>
              <w:jc w:val="both"/>
              <w:rPr>
                <w:rFonts w:ascii="Candara" w:hAnsi="Candara" w:cs="Arial"/>
                <w:sz w:val="24"/>
                <w:szCs w:val="24"/>
                <w:lang w:val="es-AR"/>
              </w:rPr>
            </w:pPr>
            <w:r w:rsidRPr="005E7F5B">
              <w:rPr>
                <w:rFonts w:ascii="Candara" w:hAnsi="Candara" w:cs="Arial"/>
                <w:sz w:val="24"/>
                <w:szCs w:val="24"/>
                <w:lang w:val="es-AR"/>
              </w:rPr>
              <w:t xml:space="preserve">El plazo de Validez de la Oferta será: </w:t>
            </w:r>
            <w:r w:rsidR="005A0961" w:rsidRPr="005A0961">
              <w:rPr>
                <w:rFonts w:ascii="Candara" w:hAnsi="Candara" w:cs="Arial"/>
                <w:b/>
                <w:bCs/>
                <w:sz w:val="24"/>
                <w:szCs w:val="24"/>
                <w:lang w:val="es-AR"/>
              </w:rPr>
              <w:t>NOVENTA (</w:t>
            </w:r>
            <w:r w:rsidR="005A0961" w:rsidRPr="005A0961">
              <w:rPr>
                <w:rFonts w:ascii="Candara" w:hAnsi="Candara" w:cs="Arial"/>
                <w:b/>
                <w:bCs/>
                <w:i/>
                <w:sz w:val="24"/>
                <w:szCs w:val="24"/>
                <w:lang w:val="es-AR"/>
              </w:rPr>
              <w:t>90) DÍAS</w:t>
            </w:r>
            <w:r w:rsidR="005A0961">
              <w:rPr>
                <w:rFonts w:ascii="Candara" w:hAnsi="Candara" w:cs="Arial"/>
                <w:i/>
                <w:sz w:val="24"/>
                <w:szCs w:val="24"/>
                <w:lang w:val="es-AR"/>
              </w:rPr>
              <w:t xml:space="preserve"> </w:t>
            </w:r>
            <w:r w:rsidR="00A477E0">
              <w:rPr>
                <w:rFonts w:ascii="Candara" w:hAnsi="Candara" w:cs="Arial"/>
                <w:i/>
                <w:sz w:val="24"/>
                <w:szCs w:val="24"/>
                <w:lang w:val="es-AR"/>
              </w:rPr>
              <w:t>a partir de la apertura de la misma.</w:t>
            </w:r>
          </w:p>
        </w:tc>
      </w:tr>
      <w:tr w:rsidR="006642BD" w:rsidRPr="008576EF" w14:paraId="430F1E4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DC894D5"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73028758" w14:textId="4D4928DC" w:rsidR="006D0E49" w:rsidRPr="005E7F5B" w:rsidRDefault="006642BD" w:rsidP="005E7F5B">
            <w:pPr>
              <w:spacing w:after="120"/>
              <w:jc w:val="both"/>
              <w:rPr>
                <w:rFonts w:ascii="Candara" w:hAnsi="Candara" w:cs="Arial"/>
                <w:sz w:val="24"/>
                <w:szCs w:val="24"/>
                <w:lang w:val="es-AR"/>
              </w:rPr>
            </w:pPr>
            <w:r w:rsidRPr="005E7F5B">
              <w:rPr>
                <w:rFonts w:ascii="Candara" w:hAnsi="Candara" w:cs="Arial"/>
                <w:sz w:val="24"/>
                <w:szCs w:val="24"/>
                <w:lang w:val="es-CO"/>
              </w:rPr>
              <w:t>La oferta</w:t>
            </w:r>
            <w:r w:rsidR="00E85618">
              <w:rPr>
                <w:rFonts w:ascii="Candara" w:hAnsi="Candara" w:cs="Arial"/>
                <w:sz w:val="24"/>
                <w:szCs w:val="24"/>
                <w:lang w:val="es-CO"/>
              </w:rPr>
              <w:t xml:space="preserve"> </w:t>
            </w:r>
            <w:r w:rsidRPr="005E7F5B">
              <w:rPr>
                <w:rFonts w:ascii="Candara" w:hAnsi="Candara" w:cs="Arial"/>
                <w:sz w:val="24"/>
                <w:szCs w:val="24"/>
                <w:lang w:val="es-CO"/>
              </w:rPr>
              <w:t>deberá incluir una Declaración de Mantenimiento de la Oferta</w:t>
            </w:r>
            <w:r w:rsidRPr="005E7F5B">
              <w:rPr>
                <w:rFonts w:ascii="Candara" w:hAnsi="Candara" w:cs="Arial"/>
                <w:i/>
                <w:sz w:val="24"/>
                <w:szCs w:val="24"/>
                <w:lang w:val="es-CO"/>
              </w:rPr>
              <w:t>,</w:t>
            </w:r>
            <w:r w:rsidR="005E7F5B">
              <w:rPr>
                <w:rFonts w:ascii="Candara" w:hAnsi="Candara" w:cs="Arial"/>
                <w:i/>
                <w:sz w:val="24"/>
                <w:szCs w:val="24"/>
                <w:lang w:val="es-CO"/>
              </w:rPr>
              <w:t xml:space="preserve"> </w:t>
            </w:r>
            <w:r w:rsidRPr="005E7F5B">
              <w:rPr>
                <w:rFonts w:ascii="Candara" w:hAnsi="Candara" w:cs="Arial"/>
                <w:sz w:val="24"/>
                <w:szCs w:val="24"/>
                <w:lang w:val="es-CO"/>
              </w:rPr>
              <w:t>utilizando los formularios incluido en la Sección IV Formularios de la Oferta.</w:t>
            </w:r>
          </w:p>
        </w:tc>
      </w:tr>
      <w:tr w:rsidR="006642BD" w:rsidRPr="008576EF" w14:paraId="562D3F1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6084AA7"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lastRenderedPageBreak/>
              <w:t>IAO 21.2</w:t>
            </w:r>
          </w:p>
        </w:tc>
        <w:tc>
          <w:tcPr>
            <w:tcW w:w="7389" w:type="dxa"/>
            <w:tcBorders>
              <w:top w:val="single" w:sz="4" w:space="0" w:color="000000"/>
              <w:left w:val="single" w:sz="4" w:space="0" w:color="000000"/>
              <w:bottom w:val="single" w:sz="4" w:space="0" w:color="000000"/>
              <w:right w:val="single" w:sz="4" w:space="0" w:color="000000"/>
            </w:tcBorders>
          </w:tcPr>
          <w:p w14:paraId="7724B47E" w14:textId="52F77A78" w:rsidR="006642BD" w:rsidRPr="008576EF" w:rsidRDefault="00C165BF" w:rsidP="00C165BF">
            <w:pPr>
              <w:spacing w:after="120"/>
              <w:jc w:val="both"/>
              <w:rPr>
                <w:rFonts w:ascii="Candara" w:hAnsi="Candara" w:cs="Arial"/>
                <w:i/>
                <w:sz w:val="24"/>
                <w:szCs w:val="24"/>
                <w:lang w:val="es-AR"/>
              </w:rPr>
            </w:pPr>
            <w:r w:rsidRPr="00C165BF">
              <w:rPr>
                <w:rFonts w:ascii="Candara" w:hAnsi="Candara"/>
                <w:sz w:val="24"/>
                <w:szCs w:val="22"/>
              </w:rPr>
              <w:t xml:space="preserve">El monto de la Garantía de la </w:t>
            </w:r>
            <w:r w:rsidRPr="005E7F5B">
              <w:rPr>
                <w:rFonts w:ascii="Candara" w:hAnsi="Candara"/>
                <w:sz w:val="24"/>
                <w:szCs w:val="22"/>
              </w:rPr>
              <w:t>Oferta:</w:t>
            </w:r>
            <w:r w:rsidR="005E7F5B" w:rsidRPr="005E7F5B">
              <w:rPr>
                <w:rFonts w:ascii="Candara" w:hAnsi="Candara"/>
                <w:sz w:val="24"/>
                <w:szCs w:val="22"/>
              </w:rPr>
              <w:t xml:space="preserve"> </w:t>
            </w:r>
            <w:r w:rsidRPr="00822D13">
              <w:rPr>
                <w:rFonts w:ascii="Candara" w:hAnsi="Candara"/>
                <w:iCs/>
                <w:sz w:val="24"/>
                <w:szCs w:val="22"/>
              </w:rPr>
              <w:t>No aplica</w:t>
            </w:r>
          </w:p>
        </w:tc>
      </w:tr>
      <w:tr w:rsidR="006642BD" w:rsidRPr="008576EF" w14:paraId="07A280B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0D9E578" w14:textId="77777777" w:rsidR="006642BD" w:rsidRPr="00562A2F" w:rsidRDefault="006642BD" w:rsidP="006642BD">
            <w:pPr>
              <w:spacing w:after="120"/>
              <w:jc w:val="both"/>
              <w:rPr>
                <w:rFonts w:ascii="Candara" w:hAnsi="Candara" w:cs="Arial"/>
                <w:b/>
                <w:sz w:val="24"/>
                <w:szCs w:val="24"/>
                <w:lang w:val="es-AR"/>
              </w:rPr>
            </w:pPr>
            <w:r w:rsidRPr="00562A2F">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6244E217" w14:textId="77777777" w:rsidR="006642BD" w:rsidRPr="00562A2F" w:rsidRDefault="006642BD" w:rsidP="007E624C">
            <w:pPr>
              <w:spacing w:after="120"/>
              <w:jc w:val="both"/>
              <w:rPr>
                <w:rFonts w:ascii="Candara" w:hAnsi="Candara" w:cs="Arial"/>
                <w:sz w:val="24"/>
                <w:szCs w:val="24"/>
                <w:lang w:val="es-CO"/>
              </w:rPr>
            </w:pPr>
            <w:r w:rsidRPr="00562A2F">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Contratante le adjudique contratos por un periodo de </w:t>
            </w:r>
            <w:r w:rsidR="007E624C" w:rsidRPr="00562A2F">
              <w:rPr>
                <w:rFonts w:ascii="Candara" w:hAnsi="Candara" w:cs="Arial"/>
                <w:sz w:val="24"/>
                <w:szCs w:val="24"/>
                <w:lang w:val="es-CO"/>
              </w:rPr>
              <w:t>3</w:t>
            </w:r>
            <w:r w:rsidR="00DA7AC7" w:rsidRPr="00562A2F">
              <w:rPr>
                <w:rFonts w:ascii="Candara" w:hAnsi="Candara" w:cs="Arial"/>
                <w:sz w:val="24"/>
                <w:szCs w:val="24"/>
                <w:lang w:val="es-CO"/>
              </w:rPr>
              <w:t xml:space="preserve"> </w:t>
            </w:r>
            <w:r w:rsidRPr="00562A2F">
              <w:rPr>
                <w:rFonts w:ascii="Candara" w:hAnsi="Candara" w:cs="Arial"/>
                <w:sz w:val="24"/>
                <w:szCs w:val="24"/>
                <w:lang w:val="es-CO"/>
              </w:rPr>
              <w:t>años.</w:t>
            </w:r>
          </w:p>
        </w:tc>
      </w:tr>
      <w:tr w:rsidR="006642BD" w:rsidRPr="008576EF" w14:paraId="7EED325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030F00F"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7076216C" w14:textId="77777777" w:rsidR="00285827" w:rsidRPr="00DA7AC7" w:rsidRDefault="00285827" w:rsidP="008E1A1A">
            <w:pPr>
              <w:spacing w:after="120"/>
              <w:ind w:left="-27" w:firstLine="27"/>
              <w:jc w:val="both"/>
              <w:rPr>
                <w:rFonts w:ascii="Candara" w:hAnsi="Candara" w:cs="Arial"/>
                <w:sz w:val="24"/>
                <w:szCs w:val="24"/>
                <w:lang w:val="es-AR"/>
              </w:rPr>
            </w:pPr>
            <w:r w:rsidRPr="00DA7AC7">
              <w:rPr>
                <w:rFonts w:ascii="Candara" w:hAnsi="Candara" w:cs="Arial"/>
                <w:sz w:val="24"/>
                <w:szCs w:val="24"/>
                <w:lang w:val="es-AR"/>
              </w:rPr>
              <w:t>El oferente presentará su oferta en formato físico. Adjuntará también una copia en formato en soporte magnético (CD) o digital (memoria USB) no editable.</w:t>
            </w:r>
          </w:p>
        </w:tc>
      </w:tr>
      <w:tr w:rsidR="006642BD" w:rsidRPr="008576EF" w14:paraId="3535A4C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1BA87" w14:textId="77777777" w:rsidR="006642BD" w:rsidRPr="008576EF" w:rsidRDefault="006642BD"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794DB56A" w14:textId="77777777" w:rsidR="006642BD" w:rsidRPr="008576EF" w:rsidRDefault="006642BD" w:rsidP="006642BD">
            <w:pPr>
              <w:spacing w:after="120"/>
              <w:jc w:val="center"/>
              <w:rPr>
                <w:rFonts w:ascii="Candara" w:hAnsi="Candara" w:cs="Arial"/>
                <w:b/>
                <w:sz w:val="24"/>
                <w:szCs w:val="24"/>
                <w:lang w:val="es-AR"/>
              </w:rPr>
            </w:pPr>
            <w:r w:rsidRPr="008576EF">
              <w:rPr>
                <w:rFonts w:ascii="Candara" w:hAnsi="Candara" w:cs="Arial"/>
                <w:b/>
                <w:sz w:val="24"/>
                <w:szCs w:val="24"/>
                <w:lang w:val="es-AR"/>
              </w:rPr>
              <w:t>D. Presentación y Apertura de Ofertas</w:t>
            </w:r>
          </w:p>
        </w:tc>
      </w:tr>
      <w:tr w:rsidR="006642BD" w:rsidRPr="008576EF" w14:paraId="5B946AE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5FE8D0D"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71761F1C" w14:textId="77777777" w:rsidR="00C73E61" w:rsidRPr="00DA7AC7" w:rsidRDefault="00C165BF" w:rsidP="00E07AD1">
            <w:pPr>
              <w:spacing w:after="120"/>
              <w:jc w:val="both"/>
              <w:rPr>
                <w:rFonts w:ascii="Candara" w:hAnsi="Candara"/>
                <w:sz w:val="24"/>
                <w:szCs w:val="24"/>
              </w:rPr>
            </w:pPr>
            <w:r w:rsidRPr="00DA7AC7">
              <w:rPr>
                <w:rFonts w:ascii="Candara" w:hAnsi="Candara"/>
                <w:sz w:val="24"/>
                <w:szCs w:val="22"/>
              </w:rPr>
              <w:t xml:space="preserve">Los Oferentes </w:t>
            </w:r>
            <w:r w:rsidR="007E624C" w:rsidRPr="00DA7AC7">
              <w:rPr>
                <w:rFonts w:ascii="Candara" w:hAnsi="Candara"/>
                <w:sz w:val="24"/>
                <w:szCs w:val="22"/>
              </w:rPr>
              <w:t>no</w:t>
            </w:r>
            <w:r w:rsidR="00DA7AC7" w:rsidRPr="00DA7AC7">
              <w:rPr>
                <w:rFonts w:ascii="Candara" w:hAnsi="Candara"/>
                <w:sz w:val="24"/>
                <w:szCs w:val="22"/>
              </w:rPr>
              <w:t xml:space="preserve"> podrán </w:t>
            </w:r>
            <w:r w:rsidRPr="00DA7AC7">
              <w:rPr>
                <w:rFonts w:ascii="Candara" w:hAnsi="Candara"/>
                <w:sz w:val="24"/>
                <w:szCs w:val="22"/>
              </w:rPr>
              <w:t>presentar Ofertas electrónicament</w:t>
            </w:r>
            <w:r w:rsidRPr="00DA7AC7">
              <w:rPr>
                <w:rFonts w:ascii="Candara" w:hAnsi="Candara"/>
                <w:sz w:val="24"/>
                <w:szCs w:val="24"/>
              </w:rPr>
              <w:t>e.</w:t>
            </w:r>
          </w:p>
        </w:tc>
      </w:tr>
      <w:tr w:rsidR="006642BD" w:rsidRPr="008576EF" w14:paraId="3A00BE9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7D547BA"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tcPr>
          <w:p w14:paraId="7C2D8C6C" w14:textId="1DBF3309" w:rsidR="006642BD" w:rsidRPr="008576EF" w:rsidRDefault="00DA7AC7" w:rsidP="006642BD">
            <w:pPr>
              <w:spacing w:after="120"/>
              <w:jc w:val="both"/>
              <w:rPr>
                <w:rFonts w:ascii="Candara" w:hAnsi="Candara" w:cs="Arial"/>
                <w:sz w:val="24"/>
                <w:szCs w:val="24"/>
                <w:lang w:val="es-AR"/>
              </w:rPr>
            </w:pPr>
            <w:r>
              <w:rPr>
                <w:rFonts w:ascii="Candara" w:hAnsi="Candara" w:cs="Arial"/>
                <w:sz w:val="24"/>
                <w:szCs w:val="24"/>
                <w:lang w:val="es-AR"/>
              </w:rPr>
              <w:t xml:space="preserve">El sobre deberá llevar la siguiente leyenda </w:t>
            </w:r>
            <w:r w:rsidR="006642BD" w:rsidRPr="008576EF">
              <w:rPr>
                <w:rFonts w:ascii="Candara" w:hAnsi="Candara" w:cs="Arial"/>
                <w:sz w:val="24"/>
                <w:szCs w:val="24"/>
                <w:lang w:val="es-AR"/>
              </w:rPr>
              <w:t xml:space="preserve">de identificación: </w:t>
            </w:r>
          </w:p>
          <w:p w14:paraId="7A7113FA" w14:textId="77777777" w:rsidR="00607582" w:rsidRDefault="00607582" w:rsidP="006642BD">
            <w:pPr>
              <w:spacing w:after="120"/>
              <w:jc w:val="both"/>
              <w:rPr>
                <w:rFonts w:ascii="Candara" w:hAnsi="Candara" w:cs="Arial"/>
                <w:i/>
                <w:color w:val="4472C4"/>
                <w:sz w:val="24"/>
                <w:szCs w:val="24"/>
                <w:lang w:val="es-AR"/>
              </w:rPr>
            </w:pPr>
            <w:r>
              <w:rPr>
                <w:rFonts w:ascii="Candara" w:hAnsi="Candara" w:cs="Arial"/>
                <w:sz w:val="24"/>
                <w:szCs w:val="24"/>
                <w:lang w:val="es-AR"/>
              </w:rPr>
              <w:t xml:space="preserve">Nombre del Oferente: </w:t>
            </w:r>
            <w:r w:rsidRPr="00607582">
              <w:rPr>
                <w:rFonts w:ascii="Candara" w:hAnsi="Candara" w:cs="Arial"/>
                <w:i/>
                <w:color w:val="4472C4"/>
                <w:sz w:val="24"/>
                <w:szCs w:val="24"/>
                <w:lang w:val="es-AR"/>
              </w:rPr>
              <w:t>[Indicar nombre]</w:t>
            </w:r>
          </w:p>
          <w:p w14:paraId="57D8F7D7" w14:textId="51A13BB6" w:rsidR="001F61E6" w:rsidRPr="004C2FFA" w:rsidRDefault="00607582" w:rsidP="001F61E6">
            <w:pPr>
              <w:spacing w:after="120"/>
              <w:jc w:val="both"/>
              <w:rPr>
                <w:rFonts w:ascii="Candara" w:hAnsi="Candara" w:cs="Arial"/>
                <w:sz w:val="24"/>
                <w:szCs w:val="24"/>
                <w:lang w:val="es-AR"/>
              </w:rPr>
            </w:pPr>
            <w:r w:rsidRPr="001F61E6">
              <w:rPr>
                <w:rFonts w:ascii="Candara" w:hAnsi="Candara" w:cs="Arial"/>
                <w:b/>
                <w:bCs/>
                <w:sz w:val="24"/>
                <w:szCs w:val="24"/>
                <w:lang w:val="es-AR"/>
              </w:rPr>
              <w:t>Dirección:</w:t>
            </w:r>
            <w:r w:rsidR="00C659AC">
              <w:rPr>
                <w:rFonts w:ascii="Candara" w:hAnsi="Candara" w:cs="Arial"/>
                <w:sz w:val="24"/>
                <w:szCs w:val="24"/>
                <w:lang w:val="es-AR"/>
              </w:rPr>
              <w:t xml:space="preserve"> </w:t>
            </w:r>
            <w:r w:rsidR="001F61E6" w:rsidRPr="004C2FFA">
              <w:rPr>
                <w:rFonts w:ascii="Candara" w:hAnsi="Candara" w:cs="Arial"/>
                <w:sz w:val="24"/>
                <w:szCs w:val="24"/>
                <w:lang w:val="es-AR"/>
              </w:rPr>
              <w:t xml:space="preserve">Oficinas ubicadas en las calles 10 de agosto entre Olmedo y Ricaurte. </w:t>
            </w:r>
            <w:r w:rsidR="001F61E6">
              <w:rPr>
                <w:rFonts w:ascii="Candara" w:hAnsi="Candara" w:cs="Arial"/>
                <w:sz w:val="24"/>
                <w:szCs w:val="24"/>
                <w:lang w:val="es-AR"/>
              </w:rPr>
              <w:t xml:space="preserve">Edificio </w:t>
            </w:r>
            <w:r w:rsidR="001F61E6" w:rsidRPr="004C2FFA">
              <w:rPr>
                <w:rFonts w:ascii="Candara" w:hAnsi="Candara" w:cs="Arial"/>
                <w:sz w:val="24"/>
                <w:szCs w:val="24"/>
                <w:lang w:val="es-AR"/>
              </w:rPr>
              <w:t>Centro Plaza del Sol</w:t>
            </w:r>
            <w:r w:rsidR="001F61E6">
              <w:rPr>
                <w:rFonts w:ascii="Candara" w:hAnsi="Candara" w:cs="Arial"/>
                <w:sz w:val="24"/>
                <w:szCs w:val="24"/>
                <w:lang w:val="es-AR"/>
              </w:rPr>
              <w:t xml:space="preserve">, oficina administrativa </w:t>
            </w:r>
            <w:r w:rsidR="00DE4BA2">
              <w:rPr>
                <w:rFonts w:ascii="Candara" w:hAnsi="Candara" w:cs="Arial"/>
                <w:sz w:val="24"/>
                <w:szCs w:val="24"/>
                <w:lang w:val="es-AR"/>
              </w:rPr>
              <w:t xml:space="preserve">Nº </w:t>
            </w:r>
            <w:r w:rsidR="001F61E6">
              <w:rPr>
                <w:rFonts w:ascii="Candara" w:hAnsi="Candara" w:cs="Arial"/>
                <w:sz w:val="24"/>
                <w:szCs w:val="24"/>
                <w:lang w:val="es-AR"/>
              </w:rPr>
              <w:t>1</w:t>
            </w:r>
            <w:r w:rsidR="004621FA">
              <w:rPr>
                <w:rFonts w:ascii="Candara" w:hAnsi="Candara" w:cs="Arial"/>
                <w:sz w:val="24"/>
                <w:szCs w:val="24"/>
                <w:lang w:val="es-AR"/>
              </w:rPr>
              <w:t>8</w:t>
            </w:r>
            <w:r w:rsidR="001F61E6">
              <w:rPr>
                <w:rFonts w:ascii="Candara" w:hAnsi="Candara" w:cs="Arial"/>
                <w:sz w:val="24"/>
                <w:szCs w:val="24"/>
                <w:lang w:val="es-AR"/>
              </w:rPr>
              <w:t xml:space="preserve">. </w:t>
            </w:r>
            <w:r w:rsidR="001F61E6" w:rsidRPr="004C2FFA">
              <w:rPr>
                <w:rFonts w:ascii="Candara" w:hAnsi="Candara" w:cs="Arial"/>
                <w:sz w:val="24"/>
                <w:szCs w:val="24"/>
                <w:lang w:val="es-AR"/>
              </w:rPr>
              <w:t xml:space="preserve">Portoviejo </w:t>
            </w:r>
            <w:r w:rsidR="001F61E6">
              <w:rPr>
                <w:rFonts w:ascii="Candara" w:hAnsi="Candara" w:cs="Arial"/>
                <w:sz w:val="24"/>
                <w:szCs w:val="24"/>
                <w:lang w:val="es-AR"/>
              </w:rPr>
              <w:t>–</w:t>
            </w:r>
            <w:r w:rsidR="001F61E6" w:rsidRPr="004C2FFA">
              <w:rPr>
                <w:rFonts w:ascii="Candara" w:hAnsi="Candara" w:cs="Arial"/>
                <w:sz w:val="24"/>
                <w:szCs w:val="24"/>
                <w:lang w:val="es-AR"/>
              </w:rPr>
              <w:t xml:space="preserve"> Manabí</w:t>
            </w:r>
            <w:r w:rsidR="001F61E6">
              <w:rPr>
                <w:rFonts w:ascii="Candara" w:hAnsi="Candara" w:cs="Arial"/>
                <w:sz w:val="24"/>
                <w:szCs w:val="24"/>
                <w:lang w:val="es-AR"/>
              </w:rPr>
              <w:t>.</w:t>
            </w:r>
            <w:r w:rsidR="001F61E6" w:rsidRPr="004C2FFA">
              <w:rPr>
                <w:rFonts w:ascii="Candara" w:hAnsi="Candara" w:cs="Arial"/>
                <w:sz w:val="24"/>
                <w:szCs w:val="24"/>
                <w:lang w:val="es-AR"/>
              </w:rPr>
              <w:t xml:space="preserve"> </w:t>
            </w:r>
          </w:p>
          <w:p w14:paraId="41F63F4B" w14:textId="77777777" w:rsidR="006642BD" w:rsidRPr="008576EF" w:rsidRDefault="006642BD" w:rsidP="006642BD">
            <w:pPr>
              <w:spacing w:after="120"/>
              <w:jc w:val="both"/>
              <w:rPr>
                <w:rFonts w:ascii="Candara" w:hAnsi="Candara" w:cs="Arial"/>
                <w:sz w:val="24"/>
                <w:szCs w:val="24"/>
                <w:lang w:val="es-AR"/>
              </w:rPr>
            </w:pPr>
            <w:r w:rsidRPr="008576EF">
              <w:rPr>
                <w:rFonts w:ascii="Candara" w:hAnsi="Candara" w:cs="Arial"/>
                <w:sz w:val="24"/>
                <w:szCs w:val="24"/>
                <w:lang w:val="es-AR"/>
              </w:rPr>
              <w:t>Nombre del Programa:</w:t>
            </w:r>
            <w:r w:rsidR="000D1638" w:rsidRPr="001A11DA">
              <w:rPr>
                <w:rFonts w:ascii="Candara" w:hAnsi="Candara"/>
                <w:b/>
                <w:color w:val="FF0000"/>
                <w:lang w:val="es-MX"/>
              </w:rPr>
              <w:t xml:space="preserve"> </w:t>
            </w:r>
            <w:r w:rsidR="000D1638" w:rsidRPr="00DA7AC7">
              <w:rPr>
                <w:rFonts w:ascii="Candara" w:hAnsi="Candara"/>
                <w:b/>
                <w:lang w:val="es-MX"/>
              </w:rPr>
              <w:t>PROGRAMA DE AGUA POTABLE Y ALCANTARILLADO DEL CANTÓN PORTOVIEJO</w:t>
            </w:r>
          </w:p>
          <w:p w14:paraId="1EE6F5AB" w14:textId="77777777" w:rsidR="006642BD" w:rsidRPr="008576EF" w:rsidRDefault="006642BD" w:rsidP="006642BD">
            <w:pPr>
              <w:spacing w:after="120"/>
              <w:jc w:val="both"/>
              <w:rPr>
                <w:rFonts w:ascii="Candara" w:hAnsi="Candara" w:cs="Arial"/>
                <w:color w:val="8DB3E2"/>
                <w:sz w:val="24"/>
                <w:szCs w:val="24"/>
                <w:lang w:val="es-AR"/>
              </w:rPr>
            </w:pPr>
            <w:r w:rsidRPr="008576EF">
              <w:rPr>
                <w:rFonts w:ascii="Candara" w:hAnsi="Candara" w:cs="Arial"/>
                <w:sz w:val="24"/>
                <w:szCs w:val="24"/>
                <w:lang w:val="es-AR"/>
              </w:rPr>
              <w:t xml:space="preserve">Número del Llamado a Licitación Pública Nacional: </w:t>
            </w:r>
            <w:r w:rsidR="00DA7AC7" w:rsidRPr="00DA7AC7">
              <w:rPr>
                <w:rFonts w:ascii="Candara" w:hAnsi="Candara"/>
                <w:i/>
                <w:lang w:val="es-MX"/>
              </w:rPr>
              <w:t>APAPORTOVIEJO-19-LPN-B-006</w:t>
            </w:r>
          </w:p>
          <w:p w14:paraId="1D6B574C" w14:textId="7B5B0B75" w:rsidR="006642BD" w:rsidRPr="008576EF" w:rsidRDefault="00607582" w:rsidP="006642BD">
            <w:pPr>
              <w:spacing w:after="120"/>
              <w:jc w:val="both"/>
              <w:rPr>
                <w:rFonts w:ascii="Candara" w:hAnsi="Candara" w:cs="Arial"/>
                <w:sz w:val="24"/>
                <w:szCs w:val="24"/>
                <w:lang w:val="es-AR"/>
              </w:rPr>
            </w:pPr>
            <w:r w:rsidRPr="00607582">
              <w:rPr>
                <w:rFonts w:ascii="Candara" w:hAnsi="Candara" w:cs="Arial"/>
                <w:sz w:val="24"/>
                <w:szCs w:val="24"/>
                <w:lang w:val="es-AR"/>
              </w:rPr>
              <w:t xml:space="preserve">No abrir antes de </w:t>
            </w:r>
            <w:r w:rsidR="00D212D3" w:rsidRPr="00D212D3">
              <w:rPr>
                <w:rFonts w:ascii="Candara" w:hAnsi="Candara" w:cs="Arial"/>
                <w:b/>
                <w:bCs/>
                <w:i/>
                <w:color w:val="4472C4"/>
                <w:sz w:val="24"/>
                <w:szCs w:val="24"/>
                <w:lang w:val="es-AR"/>
              </w:rPr>
              <w:t>14 de septiembre de 2022, 16h00</w:t>
            </w:r>
            <w:r w:rsidR="00745CC8" w:rsidRPr="00D212D3">
              <w:rPr>
                <w:rFonts w:ascii="Candara" w:hAnsi="Candara" w:cs="Arial"/>
                <w:b/>
                <w:bCs/>
                <w:i/>
                <w:color w:val="4472C4"/>
                <w:sz w:val="24"/>
                <w:szCs w:val="24"/>
                <w:lang w:val="es-AR"/>
              </w:rPr>
              <w:t xml:space="preserve"> (GMT-5)</w:t>
            </w:r>
          </w:p>
        </w:tc>
      </w:tr>
      <w:tr w:rsidR="006642BD" w:rsidRPr="008576EF" w14:paraId="54B4190B" w14:textId="77777777" w:rsidTr="00607582">
        <w:tc>
          <w:tcPr>
            <w:tcW w:w="1791" w:type="dxa"/>
            <w:tcBorders>
              <w:top w:val="single" w:sz="4" w:space="0" w:color="000000"/>
              <w:left w:val="single" w:sz="4" w:space="0" w:color="000000"/>
              <w:bottom w:val="single" w:sz="4" w:space="0" w:color="auto"/>
              <w:right w:val="single" w:sz="4" w:space="0" w:color="000000"/>
            </w:tcBorders>
          </w:tcPr>
          <w:p w14:paraId="499CD211"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t>IAO 24.1</w:t>
            </w:r>
          </w:p>
        </w:tc>
        <w:tc>
          <w:tcPr>
            <w:tcW w:w="7389" w:type="dxa"/>
            <w:tcBorders>
              <w:top w:val="single" w:sz="4" w:space="0" w:color="000000"/>
              <w:left w:val="single" w:sz="4" w:space="0" w:color="000000"/>
              <w:bottom w:val="single" w:sz="4" w:space="0" w:color="000000"/>
              <w:right w:val="single" w:sz="4" w:space="0" w:color="000000"/>
            </w:tcBorders>
          </w:tcPr>
          <w:p w14:paraId="2033B1E4" w14:textId="77777777" w:rsidR="00C73E61" w:rsidRPr="00607582" w:rsidRDefault="00C73E61" w:rsidP="00C73E61">
            <w:pPr>
              <w:spacing w:after="120"/>
              <w:jc w:val="both"/>
              <w:rPr>
                <w:rFonts w:ascii="Candara" w:hAnsi="Candara"/>
                <w:i/>
                <w:iCs/>
                <w:sz w:val="24"/>
                <w:szCs w:val="24"/>
              </w:rPr>
            </w:pPr>
            <w:r w:rsidRPr="00607582">
              <w:rPr>
                <w:rFonts w:ascii="Candara" w:hAnsi="Candara"/>
                <w:sz w:val="24"/>
                <w:szCs w:val="24"/>
              </w:rPr>
              <w:t xml:space="preserve">Para propósitos de la presentación de las Ofertas, </w:t>
            </w:r>
            <w:r w:rsidR="00222DF3">
              <w:rPr>
                <w:rFonts w:ascii="Candara" w:hAnsi="Candara"/>
                <w:sz w:val="24"/>
                <w:szCs w:val="24"/>
              </w:rPr>
              <w:t>la dirección del Contratante es</w:t>
            </w:r>
            <w:r w:rsidR="003F60F5" w:rsidRPr="003F60F5">
              <w:rPr>
                <w:rFonts w:ascii="Candara" w:hAnsi="Candara"/>
                <w:sz w:val="24"/>
                <w:szCs w:val="24"/>
              </w:rPr>
              <w:t>:</w:t>
            </w:r>
          </w:p>
          <w:p w14:paraId="7A3C37E3" w14:textId="77777777" w:rsidR="00C73E61" w:rsidRPr="00607582" w:rsidRDefault="00C73E61" w:rsidP="00C73E61">
            <w:pPr>
              <w:spacing w:after="120"/>
              <w:jc w:val="both"/>
              <w:rPr>
                <w:rFonts w:ascii="Candara" w:hAnsi="Candara"/>
                <w:i/>
                <w:sz w:val="24"/>
                <w:szCs w:val="24"/>
              </w:rPr>
            </w:pPr>
            <w:r w:rsidRPr="003F60F5">
              <w:rPr>
                <w:rFonts w:ascii="Candara" w:hAnsi="Candara"/>
                <w:sz w:val="24"/>
                <w:szCs w:val="24"/>
              </w:rPr>
              <w:t xml:space="preserve"> </w:t>
            </w:r>
            <w:r w:rsidRPr="00884566">
              <w:rPr>
                <w:rFonts w:ascii="Candara" w:hAnsi="Candara"/>
                <w:b/>
                <w:bCs/>
                <w:sz w:val="24"/>
                <w:szCs w:val="24"/>
              </w:rPr>
              <w:t>Atención:</w:t>
            </w:r>
            <w:r w:rsidR="003F60F5">
              <w:rPr>
                <w:rFonts w:ascii="Candara" w:hAnsi="Candara"/>
                <w:i/>
                <w:sz w:val="24"/>
                <w:szCs w:val="24"/>
              </w:rPr>
              <w:t xml:space="preserve"> </w:t>
            </w:r>
            <w:r w:rsidR="00222DF3" w:rsidRPr="003F60F5">
              <w:rPr>
                <w:rFonts w:ascii="Candara" w:hAnsi="Candara" w:cs="Arial"/>
                <w:sz w:val="24"/>
                <w:szCs w:val="24"/>
                <w:lang w:val="es-AR"/>
              </w:rPr>
              <w:t>Leonel Muñoz Zambrano (Director General de la Unida</w:t>
            </w:r>
            <w:r w:rsidR="003F60F5" w:rsidRPr="003F60F5">
              <w:rPr>
                <w:rFonts w:ascii="Candara" w:hAnsi="Candara" w:cs="Arial"/>
                <w:sz w:val="24"/>
                <w:szCs w:val="24"/>
                <w:lang w:val="es-AR"/>
              </w:rPr>
              <w:t>d de Gerenciamiento del Programa de A</w:t>
            </w:r>
            <w:r w:rsidR="00222DF3" w:rsidRPr="003F60F5">
              <w:rPr>
                <w:rFonts w:ascii="Candara" w:hAnsi="Candara" w:cs="Arial"/>
                <w:sz w:val="24"/>
                <w:szCs w:val="24"/>
                <w:lang w:val="es-AR"/>
              </w:rPr>
              <w:t xml:space="preserve">gua </w:t>
            </w:r>
            <w:r w:rsidR="003F60F5" w:rsidRPr="003F60F5">
              <w:rPr>
                <w:rFonts w:ascii="Candara" w:hAnsi="Candara" w:cs="Arial"/>
                <w:sz w:val="24"/>
                <w:szCs w:val="24"/>
                <w:lang w:val="es-AR"/>
              </w:rPr>
              <w:t>Potable y A</w:t>
            </w:r>
            <w:r w:rsidR="00222DF3" w:rsidRPr="003F60F5">
              <w:rPr>
                <w:rFonts w:ascii="Candara" w:hAnsi="Candara" w:cs="Arial"/>
                <w:sz w:val="24"/>
                <w:szCs w:val="24"/>
                <w:lang w:val="es-AR"/>
              </w:rPr>
              <w:t>lcantarillado</w:t>
            </w:r>
            <w:r w:rsidR="003F60F5" w:rsidRPr="003F60F5">
              <w:rPr>
                <w:rFonts w:ascii="Candara" w:hAnsi="Candara" w:cs="Arial"/>
                <w:sz w:val="24"/>
                <w:szCs w:val="24"/>
                <w:lang w:val="es-AR"/>
              </w:rPr>
              <w:t xml:space="preserve"> del cantón Portoviejo</w:t>
            </w:r>
            <w:r w:rsidR="00222DF3" w:rsidRPr="003F60F5">
              <w:rPr>
                <w:rFonts w:ascii="Candara" w:hAnsi="Candara" w:cs="Arial"/>
                <w:sz w:val="24"/>
                <w:szCs w:val="24"/>
                <w:lang w:val="es-AR"/>
              </w:rPr>
              <w:t>)</w:t>
            </w:r>
            <w:r w:rsidR="00222DF3" w:rsidRPr="00222DF3">
              <w:rPr>
                <w:rFonts w:cs="Arial"/>
                <w:color w:val="FF0000"/>
                <w:szCs w:val="22"/>
                <w:lang w:val="es-EC"/>
              </w:rPr>
              <w:t xml:space="preserve">                          </w:t>
            </w:r>
          </w:p>
          <w:p w14:paraId="73390B47" w14:textId="11F56525" w:rsidR="00C73E61" w:rsidRPr="00607582" w:rsidRDefault="00C73E61" w:rsidP="00C73E61">
            <w:pPr>
              <w:spacing w:after="120"/>
              <w:rPr>
                <w:rFonts w:ascii="Candara" w:hAnsi="Candara"/>
                <w:i/>
                <w:sz w:val="24"/>
                <w:szCs w:val="24"/>
              </w:rPr>
            </w:pPr>
            <w:r w:rsidRPr="00884566">
              <w:rPr>
                <w:rFonts w:ascii="Candara" w:hAnsi="Candara"/>
                <w:b/>
                <w:bCs/>
                <w:sz w:val="24"/>
                <w:szCs w:val="24"/>
              </w:rPr>
              <w:t>Dirección:</w:t>
            </w:r>
            <w:r w:rsidR="003F60F5" w:rsidRPr="003F60F5">
              <w:rPr>
                <w:rFonts w:ascii="Candara" w:hAnsi="Candara"/>
                <w:sz w:val="24"/>
                <w:szCs w:val="24"/>
              </w:rPr>
              <w:t xml:space="preserve"> </w:t>
            </w:r>
            <w:r w:rsidR="003F60F5" w:rsidRPr="004C2FFA">
              <w:rPr>
                <w:rFonts w:ascii="Candara" w:hAnsi="Candara" w:cs="Arial"/>
                <w:sz w:val="24"/>
                <w:szCs w:val="24"/>
                <w:lang w:val="es-AR"/>
              </w:rPr>
              <w:t xml:space="preserve">Oficinas ubicadas en las calles 10 de agosto entre Olmedo y Ricaurte. </w:t>
            </w:r>
            <w:r w:rsidR="00A276A4">
              <w:rPr>
                <w:rFonts w:ascii="Candara" w:hAnsi="Candara" w:cs="Arial"/>
                <w:sz w:val="24"/>
                <w:szCs w:val="24"/>
                <w:lang w:val="es-AR"/>
              </w:rPr>
              <w:t xml:space="preserve">Edificio </w:t>
            </w:r>
            <w:r w:rsidR="003F60F5" w:rsidRPr="004C2FFA">
              <w:rPr>
                <w:rFonts w:ascii="Candara" w:hAnsi="Candara" w:cs="Arial"/>
                <w:sz w:val="24"/>
                <w:szCs w:val="24"/>
                <w:lang w:val="es-AR"/>
              </w:rPr>
              <w:t>Centro Plaza del Sol</w:t>
            </w:r>
            <w:r w:rsidR="00A276A4">
              <w:rPr>
                <w:rFonts w:ascii="Candara" w:hAnsi="Candara" w:cs="Arial"/>
                <w:sz w:val="24"/>
                <w:szCs w:val="24"/>
                <w:lang w:val="es-AR"/>
              </w:rPr>
              <w:t>, oficina administrativa</w:t>
            </w:r>
            <w:r w:rsidR="00FA222D">
              <w:rPr>
                <w:rFonts w:ascii="Candara" w:hAnsi="Candara" w:cs="Arial"/>
                <w:sz w:val="24"/>
                <w:szCs w:val="24"/>
                <w:lang w:val="es-AR"/>
              </w:rPr>
              <w:t xml:space="preserve"> </w:t>
            </w:r>
            <w:r w:rsidR="00884566">
              <w:rPr>
                <w:rFonts w:ascii="Candara" w:hAnsi="Candara" w:cs="Arial"/>
                <w:sz w:val="24"/>
                <w:szCs w:val="24"/>
                <w:lang w:val="es-AR"/>
              </w:rPr>
              <w:t xml:space="preserve">Nº </w:t>
            </w:r>
            <w:r w:rsidR="00FA222D">
              <w:rPr>
                <w:rFonts w:ascii="Candara" w:hAnsi="Candara" w:cs="Arial"/>
                <w:sz w:val="24"/>
                <w:szCs w:val="24"/>
                <w:lang w:val="es-AR"/>
              </w:rPr>
              <w:t>1</w:t>
            </w:r>
            <w:r w:rsidR="004621FA">
              <w:rPr>
                <w:rFonts w:ascii="Candara" w:hAnsi="Candara" w:cs="Arial"/>
                <w:sz w:val="24"/>
                <w:szCs w:val="24"/>
                <w:lang w:val="es-AR"/>
              </w:rPr>
              <w:t>8</w:t>
            </w:r>
            <w:r w:rsidR="00A276A4">
              <w:rPr>
                <w:rFonts w:ascii="Candara" w:hAnsi="Candara" w:cs="Arial"/>
                <w:sz w:val="24"/>
                <w:szCs w:val="24"/>
                <w:lang w:val="es-AR"/>
              </w:rPr>
              <w:t xml:space="preserve">. </w:t>
            </w:r>
            <w:r w:rsidR="003F60F5" w:rsidRPr="004C2FFA">
              <w:rPr>
                <w:rFonts w:ascii="Candara" w:hAnsi="Candara" w:cs="Arial"/>
                <w:sz w:val="24"/>
                <w:szCs w:val="24"/>
                <w:lang w:val="es-AR"/>
              </w:rPr>
              <w:t xml:space="preserve">Portoviejo </w:t>
            </w:r>
            <w:r w:rsidR="003F60F5">
              <w:rPr>
                <w:rFonts w:ascii="Candara" w:hAnsi="Candara" w:cs="Arial"/>
                <w:sz w:val="24"/>
                <w:szCs w:val="24"/>
                <w:lang w:val="es-AR"/>
              </w:rPr>
              <w:t>–</w:t>
            </w:r>
            <w:r w:rsidR="003F60F5" w:rsidRPr="004C2FFA">
              <w:rPr>
                <w:rFonts w:ascii="Candara" w:hAnsi="Candara" w:cs="Arial"/>
                <w:sz w:val="24"/>
                <w:szCs w:val="24"/>
                <w:lang w:val="es-AR"/>
              </w:rPr>
              <w:t xml:space="preserve"> Manabí</w:t>
            </w:r>
            <w:r w:rsidR="003F60F5">
              <w:rPr>
                <w:rFonts w:ascii="Candara" w:hAnsi="Candara" w:cs="Arial"/>
                <w:sz w:val="24"/>
                <w:szCs w:val="24"/>
                <w:lang w:val="es-AR"/>
              </w:rPr>
              <w:t>.</w:t>
            </w:r>
          </w:p>
          <w:p w14:paraId="6E72A0E5" w14:textId="4852C43F" w:rsidR="00C73E61" w:rsidRPr="00822D13" w:rsidRDefault="00C73E61" w:rsidP="00C73E61">
            <w:pPr>
              <w:spacing w:after="120"/>
              <w:rPr>
                <w:rFonts w:ascii="Candara" w:hAnsi="Candara"/>
                <w:iCs/>
                <w:sz w:val="24"/>
                <w:szCs w:val="24"/>
              </w:rPr>
            </w:pPr>
            <w:r w:rsidRPr="00822D13">
              <w:rPr>
                <w:rFonts w:ascii="Candara" w:hAnsi="Candara"/>
                <w:sz w:val="24"/>
                <w:szCs w:val="24"/>
              </w:rPr>
              <w:t>Número del Piso/ Oficina:</w:t>
            </w:r>
            <w:r w:rsidR="003F60F5" w:rsidRPr="00822D13">
              <w:rPr>
                <w:rFonts w:ascii="Candara" w:hAnsi="Candara"/>
                <w:sz w:val="24"/>
                <w:szCs w:val="24"/>
              </w:rPr>
              <w:t xml:space="preserve"> Oficina No.</w:t>
            </w:r>
            <w:r w:rsidR="00FA222D">
              <w:rPr>
                <w:rFonts w:ascii="Candara" w:hAnsi="Candara"/>
                <w:sz w:val="24"/>
                <w:szCs w:val="24"/>
              </w:rPr>
              <w:t xml:space="preserve"> 1</w:t>
            </w:r>
            <w:r w:rsidR="004621FA">
              <w:rPr>
                <w:rFonts w:ascii="Candara" w:hAnsi="Candara"/>
                <w:sz w:val="24"/>
                <w:szCs w:val="24"/>
              </w:rPr>
              <w:t>8</w:t>
            </w:r>
            <w:r w:rsidR="003F60F5" w:rsidRPr="00822D13">
              <w:rPr>
                <w:rFonts w:ascii="Candara" w:hAnsi="Candara"/>
                <w:sz w:val="24"/>
                <w:szCs w:val="24"/>
              </w:rPr>
              <w:t>.  Primer Piso Alto.</w:t>
            </w:r>
          </w:p>
          <w:p w14:paraId="3E936601" w14:textId="77777777" w:rsidR="00C73E61" w:rsidRPr="00607582" w:rsidRDefault="00C73E61" w:rsidP="00C73E61">
            <w:pPr>
              <w:spacing w:after="120"/>
              <w:rPr>
                <w:rFonts w:ascii="Candara" w:hAnsi="Candara"/>
                <w:i/>
                <w:color w:val="8DB3E2"/>
                <w:sz w:val="24"/>
                <w:szCs w:val="24"/>
              </w:rPr>
            </w:pPr>
            <w:r w:rsidRPr="00884566">
              <w:rPr>
                <w:rFonts w:ascii="Candara" w:hAnsi="Candara"/>
                <w:b/>
                <w:bCs/>
                <w:i/>
                <w:sz w:val="24"/>
                <w:szCs w:val="24"/>
              </w:rPr>
              <w:t>Ciudad</w:t>
            </w:r>
            <w:r w:rsidR="003F60F5" w:rsidRPr="00884566">
              <w:rPr>
                <w:rFonts w:ascii="Candara" w:hAnsi="Candara"/>
                <w:b/>
                <w:bCs/>
                <w:i/>
                <w:sz w:val="24"/>
                <w:szCs w:val="24"/>
              </w:rPr>
              <w:t>:</w:t>
            </w:r>
            <w:r w:rsidR="003F60F5">
              <w:rPr>
                <w:rFonts w:ascii="Candara" w:hAnsi="Candara"/>
                <w:i/>
                <w:sz w:val="24"/>
                <w:szCs w:val="24"/>
              </w:rPr>
              <w:t xml:space="preserve"> Portoviejo</w:t>
            </w:r>
          </w:p>
          <w:p w14:paraId="37BD1519" w14:textId="77777777" w:rsidR="00C73E61" w:rsidRPr="003F60F5" w:rsidRDefault="00C73E61" w:rsidP="00C73E61">
            <w:pPr>
              <w:spacing w:after="120"/>
              <w:ind w:left="357" w:hanging="357"/>
              <w:jc w:val="both"/>
              <w:rPr>
                <w:rFonts w:ascii="Candara" w:hAnsi="Candara"/>
                <w:i/>
                <w:iCs/>
                <w:sz w:val="24"/>
                <w:szCs w:val="24"/>
              </w:rPr>
            </w:pPr>
            <w:r w:rsidRPr="00884566">
              <w:rPr>
                <w:rFonts w:ascii="Candara" w:hAnsi="Candara"/>
                <w:b/>
                <w:bCs/>
                <w:i/>
                <w:sz w:val="24"/>
                <w:szCs w:val="24"/>
                <w:lang w:val="es-EC"/>
              </w:rPr>
              <w:t>País</w:t>
            </w:r>
            <w:r w:rsidRPr="00884566">
              <w:rPr>
                <w:rFonts w:ascii="Candara" w:hAnsi="Candara"/>
                <w:b/>
                <w:bCs/>
                <w:i/>
                <w:sz w:val="24"/>
                <w:szCs w:val="24"/>
              </w:rPr>
              <w:t>:</w:t>
            </w:r>
            <w:r w:rsidR="003F60F5">
              <w:rPr>
                <w:rFonts w:ascii="Candara" w:hAnsi="Candara"/>
                <w:i/>
                <w:sz w:val="24"/>
                <w:szCs w:val="24"/>
              </w:rPr>
              <w:t xml:space="preserve"> </w:t>
            </w:r>
            <w:r w:rsidR="00222DF3" w:rsidRPr="003F60F5">
              <w:rPr>
                <w:rFonts w:ascii="Candara" w:hAnsi="Candara"/>
                <w:i/>
                <w:iCs/>
                <w:sz w:val="24"/>
                <w:szCs w:val="24"/>
              </w:rPr>
              <w:t>Ecuador</w:t>
            </w:r>
          </w:p>
          <w:p w14:paraId="6BDF26AA" w14:textId="77777777" w:rsidR="003F60F5" w:rsidRDefault="00C73E61" w:rsidP="006642BD">
            <w:pPr>
              <w:spacing w:after="120"/>
              <w:rPr>
                <w:rFonts w:ascii="Candara" w:hAnsi="Candara"/>
                <w:sz w:val="24"/>
                <w:szCs w:val="24"/>
              </w:rPr>
            </w:pPr>
            <w:r w:rsidRPr="00607582">
              <w:rPr>
                <w:rFonts w:ascii="Candara" w:hAnsi="Candara"/>
                <w:sz w:val="24"/>
                <w:szCs w:val="24"/>
              </w:rPr>
              <w:t xml:space="preserve">La fecha y la hora límite para la presentación de las Ofertas serán: </w:t>
            </w:r>
          </w:p>
          <w:p w14:paraId="6ADB25A4" w14:textId="6B3B1677" w:rsidR="00745CC8" w:rsidRPr="00667CD9" w:rsidRDefault="003F60F5" w:rsidP="006642BD">
            <w:pPr>
              <w:spacing w:after="120"/>
              <w:rPr>
                <w:rFonts w:ascii="Candara" w:hAnsi="Candara"/>
                <w:b/>
                <w:bCs/>
                <w:i/>
                <w:iCs/>
                <w:color w:val="4472C4"/>
                <w:sz w:val="24"/>
                <w:szCs w:val="24"/>
              </w:rPr>
            </w:pPr>
            <w:r w:rsidRPr="00667CD9">
              <w:rPr>
                <w:rFonts w:ascii="Candara" w:hAnsi="Candara"/>
                <w:b/>
                <w:bCs/>
                <w:i/>
                <w:iCs/>
                <w:color w:val="4472C4"/>
                <w:sz w:val="24"/>
                <w:szCs w:val="24"/>
              </w:rPr>
              <w:t>Hora</w:t>
            </w:r>
            <w:r w:rsidR="00667CD9" w:rsidRPr="00667CD9">
              <w:rPr>
                <w:rFonts w:ascii="Candara" w:hAnsi="Candara"/>
                <w:b/>
                <w:bCs/>
                <w:i/>
                <w:iCs/>
                <w:color w:val="4472C4"/>
                <w:sz w:val="24"/>
                <w:szCs w:val="24"/>
              </w:rPr>
              <w:t>:</w:t>
            </w:r>
            <w:r w:rsidRPr="00667CD9">
              <w:rPr>
                <w:rFonts w:ascii="Candara" w:hAnsi="Candara"/>
                <w:b/>
                <w:bCs/>
                <w:i/>
                <w:iCs/>
                <w:color w:val="4472C4"/>
                <w:sz w:val="24"/>
                <w:szCs w:val="24"/>
              </w:rPr>
              <w:t xml:space="preserve"> 15H00</w:t>
            </w:r>
            <w:r w:rsidR="00667CD9" w:rsidRPr="00667CD9">
              <w:rPr>
                <w:rFonts w:ascii="Candara" w:hAnsi="Candara"/>
                <w:b/>
                <w:bCs/>
                <w:i/>
                <w:iCs/>
                <w:color w:val="4472C4"/>
                <w:sz w:val="24"/>
                <w:szCs w:val="24"/>
              </w:rPr>
              <w:t xml:space="preserve"> </w:t>
            </w:r>
            <w:r w:rsidR="00745CC8" w:rsidRPr="00667CD9">
              <w:rPr>
                <w:rFonts w:ascii="Candara" w:hAnsi="Candara"/>
                <w:b/>
                <w:bCs/>
                <w:i/>
                <w:iCs/>
                <w:color w:val="4472C4"/>
                <w:sz w:val="24"/>
                <w:szCs w:val="24"/>
              </w:rPr>
              <w:t xml:space="preserve">(GMT-5) </w:t>
            </w:r>
          </w:p>
          <w:p w14:paraId="743FF558" w14:textId="6BE82C30" w:rsidR="006642BD" w:rsidRPr="008576EF" w:rsidRDefault="00667CD9" w:rsidP="006642BD">
            <w:pPr>
              <w:spacing w:after="120"/>
              <w:rPr>
                <w:rFonts w:ascii="Candara" w:hAnsi="Candara" w:cs="Arial"/>
                <w:sz w:val="24"/>
                <w:szCs w:val="24"/>
                <w:lang w:val="es-AR"/>
              </w:rPr>
            </w:pPr>
            <w:r w:rsidRPr="00667CD9">
              <w:rPr>
                <w:rFonts w:ascii="Candara" w:hAnsi="Candara"/>
                <w:b/>
                <w:bCs/>
                <w:i/>
                <w:iCs/>
                <w:color w:val="4472C4"/>
                <w:sz w:val="24"/>
                <w:szCs w:val="24"/>
              </w:rPr>
              <w:t>Fecha: 14 de septiembre de 2022</w:t>
            </w:r>
          </w:p>
        </w:tc>
      </w:tr>
      <w:tr w:rsidR="006642BD" w:rsidRPr="008576EF" w14:paraId="6E8053C2" w14:textId="77777777" w:rsidTr="00607582">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1C31A060" w14:textId="77777777" w:rsidR="006642BD" w:rsidRPr="008576EF" w:rsidRDefault="006642BD" w:rsidP="006642BD">
            <w:pPr>
              <w:spacing w:after="120"/>
              <w:jc w:val="both"/>
              <w:rPr>
                <w:rFonts w:ascii="Candara" w:hAnsi="Candara" w:cs="Arial"/>
                <w:b/>
                <w:sz w:val="24"/>
                <w:szCs w:val="24"/>
                <w:lang w:val="es-AR"/>
              </w:rPr>
            </w:pPr>
            <w:r w:rsidRPr="008576EF">
              <w:rPr>
                <w:rFonts w:ascii="Candara" w:hAnsi="Candara" w:cs="Arial"/>
                <w:b/>
                <w:sz w:val="24"/>
                <w:szCs w:val="24"/>
                <w:lang w:val="es-AR"/>
              </w:rPr>
              <w:lastRenderedPageBreak/>
              <w:t>IAO 27.1</w:t>
            </w:r>
          </w:p>
        </w:tc>
        <w:tc>
          <w:tcPr>
            <w:tcW w:w="7389" w:type="dxa"/>
            <w:tcBorders>
              <w:top w:val="single" w:sz="4" w:space="0" w:color="000000"/>
              <w:left w:val="single" w:sz="4" w:space="0" w:color="auto"/>
              <w:bottom w:val="nil"/>
              <w:right w:val="single" w:sz="4" w:space="0" w:color="000000"/>
            </w:tcBorders>
          </w:tcPr>
          <w:p w14:paraId="36E25380" w14:textId="77777777" w:rsidR="003F60F5" w:rsidRPr="00932B43" w:rsidRDefault="00C73E61" w:rsidP="00222DF3">
            <w:pPr>
              <w:jc w:val="both"/>
              <w:rPr>
                <w:rFonts w:ascii="Candara" w:hAnsi="Candara"/>
                <w:color w:val="1F497D"/>
                <w:szCs w:val="24"/>
              </w:rPr>
            </w:pPr>
            <w:r w:rsidRPr="00932B43">
              <w:rPr>
                <w:rFonts w:ascii="Candara" w:hAnsi="Candara"/>
                <w:szCs w:val="24"/>
              </w:rPr>
              <w:t>La apertura de las Ofertas tendrá lugar en</w:t>
            </w:r>
            <w:r w:rsidRPr="00932B43">
              <w:rPr>
                <w:rFonts w:ascii="Candara" w:hAnsi="Candara"/>
                <w:color w:val="1F497D"/>
                <w:szCs w:val="24"/>
              </w:rPr>
              <w:t xml:space="preserve">: </w:t>
            </w:r>
          </w:p>
          <w:p w14:paraId="23AA1A10" w14:textId="77777777" w:rsidR="003F60F5" w:rsidRPr="00932B43" w:rsidRDefault="003F60F5" w:rsidP="00222DF3">
            <w:pPr>
              <w:jc w:val="both"/>
              <w:rPr>
                <w:rFonts w:ascii="Candara" w:hAnsi="Candara"/>
                <w:color w:val="1F497D"/>
                <w:szCs w:val="24"/>
              </w:rPr>
            </w:pPr>
          </w:p>
          <w:p w14:paraId="4FB69301" w14:textId="6235287F" w:rsidR="003F60F5" w:rsidRPr="00932B43" w:rsidRDefault="003F60F5" w:rsidP="00822D13">
            <w:pPr>
              <w:spacing w:after="120"/>
              <w:jc w:val="both"/>
              <w:rPr>
                <w:rFonts w:ascii="Candara" w:hAnsi="Candara"/>
                <w:sz w:val="24"/>
                <w:szCs w:val="24"/>
              </w:rPr>
            </w:pPr>
            <w:r w:rsidRPr="00932B43">
              <w:rPr>
                <w:rFonts w:ascii="Candara" w:hAnsi="Candara"/>
                <w:b/>
                <w:bCs/>
                <w:sz w:val="24"/>
                <w:szCs w:val="24"/>
              </w:rPr>
              <w:t>Dirección:</w:t>
            </w:r>
            <w:r w:rsidRPr="00932B43">
              <w:rPr>
                <w:rFonts w:ascii="Candara" w:hAnsi="Candara"/>
                <w:sz w:val="24"/>
                <w:szCs w:val="24"/>
              </w:rPr>
              <w:t xml:space="preserve"> </w:t>
            </w:r>
            <w:r w:rsidRPr="00932B43">
              <w:rPr>
                <w:rFonts w:ascii="Candara" w:hAnsi="Candara" w:cs="Arial"/>
                <w:sz w:val="24"/>
                <w:szCs w:val="24"/>
                <w:lang w:val="es-AR"/>
              </w:rPr>
              <w:t xml:space="preserve">Oficinas ubicadas en las calles 10 de agosto entre Olmedo y Ricaurte. </w:t>
            </w:r>
            <w:r w:rsidR="00A276A4" w:rsidRPr="00932B43">
              <w:rPr>
                <w:rFonts w:ascii="Candara" w:hAnsi="Candara" w:cs="Arial"/>
                <w:sz w:val="24"/>
                <w:szCs w:val="24"/>
                <w:lang w:val="es-AR"/>
              </w:rPr>
              <w:t xml:space="preserve">Edificio </w:t>
            </w:r>
            <w:r w:rsidRPr="00932B43">
              <w:rPr>
                <w:rFonts w:ascii="Candara" w:hAnsi="Candara" w:cs="Arial"/>
                <w:sz w:val="24"/>
                <w:szCs w:val="24"/>
                <w:lang w:val="es-AR"/>
              </w:rPr>
              <w:t>Centro Plaza del Sol</w:t>
            </w:r>
            <w:r w:rsidR="00A276A4" w:rsidRPr="00932B43">
              <w:rPr>
                <w:rFonts w:ascii="Candara" w:hAnsi="Candara" w:cs="Arial"/>
                <w:sz w:val="24"/>
                <w:szCs w:val="24"/>
                <w:lang w:val="es-AR"/>
              </w:rPr>
              <w:t xml:space="preserve">, oficina administrativa </w:t>
            </w:r>
            <w:r w:rsidR="00DE4BA2" w:rsidRPr="00932B43">
              <w:rPr>
                <w:rFonts w:ascii="Candara" w:hAnsi="Candara" w:cs="Arial"/>
                <w:sz w:val="24"/>
                <w:szCs w:val="24"/>
                <w:lang w:val="es-AR"/>
              </w:rPr>
              <w:t>Nº 1</w:t>
            </w:r>
            <w:r w:rsidR="004621FA" w:rsidRPr="00932B43">
              <w:rPr>
                <w:rFonts w:ascii="Candara" w:hAnsi="Candara" w:cs="Arial"/>
                <w:sz w:val="24"/>
                <w:szCs w:val="24"/>
                <w:lang w:val="es-AR"/>
              </w:rPr>
              <w:t>8</w:t>
            </w:r>
            <w:r w:rsidR="00A276A4" w:rsidRPr="00932B43">
              <w:rPr>
                <w:rFonts w:ascii="Candara" w:hAnsi="Candara" w:cs="Arial"/>
                <w:sz w:val="24"/>
                <w:szCs w:val="24"/>
                <w:lang w:val="es-AR"/>
              </w:rPr>
              <w:t>.</w:t>
            </w:r>
            <w:r w:rsidRPr="00932B43">
              <w:rPr>
                <w:rFonts w:ascii="Candara" w:hAnsi="Candara" w:cs="Arial"/>
                <w:sz w:val="24"/>
                <w:szCs w:val="24"/>
                <w:lang w:val="es-AR"/>
              </w:rPr>
              <w:t xml:space="preserve"> Portoviejo – Manabí.</w:t>
            </w:r>
          </w:p>
          <w:p w14:paraId="2A327A3C" w14:textId="42AE2042" w:rsidR="003F60F5" w:rsidRPr="00932B43" w:rsidRDefault="003F60F5" w:rsidP="00822D13">
            <w:pPr>
              <w:spacing w:after="120"/>
              <w:jc w:val="both"/>
              <w:rPr>
                <w:rFonts w:ascii="Candara" w:hAnsi="Candara"/>
                <w:iCs/>
                <w:sz w:val="24"/>
                <w:szCs w:val="24"/>
              </w:rPr>
            </w:pPr>
            <w:r w:rsidRPr="00932B43">
              <w:rPr>
                <w:rFonts w:ascii="Candara" w:hAnsi="Candara"/>
                <w:b/>
                <w:bCs/>
                <w:sz w:val="24"/>
                <w:szCs w:val="24"/>
              </w:rPr>
              <w:t>Número del Piso/ Oficina:</w:t>
            </w:r>
            <w:r w:rsidRPr="00932B43">
              <w:rPr>
                <w:rFonts w:ascii="Candara" w:hAnsi="Candara"/>
                <w:sz w:val="24"/>
                <w:szCs w:val="24"/>
              </w:rPr>
              <w:t xml:space="preserve"> Oficina N</w:t>
            </w:r>
            <w:r w:rsidR="00884566" w:rsidRPr="00932B43">
              <w:rPr>
                <w:rFonts w:ascii="Candara" w:hAnsi="Candara"/>
                <w:sz w:val="24"/>
                <w:szCs w:val="24"/>
              </w:rPr>
              <w:t>º</w:t>
            </w:r>
            <w:r w:rsidR="00DE4BA2" w:rsidRPr="00932B43">
              <w:rPr>
                <w:rFonts w:ascii="Candara" w:hAnsi="Candara"/>
                <w:sz w:val="24"/>
                <w:szCs w:val="24"/>
              </w:rPr>
              <w:t xml:space="preserve"> </w:t>
            </w:r>
            <w:r w:rsidRPr="00932B43">
              <w:rPr>
                <w:rFonts w:ascii="Candara" w:hAnsi="Candara"/>
                <w:sz w:val="24"/>
                <w:szCs w:val="24"/>
              </w:rPr>
              <w:t>1</w:t>
            </w:r>
            <w:r w:rsidR="004621FA" w:rsidRPr="00932B43">
              <w:rPr>
                <w:rFonts w:ascii="Candara" w:hAnsi="Candara"/>
                <w:sz w:val="24"/>
                <w:szCs w:val="24"/>
              </w:rPr>
              <w:t>8</w:t>
            </w:r>
            <w:r w:rsidRPr="00932B43">
              <w:rPr>
                <w:rFonts w:ascii="Candara" w:hAnsi="Candara"/>
                <w:sz w:val="24"/>
                <w:szCs w:val="24"/>
              </w:rPr>
              <w:t xml:space="preserve"> Primer Piso Alto.</w:t>
            </w:r>
          </w:p>
          <w:p w14:paraId="6D8826B6" w14:textId="77777777" w:rsidR="003F60F5" w:rsidRPr="00932B43" w:rsidRDefault="003F60F5" w:rsidP="00822D13">
            <w:pPr>
              <w:spacing w:after="120"/>
              <w:jc w:val="both"/>
              <w:rPr>
                <w:rFonts w:ascii="Candara" w:hAnsi="Candara"/>
                <w:color w:val="8DB3E2"/>
                <w:sz w:val="24"/>
                <w:szCs w:val="24"/>
              </w:rPr>
            </w:pPr>
            <w:r w:rsidRPr="00932B43">
              <w:rPr>
                <w:rFonts w:ascii="Candara" w:hAnsi="Candara"/>
                <w:b/>
                <w:bCs/>
                <w:sz w:val="24"/>
                <w:szCs w:val="24"/>
              </w:rPr>
              <w:t>Ciudad:</w:t>
            </w:r>
            <w:r w:rsidRPr="00932B43">
              <w:rPr>
                <w:rFonts w:ascii="Candara" w:hAnsi="Candara"/>
                <w:sz w:val="24"/>
                <w:szCs w:val="24"/>
              </w:rPr>
              <w:t xml:space="preserve"> Portoviejo</w:t>
            </w:r>
          </w:p>
          <w:p w14:paraId="1B4208EF" w14:textId="77777777" w:rsidR="003F60F5" w:rsidRPr="00932B43" w:rsidRDefault="003F60F5" w:rsidP="00822D13">
            <w:pPr>
              <w:spacing w:after="120"/>
              <w:ind w:left="357" w:hanging="357"/>
              <w:jc w:val="both"/>
              <w:rPr>
                <w:rFonts w:ascii="Candara" w:hAnsi="Candara"/>
                <w:iCs/>
                <w:sz w:val="24"/>
                <w:szCs w:val="24"/>
              </w:rPr>
            </w:pPr>
            <w:r w:rsidRPr="00932B43">
              <w:rPr>
                <w:rFonts w:ascii="Candara" w:hAnsi="Candara"/>
                <w:b/>
                <w:bCs/>
                <w:sz w:val="24"/>
                <w:szCs w:val="24"/>
                <w:lang w:val="es-EC"/>
              </w:rPr>
              <w:t>País</w:t>
            </w:r>
            <w:r w:rsidRPr="00932B43">
              <w:rPr>
                <w:rFonts w:ascii="Candara" w:hAnsi="Candara"/>
                <w:b/>
                <w:bCs/>
                <w:sz w:val="24"/>
                <w:szCs w:val="24"/>
              </w:rPr>
              <w:t>:</w:t>
            </w:r>
            <w:r w:rsidRPr="00932B43">
              <w:rPr>
                <w:rFonts w:ascii="Candara" w:hAnsi="Candara"/>
                <w:sz w:val="24"/>
                <w:szCs w:val="24"/>
              </w:rPr>
              <w:t xml:space="preserve"> </w:t>
            </w:r>
            <w:r w:rsidRPr="00932B43">
              <w:rPr>
                <w:rFonts w:ascii="Candara" w:hAnsi="Candara"/>
                <w:iCs/>
                <w:sz w:val="24"/>
                <w:szCs w:val="24"/>
              </w:rPr>
              <w:t>Ecuador</w:t>
            </w:r>
          </w:p>
          <w:p w14:paraId="4542982D" w14:textId="77777777" w:rsidR="007121D7" w:rsidRDefault="007121D7" w:rsidP="007121D7">
            <w:pPr>
              <w:spacing w:after="120"/>
              <w:rPr>
                <w:rFonts w:ascii="Candara" w:hAnsi="Candara"/>
                <w:b/>
                <w:bCs/>
                <w:i/>
                <w:iCs/>
                <w:color w:val="4472C4"/>
                <w:sz w:val="24"/>
                <w:szCs w:val="24"/>
              </w:rPr>
            </w:pPr>
          </w:p>
          <w:p w14:paraId="4F190BBF" w14:textId="22FC5481" w:rsidR="00C73E61" w:rsidRPr="007121D7" w:rsidRDefault="00C73E61" w:rsidP="007121D7">
            <w:pPr>
              <w:spacing w:after="120"/>
              <w:rPr>
                <w:rFonts w:ascii="Candara" w:hAnsi="Candara"/>
                <w:b/>
                <w:bCs/>
                <w:i/>
                <w:iCs/>
                <w:color w:val="4472C4"/>
                <w:sz w:val="24"/>
                <w:szCs w:val="24"/>
              </w:rPr>
            </w:pPr>
            <w:r w:rsidRPr="007121D7">
              <w:rPr>
                <w:rFonts w:ascii="Candara" w:hAnsi="Candara"/>
                <w:b/>
                <w:bCs/>
                <w:i/>
                <w:iCs/>
                <w:color w:val="4472C4"/>
                <w:sz w:val="24"/>
                <w:szCs w:val="24"/>
              </w:rPr>
              <w:t xml:space="preserve">Fecha: </w:t>
            </w:r>
            <w:r w:rsidR="00932B43" w:rsidRPr="007121D7">
              <w:rPr>
                <w:rFonts w:ascii="Candara" w:hAnsi="Candara"/>
                <w:b/>
                <w:bCs/>
                <w:i/>
                <w:iCs/>
                <w:color w:val="4472C4"/>
                <w:sz w:val="24"/>
                <w:szCs w:val="24"/>
              </w:rPr>
              <w:t>14 de septiembre de 2022</w:t>
            </w:r>
          </w:p>
          <w:p w14:paraId="0EE47C46" w14:textId="76DFD983" w:rsidR="006642BD" w:rsidRPr="00932B43" w:rsidRDefault="00C73E61" w:rsidP="00171626">
            <w:pPr>
              <w:spacing w:after="120"/>
              <w:rPr>
                <w:rFonts w:ascii="Candara" w:hAnsi="Candara" w:cs="Arial"/>
                <w:sz w:val="24"/>
                <w:szCs w:val="24"/>
                <w:lang w:val="es-AR"/>
              </w:rPr>
            </w:pPr>
            <w:r w:rsidRPr="007121D7">
              <w:rPr>
                <w:rFonts w:ascii="Candara" w:hAnsi="Candara"/>
                <w:b/>
                <w:bCs/>
                <w:i/>
                <w:iCs/>
                <w:color w:val="4472C4"/>
                <w:sz w:val="24"/>
                <w:szCs w:val="24"/>
              </w:rPr>
              <w:t>Hora:</w:t>
            </w:r>
            <w:r w:rsidR="00586AB9" w:rsidRPr="007121D7">
              <w:rPr>
                <w:rFonts w:ascii="Candara" w:hAnsi="Candara"/>
                <w:b/>
                <w:bCs/>
                <w:i/>
                <w:iCs/>
                <w:color w:val="4472C4"/>
                <w:sz w:val="24"/>
                <w:szCs w:val="24"/>
              </w:rPr>
              <w:t xml:space="preserve"> </w:t>
            </w:r>
            <w:r w:rsidR="00171626" w:rsidRPr="007121D7">
              <w:rPr>
                <w:rFonts w:ascii="Candara" w:hAnsi="Candara"/>
                <w:b/>
                <w:bCs/>
                <w:i/>
                <w:iCs/>
                <w:color w:val="4472C4"/>
                <w:sz w:val="24"/>
                <w:szCs w:val="24"/>
              </w:rPr>
              <w:t>16</w:t>
            </w:r>
            <w:r w:rsidR="00932B43" w:rsidRPr="007121D7">
              <w:rPr>
                <w:rFonts w:ascii="Candara" w:hAnsi="Candara"/>
                <w:b/>
                <w:bCs/>
                <w:i/>
                <w:iCs/>
                <w:color w:val="4472C4"/>
                <w:sz w:val="24"/>
                <w:szCs w:val="24"/>
              </w:rPr>
              <w:t>h</w:t>
            </w:r>
            <w:r w:rsidR="00171626" w:rsidRPr="007121D7">
              <w:rPr>
                <w:rFonts w:ascii="Candara" w:hAnsi="Candara"/>
                <w:b/>
                <w:bCs/>
                <w:i/>
                <w:iCs/>
                <w:color w:val="4472C4"/>
                <w:sz w:val="24"/>
                <w:szCs w:val="24"/>
              </w:rPr>
              <w:t>00</w:t>
            </w:r>
            <w:r w:rsidR="00932B43" w:rsidRPr="007121D7">
              <w:rPr>
                <w:rFonts w:ascii="Candara" w:hAnsi="Candara"/>
                <w:b/>
                <w:bCs/>
                <w:i/>
                <w:iCs/>
                <w:color w:val="4472C4"/>
                <w:sz w:val="24"/>
                <w:szCs w:val="24"/>
              </w:rPr>
              <w:t xml:space="preserve"> (GMT-5)</w:t>
            </w:r>
          </w:p>
        </w:tc>
      </w:tr>
      <w:tr w:rsidR="004C52F8" w:rsidRPr="008576EF" w14:paraId="2F6A19D9"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4C1A1A82" w14:textId="77777777" w:rsidR="004C52F8" w:rsidRPr="008576EF" w:rsidRDefault="004C52F8" w:rsidP="004C52F8">
            <w:pPr>
              <w:spacing w:after="120"/>
              <w:jc w:val="both"/>
              <w:rPr>
                <w:rFonts w:ascii="Candara" w:hAnsi="Candara"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2077CFC2" w14:textId="77777777" w:rsidR="004C52F8" w:rsidRPr="00932B43" w:rsidRDefault="004C52F8" w:rsidP="004C52F8">
            <w:pPr>
              <w:spacing w:after="120"/>
              <w:jc w:val="both"/>
              <w:rPr>
                <w:rFonts w:ascii="Candara" w:hAnsi="Candara" w:cs="Arial"/>
                <w:i/>
                <w:sz w:val="24"/>
                <w:szCs w:val="24"/>
                <w:lang w:val="es-AR"/>
              </w:rPr>
            </w:pPr>
          </w:p>
        </w:tc>
      </w:tr>
      <w:tr w:rsidR="004C52F8" w:rsidRPr="008576EF" w14:paraId="56B74161"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46E618B" w14:textId="77777777" w:rsidR="004C52F8" w:rsidRPr="008576EF" w:rsidRDefault="004C52F8" w:rsidP="004C52F8">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69A0BE73" w14:textId="77777777" w:rsidR="004C52F8" w:rsidRPr="008576EF" w:rsidRDefault="004C52F8" w:rsidP="004C52F8">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E. Evaluación y Comparación de las Ofertas</w:t>
            </w:r>
          </w:p>
        </w:tc>
      </w:tr>
      <w:tr w:rsidR="004C52F8" w:rsidRPr="008576EF" w14:paraId="09E04721"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4F540CE4" w14:textId="77777777" w:rsidR="004C52F8" w:rsidRPr="00C73E61" w:rsidRDefault="004C52F8" w:rsidP="004C52F8">
            <w:pPr>
              <w:keepNext/>
              <w:keepLines/>
              <w:spacing w:after="120"/>
              <w:jc w:val="both"/>
              <w:rPr>
                <w:rFonts w:ascii="Candara" w:hAnsi="Candara" w:cs="Arial"/>
                <w:b/>
                <w:sz w:val="24"/>
                <w:szCs w:val="24"/>
                <w:highlight w:val="green"/>
                <w:lang w:val="es-AR"/>
              </w:rPr>
            </w:pPr>
            <w:r w:rsidRPr="00FD123C">
              <w:rPr>
                <w:rFonts w:ascii="Candara" w:hAnsi="Candara" w:cs="Arial"/>
                <w:b/>
                <w:sz w:val="24"/>
                <w:szCs w:val="24"/>
                <w:lang w:val="es-AR"/>
              </w:rPr>
              <w:t xml:space="preserve">IAO 36.3 </w:t>
            </w:r>
            <w:r>
              <w:rPr>
                <w:rFonts w:ascii="Candara" w:hAnsi="Candara" w:cs="Arial"/>
                <w:b/>
                <w:sz w:val="24"/>
                <w:szCs w:val="24"/>
                <w:lang w:val="es-AR"/>
              </w:rPr>
              <w:t>(</w:t>
            </w:r>
            <w:r w:rsidRPr="00FD123C">
              <w:rPr>
                <w:rFonts w:ascii="Candara" w:hAnsi="Candara" w:cs="Arial"/>
                <w:b/>
                <w:sz w:val="24"/>
                <w:szCs w:val="24"/>
                <w:lang w:val="es-AR"/>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667F5AD2" w14:textId="77777777" w:rsidR="00D16425" w:rsidRPr="00A277BF" w:rsidRDefault="004C52F8" w:rsidP="00D16425">
            <w:pPr>
              <w:widowControl w:val="0"/>
              <w:spacing w:after="120"/>
              <w:ind w:left="72"/>
              <w:jc w:val="both"/>
              <w:rPr>
                <w:rFonts w:ascii="Candara" w:hAnsi="Candara" w:cs="Arial"/>
                <w:i/>
                <w:sz w:val="24"/>
                <w:szCs w:val="24"/>
                <w:lang w:val="es-CO"/>
              </w:rPr>
            </w:pPr>
            <w:r w:rsidRPr="00FD123C">
              <w:rPr>
                <w:rFonts w:ascii="Candara" w:hAnsi="Candara" w:cs="Arial"/>
                <w:sz w:val="24"/>
                <w:szCs w:val="24"/>
                <w:lang w:val="es-CO"/>
              </w:rPr>
              <w:t>La evaluación se hará por</w:t>
            </w:r>
            <w:r w:rsidR="00D16425">
              <w:rPr>
                <w:rFonts w:ascii="Candara" w:hAnsi="Candara" w:cs="Arial"/>
                <w:sz w:val="24"/>
                <w:szCs w:val="24"/>
                <w:lang w:val="es-CO"/>
              </w:rPr>
              <w:t xml:space="preserve">: </w:t>
            </w:r>
            <w:r w:rsidR="00D16425" w:rsidRPr="00A277BF">
              <w:rPr>
                <w:rFonts w:ascii="Candara" w:hAnsi="Candara" w:cs="Arial"/>
                <w:i/>
                <w:sz w:val="24"/>
                <w:szCs w:val="24"/>
                <w:lang w:val="es-CO"/>
              </w:rPr>
              <w:t xml:space="preserve">Artículos </w:t>
            </w:r>
          </w:p>
          <w:p w14:paraId="3ECC1BE1" w14:textId="77777777" w:rsidR="00D16425" w:rsidRPr="00A277BF" w:rsidRDefault="00D16425" w:rsidP="00D16425">
            <w:pPr>
              <w:widowControl w:val="0"/>
              <w:spacing w:after="120"/>
              <w:ind w:left="72"/>
              <w:jc w:val="both"/>
              <w:rPr>
                <w:rFonts w:ascii="Candara" w:hAnsi="Candara" w:cs="Arial"/>
                <w:i/>
                <w:sz w:val="24"/>
                <w:szCs w:val="24"/>
                <w:lang w:val="es-CO"/>
              </w:rPr>
            </w:pPr>
            <w:r w:rsidRPr="00A277BF">
              <w:rPr>
                <w:rFonts w:ascii="Candara" w:hAnsi="Candara" w:cs="Arial"/>
                <w:i/>
                <w:sz w:val="24"/>
                <w:szCs w:val="24"/>
                <w:lang w:val="es-CO"/>
              </w:rPr>
              <w:t>Nota:</w:t>
            </w:r>
          </w:p>
          <w:p w14:paraId="37566EAA" w14:textId="77777777" w:rsidR="004C52F8" w:rsidRPr="00C73E61" w:rsidRDefault="00D16425" w:rsidP="00D16425">
            <w:pPr>
              <w:pStyle w:val="Outline"/>
              <w:keepNext/>
              <w:keepLines/>
              <w:spacing w:before="0" w:after="120"/>
              <w:jc w:val="both"/>
              <w:rPr>
                <w:rFonts w:ascii="Candara" w:hAnsi="Candara" w:cs="Arial"/>
                <w:szCs w:val="24"/>
                <w:highlight w:val="green"/>
                <w:lang w:val="es-AR"/>
              </w:rPr>
            </w:pPr>
            <w:r w:rsidRPr="00A277BF">
              <w:rPr>
                <w:rFonts w:ascii="Candara" w:hAnsi="Candara" w:cs="Arial"/>
                <w:i/>
                <w:kern w:val="0"/>
                <w:szCs w:val="24"/>
                <w:lang w:val="es-CO" w:eastAsia="es-ES"/>
              </w:rPr>
              <w:t>Las ofertas serán evaluadas por artículos y el Contrato comprenderá el artículo adjudicado al Oferente Seleccionado.</w:t>
            </w:r>
          </w:p>
        </w:tc>
      </w:tr>
      <w:tr w:rsidR="004C52F8" w:rsidRPr="008576EF" w14:paraId="01B2954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C156885" w14:textId="77777777" w:rsidR="004C52F8" w:rsidRPr="00655583" w:rsidRDefault="004C52F8" w:rsidP="004C52F8">
            <w:pPr>
              <w:keepNext/>
              <w:keepLines/>
              <w:spacing w:after="120"/>
              <w:jc w:val="both"/>
              <w:rPr>
                <w:rFonts w:ascii="Candara" w:hAnsi="Candara" w:cs="Arial"/>
                <w:b/>
                <w:sz w:val="24"/>
                <w:szCs w:val="24"/>
                <w:lang w:val="es-AR"/>
              </w:rPr>
            </w:pPr>
            <w:r w:rsidRPr="00655583">
              <w:rPr>
                <w:rFonts w:ascii="Candara" w:hAnsi="Candara"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5C57A49C" w14:textId="77777777" w:rsidR="004C52F8" w:rsidRPr="00655583" w:rsidRDefault="004C52F8" w:rsidP="004C52F8">
            <w:pPr>
              <w:spacing w:after="120"/>
              <w:jc w:val="both"/>
              <w:rPr>
                <w:rFonts w:ascii="Candara" w:hAnsi="Candara" w:cs="Arial"/>
                <w:sz w:val="24"/>
                <w:szCs w:val="24"/>
                <w:lang w:val="es-AR"/>
              </w:rPr>
            </w:pPr>
            <w:r w:rsidRPr="00655583">
              <w:rPr>
                <w:rFonts w:ascii="Candara" w:hAnsi="Candara" w:cs="Arial"/>
                <w:sz w:val="24"/>
                <w:szCs w:val="24"/>
                <w:lang w:val="es-AR"/>
              </w:rPr>
              <w:t xml:space="preserve">Los otros factores a utilizar por el Contratante para la Evaluación de Ofertas, además del precio cotizado y los ajustes que correspondan por la aplicación de las Cláusulas anteriores, serán: </w:t>
            </w:r>
          </w:p>
          <w:p w14:paraId="2952DCE6" w14:textId="466196E4" w:rsidR="004C52F8" w:rsidRPr="00655583" w:rsidRDefault="004C52F8" w:rsidP="004C52F8">
            <w:pPr>
              <w:spacing w:after="120"/>
              <w:jc w:val="both"/>
              <w:rPr>
                <w:rFonts w:ascii="Candara" w:hAnsi="Candara" w:cs="Arial"/>
                <w:i/>
                <w:color w:val="4472C4"/>
                <w:sz w:val="24"/>
                <w:szCs w:val="24"/>
                <w:lang w:val="es-AR"/>
              </w:rPr>
            </w:pPr>
          </w:p>
          <w:p w14:paraId="6AF1306E" w14:textId="556AC84B" w:rsidR="004C52F8" w:rsidRPr="00655583" w:rsidRDefault="004C52F8" w:rsidP="004C52F8">
            <w:pPr>
              <w:numPr>
                <w:ilvl w:val="1"/>
                <w:numId w:val="2"/>
              </w:numPr>
              <w:tabs>
                <w:tab w:val="clear" w:pos="2793"/>
              </w:tabs>
              <w:spacing w:after="120"/>
              <w:ind w:left="713"/>
              <w:jc w:val="both"/>
              <w:rPr>
                <w:rFonts w:ascii="Candara" w:hAnsi="Candara" w:cs="Arial"/>
                <w:color w:val="8DB3E2"/>
                <w:sz w:val="24"/>
                <w:szCs w:val="24"/>
                <w:lang w:val="es-AR"/>
              </w:rPr>
            </w:pPr>
            <w:r w:rsidRPr="00655583">
              <w:rPr>
                <w:rFonts w:ascii="Candara" w:hAnsi="Candara" w:cs="Arial"/>
                <w:sz w:val="24"/>
                <w:szCs w:val="24"/>
                <w:lang w:val="es-AR"/>
              </w:rPr>
              <w:t>Plan de Entregas</w:t>
            </w:r>
            <w:r w:rsidR="008211F9">
              <w:rPr>
                <w:rFonts w:ascii="Candara" w:hAnsi="Candara" w:cs="Arial"/>
                <w:sz w:val="24"/>
                <w:szCs w:val="24"/>
                <w:lang w:val="es-AR"/>
              </w:rPr>
              <w:t xml:space="preserve">: </w:t>
            </w:r>
            <w:r w:rsidR="008211F9" w:rsidRPr="0093063F">
              <w:rPr>
                <w:rFonts w:ascii="Candara" w:hAnsi="Candara" w:cs="Arial"/>
                <w:b/>
                <w:bCs/>
                <w:sz w:val="24"/>
                <w:szCs w:val="24"/>
                <w:lang w:val="es-AR"/>
              </w:rPr>
              <w:t>NO APLICA</w:t>
            </w:r>
          </w:p>
          <w:p w14:paraId="41DBD3BD" w14:textId="77777777" w:rsidR="004C52F8" w:rsidRPr="00655583" w:rsidRDefault="004C52F8" w:rsidP="004C52F8">
            <w:pPr>
              <w:numPr>
                <w:ilvl w:val="1"/>
                <w:numId w:val="2"/>
              </w:numPr>
              <w:tabs>
                <w:tab w:val="clear" w:pos="2793"/>
              </w:tabs>
              <w:spacing w:after="120"/>
              <w:ind w:left="713"/>
              <w:jc w:val="both"/>
              <w:rPr>
                <w:rFonts w:ascii="Candara" w:hAnsi="Candara" w:cs="Arial"/>
                <w:color w:val="8DB3E2"/>
                <w:sz w:val="24"/>
                <w:szCs w:val="24"/>
                <w:lang w:val="es-AR"/>
              </w:rPr>
            </w:pPr>
            <w:r w:rsidRPr="00655583">
              <w:rPr>
                <w:rFonts w:ascii="Candara" w:hAnsi="Candara" w:cs="Arial"/>
                <w:sz w:val="24"/>
                <w:szCs w:val="24"/>
                <w:lang w:val="es-AR"/>
              </w:rPr>
              <w:t xml:space="preserve">Desviación en el Plan de Pagos: </w:t>
            </w:r>
            <w:r w:rsidR="008841A7" w:rsidRPr="002138F6">
              <w:rPr>
                <w:rFonts w:ascii="Candara" w:hAnsi="Candara" w:cs="Arial"/>
                <w:b/>
                <w:bCs/>
                <w:sz w:val="24"/>
                <w:szCs w:val="24"/>
                <w:lang w:val="es-AR"/>
              </w:rPr>
              <w:t>NO APLICA</w:t>
            </w:r>
          </w:p>
          <w:p w14:paraId="2956C32B" w14:textId="24A0CB76" w:rsidR="004C52F8" w:rsidRPr="00655583" w:rsidRDefault="004C52F8" w:rsidP="004C52F8">
            <w:pPr>
              <w:numPr>
                <w:ilvl w:val="1"/>
                <w:numId w:val="2"/>
              </w:numPr>
              <w:tabs>
                <w:tab w:val="clear" w:pos="2793"/>
              </w:tabs>
              <w:spacing w:after="120"/>
              <w:ind w:left="713"/>
              <w:jc w:val="both"/>
              <w:rPr>
                <w:rFonts w:ascii="Candara" w:hAnsi="Candara" w:cs="Arial"/>
                <w:color w:val="8DB3E2"/>
                <w:sz w:val="24"/>
                <w:szCs w:val="24"/>
                <w:lang w:val="es-AR"/>
              </w:rPr>
            </w:pPr>
            <w:r w:rsidRPr="00655583">
              <w:rPr>
                <w:rFonts w:ascii="Candara" w:hAnsi="Candara" w:cs="Arial"/>
                <w:sz w:val="24"/>
                <w:szCs w:val="24"/>
                <w:lang w:val="es-AR"/>
              </w:rPr>
              <w:t>Costo de reemplazo de componentes importantes, repuestos obligatorios y servicio</w:t>
            </w:r>
            <w:r w:rsidR="0093063F">
              <w:rPr>
                <w:rFonts w:ascii="Candara" w:hAnsi="Candara" w:cs="Arial"/>
                <w:sz w:val="24"/>
                <w:szCs w:val="24"/>
                <w:lang w:val="es-AR"/>
              </w:rPr>
              <w:t xml:space="preserve">: </w:t>
            </w:r>
            <w:r w:rsidR="0093063F" w:rsidRPr="0093063F">
              <w:rPr>
                <w:rFonts w:ascii="Candara" w:hAnsi="Candara" w:cs="Arial"/>
                <w:b/>
                <w:bCs/>
                <w:sz w:val="24"/>
                <w:szCs w:val="24"/>
                <w:lang w:val="es-AR"/>
              </w:rPr>
              <w:t>NO APLICA</w:t>
            </w:r>
          </w:p>
          <w:p w14:paraId="008A035E" w14:textId="5078BAC9" w:rsidR="004C52F8" w:rsidRPr="00655583" w:rsidRDefault="004C52F8" w:rsidP="004C52F8">
            <w:pPr>
              <w:numPr>
                <w:ilvl w:val="1"/>
                <w:numId w:val="2"/>
              </w:numPr>
              <w:tabs>
                <w:tab w:val="clear" w:pos="2793"/>
              </w:tabs>
              <w:spacing w:after="120"/>
              <w:ind w:left="713"/>
              <w:jc w:val="both"/>
              <w:rPr>
                <w:rFonts w:ascii="Candara" w:hAnsi="Candara" w:cs="Arial"/>
                <w:color w:val="8DB3E2"/>
                <w:sz w:val="24"/>
                <w:szCs w:val="24"/>
                <w:lang w:val="es-AR"/>
              </w:rPr>
            </w:pPr>
            <w:r w:rsidRPr="00655583">
              <w:rPr>
                <w:rFonts w:ascii="Candara" w:hAnsi="Candara" w:cs="Arial"/>
                <w:sz w:val="24"/>
                <w:szCs w:val="24"/>
                <w:lang w:val="es-AR"/>
              </w:rPr>
              <w:t>Disponibilidad en el país del Contratante de los repuestos y servicios posteriores a la venta, para el equipo ofrecido en la Propuesta</w:t>
            </w:r>
            <w:r w:rsidR="0093063F">
              <w:rPr>
                <w:rFonts w:ascii="Candara" w:hAnsi="Candara" w:cs="Arial"/>
                <w:sz w:val="24"/>
                <w:szCs w:val="24"/>
                <w:lang w:val="es-AR"/>
              </w:rPr>
              <w:t xml:space="preserve">: </w:t>
            </w:r>
            <w:r w:rsidR="0093063F" w:rsidRPr="0093063F">
              <w:rPr>
                <w:rFonts w:ascii="Candara" w:hAnsi="Candara" w:cs="Arial"/>
                <w:b/>
                <w:bCs/>
                <w:sz w:val="24"/>
                <w:szCs w:val="24"/>
                <w:lang w:val="es-AR"/>
              </w:rPr>
              <w:t>NO APLICA</w:t>
            </w:r>
          </w:p>
          <w:p w14:paraId="53E16326" w14:textId="1576B7B0" w:rsidR="00655583" w:rsidRPr="00655583" w:rsidRDefault="004C52F8" w:rsidP="004C52F8">
            <w:pPr>
              <w:numPr>
                <w:ilvl w:val="1"/>
                <w:numId w:val="2"/>
              </w:numPr>
              <w:tabs>
                <w:tab w:val="clear" w:pos="2793"/>
              </w:tabs>
              <w:spacing w:after="120"/>
              <w:ind w:left="713"/>
              <w:jc w:val="both"/>
              <w:rPr>
                <w:rFonts w:ascii="Candara" w:hAnsi="Candara" w:cs="Arial"/>
                <w:color w:val="8DB3E2"/>
                <w:sz w:val="24"/>
                <w:szCs w:val="24"/>
                <w:lang w:val="es-AR"/>
              </w:rPr>
            </w:pPr>
            <w:r w:rsidRPr="00655583">
              <w:rPr>
                <w:rFonts w:ascii="Candara" w:hAnsi="Candara" w:cs="Arial"/>
                <w:sz w:val="24"/>
                <w:szCs w:val="24"/>
                <w:lang w:val="es-AR"/>
              </w:rPr>
              <w:t>Costos estimados de operación y mantenimiento durante la vida útil del equipo</w:t>
            </w:r>
            <w:r w:rsidR="0093063F">
              <w:rPr>
                <w:rFonts w:ascii="Candara" w:hAnsi="Candara" w:cs="Arial"/>
                <w:sz w:val="24"/>
                <w:szCs w:val="24"/>
                <w:lang w:val="es-AR"/>
              </w:rPr>
              <w:t xml:space="preserve">: </w:t>
            </w:r>
            <w:r w:rsidR="0093063F" w:rsidRPr="0093063F">
              <w:rPr>
                <w:rFonts w:ascii="Candara" w:hAnsi="Candara" w:cs="Arial"/>
                <w:b/>
                <w:bCs/>
                <w:sz w:val="24"/>
                <w:szCs w:val="24"/>
                <w:lang w:val="es-AR"/>
              </w:rPr>
              <w:t>NO APLICA</w:t>
            </w:r>
          </w:p>
          <w:p w14:paraId="5A581F38" w14:textId="503581DE" w:rsidR="004C52F8" w:rsidRPr="00655583" w:rsidRDefault="004C52F8" w:rsidP="00655583">
            <w:pPr>
              <w:numPr>
                <w:ilvl w:val="1"/>
                <w:numId w:val="2"/>
              </w:numPr>
              <w:tabs>
                <w:tab w:val="clear" w:pos="2793"/>
              </w:tabs>
              <w:spacing w:after="120"/>
              <w:ind w:left="713"/>
              <w:jc w:val="both"/>
              <w:rPr>
                <w:rFonts w:ascii="Candara" w:hAnsi="Candara" w:cs="Arial"/>
                <w:color w:val="8DB3E2"/>
                <w:sz w:val="24"/>
                <w:szCs w:val="24"/>
                <w:lang w:val="es-AR"/>
              </w:rPr>
            </w:pPr>
            <w:r w:rsidRPr="00655583">
              <w:rPr>
                <w:rFonts w:ascii="Candara" w:hAnsi="Candara" w:cs="Arial"/>
                <w:sz w:val="24"/>
                <w:szCs w:val="24"/>
                <w:lang w:val="es-AR"/>
              </w:rPr>
              <w:t>Rendimiento y productividad del equipo ofrecido:</w:t>
            </w:r>
            <w:r w:rsidR="008841A7" w:rsidRPr="00655583">
              <w:rPr>
                <w:rFonts w:ascii="Candara" w:hAnsi="Candara" w:cs="Arial"/>
                <w:color w:val="FF0000"/>
                <w:sz w:val="24"/>
                <w:szCs w:val="24"/>
                <w:lang w:val="es-AR"/>
              </w:rPr>
              <w:t xml:space="preserve"> </w:t>
            </w:r>
            <w:r w:rsidR="008841A7" w:rsidRPr="002138F6">
              <w:rPr>
                <w:rFonts w:ascii="Candara" w:hAnsi="Candara" w:cs="Arial"/>
                <w:b/>
                <w:bCs/>
                <w:sz w:val="24"/>
                <w:szCs w:val="24"/>
                <w:lang w:val="es-AR"/>
              </w:rPr>
              <w:t>NO APLICA</w:t>
            </w:r>
          </w:p>
        </w:tc>
      </w:tr>
      <w:tr w:rsidR="004C52F8" w:rsidRPr="008576EF" w14:paraId="753786D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B151716" w14:textId="77777777" w:rsidR="004C52F8" w:rsidRPr="008576EF" w:rsidRDefault="004C52F8" w:rsidP="004C52F8">
            <w:pPr>
              <w:spacing w:after="120"/>
              <w:jc w:val="both"/>
              <w:rPr>
                <w:rFonts w:ascii="Candara" w:hAnsi="Candara" w:cs="Arial"/>
                <w:b/>
                <w:sz w:val="24"/>
                <w:szCs w:val="24"/>
                <w:lang w:val="es-AR"/>
              </w:rPr>
            </w:pPr>
            <w:r w:rsidRPr="008576EF">
              <w:rPr>
                <w:rFonts w:ascii="Candara" w:hAnsi="Candara"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3323887A" w14:textId="77777777" w:rsidR="004C52F8" w:rsidRPr="008576EF" w:rsidRDefault="004C52F8" w:rsidP="008841A7">
            <w:pPr>
              <w:spacing w:after="120"/>
              <w:jc w:val="both"/>
              <w:rPr>
                <w:rFonts w:ascii="Candara" w:hAnsi="Candara" w:cs="Arial"/>
                <w:i/>
                <w:sz w:val="24"/>
                <w:szCs w:val="24"/>
                <w:lang w:val="es-AR"/>
              </w:rPr>
            </w:pPr>
            <w:r w:rsidRPr="008576EF">
              <w:rPr>
                <w:rFonts w:ascii="Candara" w:hAnsi="Candara" w:cs="Arial"/>
                <w:sz w:val="24"/>
                <w:szCs w:val="24"/>
                <w:lang w:val="es-AR"/>
              </w:rPr>
              <w:t xml:space="preserve">Los Oferentes </w:t>
            </w:r>
            <w:r w:rsidR="008841A7" w:rsidRPr="002138F6">
              <w:rPr>
                <w:rFonts w:ascii="Candara" w:hAnsi="Candara" w:cs="Arial"/>
                <w:b/>
                <w:bCs/>
                <w:i/>
                <w:sz w:val="24"/>
                <w:szCs w:val="24"/>
                <w:lang w:val="es-AR"/>
              </w:rPr>
              <w:t>NO PODRAN</w:t>
            </w:r>
            <w:r w:rsidR="00F91E7D" w:rsidRPr="002138F6">
              <w:rPr>
                <w:rFonts w:ascii="Candara" w:hAnsi="Candara" w:cs="Arial"/>
                <w:i/>
                <w:sz w:val="24"/>
                <w:szCs w:val="24"/>
                <w:lang w:val="es-AR"/>
              </w:rPr>
              <w:t xml:space="preserve"> </w:t>
            </w:r>
            <w:r w:rsidRPr="008576EF">
              <w:rPr>
                <w:rFonts w:ascii="Candara" w:hAnsi="Candara" w:cs="Arial"/>
                <w:sz w:val="24"/>
                <w:szCs w:val="24"/>
                <w:lang w:val="es-AR"/>
              </w:rPr>
              <w:t>cotizar precios separados por uno o más Lotes</w:t>
            </w:r>
            <w:r>
              <w:rPr>
                <w:rFonts w:ascii="Candara" w:hAnsi="Candara" w:cs="Arial"/>
                <w:sz w:val="24"/>
                <w:szCs w:val="24"/>
                <w:lang w:val="es-AR"/>
              </w:rPr>
              <w:t>.</w:t>
            </w:r>
          </w:p>
        </w:tc>
      </w:tr>
      <w:tr w:rsidR="004C52F8" w:rsidRPr="008576EF" w14:paraId="3EE5ED4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D9E41" w14:textId="77777777" w:rsidR="004C52F8" w:rsidRPr="008576EF" w:rsidRDefault="004C52F8" w:rsidP="004C52F8">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4CED1907" w14:textId="77777777" w:rsidR="004C52F8" w:rsidRPr="008576EF" w:rsidRDefault="004C52F8" w:rsidP="004C52F8">
            <w:pPr>
              <w:spacing w:after="120"/>
              <w:jc w:val="center"/>
              <w:rPr>
                <w:rFonts w:ascii="Candara" w:hAnsi="Candara" w:cs="Arial"/>
                <w:b/>
                <w:sz w:val="24"/>
                <w:szCs w:val="24"/>
                <w:lang w:val="es-AR"/>
              </w:rPr>
            </w:pPr>
            <w:r w:rsidRPr="008576EF">
              <w:rPr>
                <w:rFonts w:ascii="Candara" w:hAnsi="Candara" w:cs="Arial"/>
                <w:b/>
                <w:sz w:val="24"/>
                <w:szCs w:val="24"/>
                <w:lang w:val="es-AR"/>
              </w:rPr>
              <w:t>F. Adjudicación del Contrato</w:t>
            </w:r>
          </w:p>
        </w:tc>
      </w:tr>
      <w:tr w:rsidR="004C52F8" w:rsidRPr="008576EF" w14:paraId="1064845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5CD4897" w14:textId="77777777" w:rsidR="004C52F8" w:rsidRPr="008576EF" w:rsidRDefault="004C52F8" w:rsidP="004C52F8">
            <w:pPr>
              <w:spacing w:after="120"/>
              <w:jc w:val="both"/>
              <w:rPr>
                <w:rFonts w:ascii="Candara" w:hAnsi="Candara" w:cs="Arial"/>
                <w:b/>
                <w:sz w:val="24"/>
                <w:szCs w:val="24"/>
                <w:lang w:val="es-AR"/>
              </w:rPr>
            </w:pPr>
            <w:r w:rsidRPr="008576EF">
              <w:rPr>
                <w:rFonts w:ascii="Candara" w:hAnsi="Candara" w:cs="Arial"/>
                <w:b/>
                <w:sz w:val="24"/>
                <w:szCs w:val="24"/>
                <w:lang w:val="es-AR"/>
              </w:rPr>
              <w:lastRenderedPageBreak/>
              <w:t>IAO 41.1</w:t>
            </w:r>
          </w:p>
        </w:tc>
        <w:tc>
          <w:tcPr>
            <w:tcW w:w="7389" w:type="dxa"/>
            <w:tcBorders>
              <w:top w:val="single" w:sz="4" w:space="0" w:color="000000"/>
              <w:left w:val="single" w:sz="4" w:space="0" w:color="000000"/>
              <w:bottom w:val="single" w:sz="4" w:space="0" w:color="000000"/>
              <w:right w:val="single" w:sz="4" w:space="0" w:color="000000"/>
            </w:tcBorders>
          </w:tcPr>
          <w:p w14:paraId="7F66835F" w14:textId="4A15D452" w:rsidR="004C52F8" w:rsidRPr="00B25D7C" w:rsidRDefault="004C52F8" w:rsidP="004C52F8">
            <w:pPr>
              <w:tabs>
                <w:tab w:val="right" w:pos="7254"/>
              </w:tabs>
              <w:spacing w:before="120" w:after="120"/>
              <w:jc w:val="both"/>
              <w:rPr>
                <w:rFonts w:ascii="Candara" w:hAnsi="Candara" w:cs="Arial"/>
                <w:kern w:val="28"/>
                <w:sz w:val="24"/>
                <w:szCs w:val="24"/>
                <w:lang w:val="es-AR" w:eastAsia="en-US"/>
              </w:rPr>
            </w:pPr>
            <w:r w:rsidRPr="00B25D7C">
              <w:rPr>
                <w:rFonts w:ascii="Candara" w:hAnsi="Candara" w:cs="Arial"/>
                <w:kern w:val="28"/>
                <w:sz w:val="24"/>
                <w:szCs w:val="24"/>
                <w:lang w:val="es-AR" w:eastAsia="en-US"/>
              </w:rPr>
              <w:t>Las cantidades podrán aumentarse, como máximo, en un</w:t>
            </w:r>
            <w:r w:rsidR="00DD0A11">
              <w:rPr>
                <w:rFonts w:ascii="Candara" w:hAnsi="Candara" w:cs="Arial"/>
                <w:kern w:val="28"/>
                <w:sz w:val="24"/>
                <w:szCs w:val="24"/>
                <w:lang w:val="es-AR" w:eastAsia="en-US"/>
              </w:rPr>
              <w:t xml:space="preserve">: </w:t>
            </w:r>
            <w:r w:rsidR="004621FA">
              <w:rPr>
                <w:rFonts w:ascii="Candara" w:hAnsi="Candara" w:cs="Arial"/>
                <w:b/>
                <w:bCs/>
                <w:kern w:val="28"/>
                <w:sz w:val="24"/>
                <w:szCs w:val="24"/>
                <w:lang w:val="es-AR" w:eastAsia="en-US"/>
              </w:rPr>
              <w:t>0%</w:t>
            </w:r>
          </w:p>
          <w:p w14:paraId="1ACACE66" w14:textId="1132FB8D" w:rsidR="004C52F8" w:rsidRPr="004621FA" w:rsidRDefault="004C52F8" w:rsidP="004C52F8">
            <w:pPr>
              <w:pStyle w:val="Outline"/>
              <w:spacing w:before="0" w:after="120"/>
              <w:jc w:val="both"/>
              <w:rPr>
                <w:rFonts w:ascii="Candara" w:hAnsi="Candara" w:cs="Arial"/>
                <w:szCs w:val="24"/>
                <w:lang w:val="es-ES_tradnl"/>
              </w:rPr>
            </w:pPr>
            <w:r w:rsidRPr="00B25D7C">
              <w:rPr>
                <w:rFonts w:ascii="Candara" w:hAnsi="Candara" w:cs="Arial"/>
                <w:szCs w:val="24"/>
                <w:lang w:val="es-AR"/>
              </w:rPr>
              <w:t>Las cantidades podrán reducirse, como máximo, en un</w:t>
            </w:r>
            <w:r w:rsidR="004621FA">
              <w:rPr>
                <w:rFonts w:ascii="Candara" w:hAnsi="Candara" w:cs="Arial"/>
                <w:szCs w:val="24"/>
                <w:lang w:val="es-AR"/>
              </w:rPr>
              <w:t xml:space="preserve">: </w:t>
            </w:r>
            <w:r w:rsidR="004621FA">
              <w:rPr>
                <w:rFonts w:ascii="Candara" w:hAnsi="Candara" w:cs="Arial"/>
                <w:b/>
                <w:bCs/>
                <w:szCs w:val="24"/>
                <w:lang w:val="es-AR"/>
              </w:rPr>
              <w:t>0%</w:t>
            </w:r>
          </w:p>
          <w:p w14:paraId="715CCE55" w14:textId="2D94BC7E" w:rsidR="004C52F8" w:rsidRPr="008576EF" w:rsidRDefault="004C52F8" w:rsidP="00F91E7D">
            <w:pPr>
              <w:pStyle w:val="Outline"/>
              <w:spacing w:before="0" w:after="120"/>
              <w:jc w:val="both"/>
              <w:rPr>
                <w:rFonts w:ascii="Candara" w:hAnsi="Candara" w:cs="Arial"/>
                <w:kern w:val="0"/>
                <w:szCs w:val="24"/>
                <w:lang w:val="es-AR"/>
              </w:rPr>
            </w:pPr>
            <w:r w:rsidRPr="008576EF">
              <w:rPr>
                <w:rFonts w:ascii="Candara" w:hAnsi="Candara" w:cs="Arial"/>
                <w:szCs w:val="24"/>
                <w:lang w:val="es-AR"/>
              </w:rPr>
              <w:t>No es de aplicación en contratos para suministros o para la prestación de se</w:t>
            </w:r>
            <w:r w:rsidR="00F91E7D">
              <w:rPr>
                <w:rFonts w:ascii="Candara" w:hAnsi="Candara" w:cs="Arial"/>
                <w:szCs w:val="24"/>
                <w:lang w:val="es-AR"/>
              </w:rPr>
              <w:t xml:space="preserve">rvicios de cumplimento sucesivo: </w:t>
            </w:r>
            <w:r w:rsidR="001F0F46" w:rsidRPr="002138F6">
              <w:rPr>
                <w:rFonts w:ascii="Candara" w:hAnsi="Candara" w:cs="Arial"/>
                <w:b/>
                <w:bCs/>
                <w:szCs w:val="24"/>
                <w:lang w:val="es-AR"/>
              </w:rPr>
              <w:t xml:space="preserve">NO </w:t>
            </w:r>
            <w:r w:rsidR="001F0F46">
              <w:rPr>
                <w:rFonts w:ascii="Candara" w:hAnsi="Candara" w:cs="Arial"/>
                <w:b/>
                <w:bCs/>
                <w:szCs w:val="24"/>
                <w:lang w:val="es-AR"/>
              </w:rPr>
              <w:t>A</w:t>
            </w:r>
            <w:r w:rsidR="001F0F46" w:rsidRPr="002138F6">
              <w:rPr>
                <w:rFonts w:ascii="Candara" w:hAnsi="Candara" w:cs="Arial"/>
                <w:b/>
                <w:bCs/>
                <w:szCs w:val="24"/>
                <w:lang w:val="es-AR"/>
              </w:rPr>
              <w:t>PLICA</w:t>
            </w:r>
            <w:r w:rsidR="001F0F46">
              <w:rPr>
                <w:rFonts w:ascii="Candara" w:hAnsi="Candara" w:cs="Arial"/>
                <w:b/>
                <w:bCs/>
                <w:szCs w:val="24"/>
                <w:lang w:val="es-AR"/>
              </w:rPr>
              <w:t>.</w:t>
            </w:r>
          </w:p>
        </w:tc>
      </w:tr>
      <w:tr w:rsidR="004C52F8" w:rsidRPr="008576EF" w14:paraId="36F6FE7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B3517ED" w14:textId="77777777" w:rsidR="004C52F8" w:rsidRPr="008576EF" w:rsidRDefault="004C52F8" w:rsidP="004C52F8">
            <w:pPr>
              <w:spacing w:after="120"/>
              <w:jc w:val="both"/>
              <w:rPr>
                <w:rFonts w:ascii="Candara" w:hAnsi="Candara" w:cs="Arial"/>
                <w:b/>
                <w:sz w:val="24"/>
                <w:szCs w:val="24"/>
                <w:lang w:val="es-AR"/>
              </w:rPr>
            </w:pPr>
            <w:r w:rsidRPr="008576EF">
              <w:rPr>
                <w:rFonts w:ascii="Candara" w:hAnsi="Candara" w:cs="Arial"/>
                <w:b/>
                <w:sz w:val="24"/>
                <w:szCs w:val="24"/>
                <w:lang w:val="es-AR"/>
              </w:rPr>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3EE3CCA5" w14:textId="17641E86" w:rsidR="004C52F8" w:rsidRPr="008576EF" w:rsidRDefault="004C52F8" w:rsidP="004C52F8">
            <w:pPr>
              <w:pStyle w:val="Outline"/>
              <w:spacing w:before="0" w:after="120"/>
              <w:jc w:val="both"/>
              <w:rPr>
                <w:rFonts w:ascii="Candara" w:hAnsi="Candara" w:cs="Arial"/>
                <w:spacing w:val="-2"/>
                <w:szCs w:val="24"/>
                <w:lang w:val="es-ES" w:eastAsia="ar-SA"/>
              </w:rPr>
            </w:pPr>
            <w:r w:rsidRPr="008576EF">
              <w:rPr>
                <w:rFonts w:ascii="Candara" w:hAnsi="Candara" w:cs="Arial"/>
                <w:spacing w:val="-2"/>
                <w:szCs w:val="24"/>
                <w:lang w:val="es-ES" w:eastAsia="ar-SA"/>
              </w:rPr>
              <w:t>El Contrato se suscribirá dentro de los</w:t>
            </w:r>
            <w:r w:rsidR="00F91E7D" w:rsidRPr="00F91E7D">
              <w:rPr>
                <w:rFonts w:ascii="Candara" w:hAnsi="Candara" w:cs="Arial"/>
                <w:spacing w:val="-2"/>
                <w:szCs w:val="24"/>
                <w:lang w:val="es-ES" w:eastAsia="ar-SA"/>
              </w:rPr>
              <w:t xml:space="preserve"> </w:t>
            </w:r>
            <w:r w:rsidR="003162AB" w:rsidRPr="00F91E7D">
              <w:rPr>
                <w:rFonts w:ascii="Candara" w:hAnsi="Candara" w:cs="Arial"/>
                <w:i/>
                <w:spacing w:val="-2"/>
                <w:szCs w:val="24"/>
                <w:lang w:val="es-ES" w:eastAsia="ar-SA"/>
              </w:rPr>
              <w:t>10</w:t>
            </w:r>
            <w:r w:rsidR="00F91E7D">
              <w:rPr>
                <w:rFonts w:ascii="Candara" w:hAnsi="Candara" w:cs="Arial"/>
                <w:i/>
                <w:color w:val="FF0000"/>
                <w:spacing w:val="-2"/>
                <w:szCs w:val="24"/>
                <w:lang w:val="es-ES" w:eastAsia="ar-SA"/>
              </w:rPr>
              <w:t xml:space="preserve"> </w:t>
            </w:r>
            <w:r w:rsidRPr="00DA39F4">
              <w:rPr>
                <w:rFonts w:ascii="Candara" w:hAnsi="Candara" w:cs="Arial"/>
                <w:spacing w:val="-2"/>
                <w:szCs w:val="24"/>
                <w:lang w:val="es-ES" w:eastAsia="ar-SA"/>
              </w:rPr>
              <w:t>días</w:t>
            </w:r>
            <w:r w:rsidR="00F91E7D">
              <w:rPr>
                <w:rFonts w:ascii="Candara" w:hAnsi="Candara" w:cs="Arial"/>
                <w:spacing w:val="-2"/>
                <w:szCs w:val="24"/>
                <w:lang w:val="es-ES" w:eastAsia="ar-SA"/>
              </w:rPr>
              <w:t xml:space="preserve"> </w:t>
            </w:r>
            <w:r w:rsidRPr="008576EF">
              <w:rPr>
                <w:rFonts w:ascii="Candara" w:hAnsi="Candara" w:cs="Arial"/>
                <w:spacing w:val="-2"/>
                <w:szCs w:val="24"/>
                <w:lang w:val="es-ES" w:eastAsia="ar-SA"/>
              </w:rPr>
              <w:t xml:space="preserve">siguientes a la adjudicación, y una vez que el Oferente seleccionado haya entregado los documentos que se requieren por el </w:t>
            </w:r>
            <w:r>
              <w:rPr>
                <w:rFonts w:ascii="Candara" w:hAnsi="Candara" w:cs="Arial"/>
                <w:spacing w:val="-2"/>
                <w:szCs w:val="24"/>
                <w:lang w:val="es-ES" w:eastAsia="ar-SA"/>
              </w:rPr>
              <w:t>Contratante</w:t>
            </w:r>
            <w:r w:rsidRPr="008576EF">
              <w:rPr>
                <w:rFonts w:ascii="Candara" w:hAnsi="Candara" w:cs="Arial"/>
                <w:spacing w:val="-2"/>
                <w:szCs w:val="24"/>
                <w:lang w:val="es-ES" w:eastAsia="ar-SA"/>
              </w:rPr>
              <w:t xml:space="preserve"> a continuación:</w:t>
            </w:r>
            <w:r w:rsidR="004621FA">
              <w:rPr>
                <w:rFonts w:ascii="Candara" w:hAnsi="Candara" w:cs="Arial"/>
                <w:spacing w:val="-2"/>
                <w:szCs w:val="24"/>
                <w:lang w:val="es-ES" w:eastAsia="ar-SA"/>
              </w:rPr>
              <w:t xml:space="preserve"> </w:t>
            </w:r>
          </w:p>
          <w:p w14:paraId="442E9EFF" w14:textId="77777777" w:rsidR="004C52F8" w:rsidRPr="003F65AB" w:rsidRDefault="004C52F8" w:rsidP="004C52F8">
            <w:pPr>
              <w:numPr>
                <w:ilvl w:val="1"/>
                <w:numId w:val="45"/>
              </w:numPr>
              <w:suppressAutoHyphens/>
              <w:spacing w:after="120"/>
              <w:ind w:right="-72"/>
              <w:jc w:val="both"/>
              <w:rPr>
                <w:rFonts w:ascii="Candara" w:hAnsi="Candara" w:cs="Arial"/>
                <w:i/>
                <w:sz w:val="24"/>
                <w:szCs w:val="24"/>
                <w:lang w:val="es-ES"/>
              </w:rPr>
            </w:pPr>
            <w:r w:rsidRPr="003F65AB">
              <w:rPr>
                <w:rFonts w:ascii="Candara" w:hAnsi="Candara" w:cs="Arial"/>
                <w:i/>
                <w:sz w:val="24"/>
                <w:szCs w:val="24"/>
                <w:lang w:val="es-ES"/>
              </w:rPr>
              <w:t xml:space="preserve">Constancia de vigencia de Poderes del Representante Legal del Oferente que firmará el Contrato. </w:t>
            </w:r>
          </w:p>
          <w:p w14:paraId="4B967A4C" w14:textId="77777777" w:rsidR="004C52F8" w:rsidRPr="003F65AB" w:rsidRDefault="004C52F8" w:rsidP="004C52F8">
            <w:pPr>
              <w:numPr>
                <w:ilvl w:val="1"/>
                <w:numId w:val="45"/>
              </w:numPr>
              <w:suppressAutoHyphens/>
              <w:spacing w:after="120"/>
              <w:ind w:right="-72"/>
              <w:jc w:val="both"/>
              <w:rPr>
                <w:rFonts w:ascii="Candara" w:hAnsi="Candara" w:cs="Arial"/>
                <w:i/>
                <w:sz w:val="24"/>
                <w:szCs w:val="24"/>
                <w:lang w:val="es-ES"/>
              </w:rPr>
            </w:pPr>
            <w:r w:rsidRPr="003F65AB">
              <w:rPr>
                <w:rFonts w:ascii="Candara" w:hAnsi="Candara" w:cs="Arial"/>
                <w:i/>
                <w:sz w:val="24"/>
                <w:szCs w:val="24"/>
                <w:lang w:val="es-ES"/>
              </w:rPr>
              <w:t>Documento de identidad del Representante Legal del Oferente</w:t>
            </w:r>
          </w:p>
          <w:p w14:paraId="66DE9165" w14:textId="77777777" w:rsidR="004C52F8" w:rsidRPr="003F65AB" w:rsidRDefault="004C52F8" w:rsidP="004C52F8">
            <w:pPr>
              <w:numPr>
                <w:ilvl w:val="1"/>
                <w:numId w:val="45"/>
              </w:numPr>
              <w:suppressAutoHyphens/>
              <w:spacing w:after="120"/>
              <w:ind w:right="-39"/>
              <w:jc w:val="both"/>
              <w:rPr>
                <w:rFonts w:ascii="Candara" w:hAnsi="Candara" w:cs="Arial"/>
                <w:i/>
                <w:sz w:val="24"/>
                <w:szCs w:val="24"/>
                <w:lang w:val="es-ES"/>
              </w:rPr>
            </w:pPr>
            <w:r w:rsidRPr="003F65AB">
              <w:rPr>
                <w:rFonts w:ascii="Candara" w:hAnsi="Candara" w:cs="Arial"/>
                <w:i/>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037CBD17" w14:textId="77777777" w:rsidR="004C52F8" w:rsidRPr="003F65AB" w:rsidRDefault="004C52F8" w:rsidP="004C52F8">
            <w:pPr>
              <w:numPr>
                <w:ilvl w:val="1"/>
                <w:numId w:val="45"/>
              </w:numPr>
              <w:suppressAutoHyphens/>
              <w:spacing w:after="120"/>
              <w:ind w:right="-72"/>
              <w:jc w:val="both"/>
              <w:rPr>
                <w:rFonts w:ascii="Candara" w:hAnsi="Candara" w:cs="Arial"/>
                <w:i/>
                <w:sz w:val="24"/>
                <w:szCs w:val="24"/>
                <w:lang w:val="es-ES"/>
              </w:rPr>
            </w:pPr>
            <w:r w:rsidRPr="003F65AB">
              <w:rPr>
                <w:rFonts w:ascii="Candara" w:hAnsi="Candara" w:cs="Arial"/>
                <w:i/>
                <w:sz w:val="24"/>
                <w:szCs w:val="24"/>
                <w:lang w:val="es-ES"/>
              </w:rPr>
              <w:t>En caso de proveedor extranjero, designación de un representante domiciliado en el país con facultades suficientes para contraer obligaciones contractuales en su nombre y representación.</w:t>
            </w:r>
          </w:p>
          <w:p w14:paraId="636ED652" w14:textId="77777777" w:rsidR="004C52F8" w:rsidRPr="003F65AB" w:rsidRDefault="004C52F8" w:rsidP="004C52F8">
            <w:pPr>
              <w:numPr>
                <w:ilvl w:val="1"/>
                <w:numId w:val="45"/>
              </w:numPr>
              <w:suppressAutoHyphens/>
              <w:spacing w:after="120"/>
              <w:ind w:right="-72"/>
              <w:jc w:val="both"/>
              <w:rPr>
                <w:rFonts w:ascii="Candara" w:hAnsi="Candara" w:cs="Arial"/>
                <w:i/>
                <w:sz w:val="24"/>
                <w:szCs w:val="24"/>
                <w:lang w:val="es-ES"/>
              </w:rPr>
            </w:pPr>
            <w:r w:rsidRPr="003F65AB">
              <w:rPr>
                <w:rFonts w:ascii="Candara" w:hAnsi="Candara" w:cs="Arial"/>
                <w:i/>
                <w:sz w:val="24"/>
                <w:szCs w:val="24"/>
                <w:lang w:val="es-ES"/>
              </w:rPr>
              <w:t>Garantía de Cumplimiento de Contrato, a favor del Contratante, según lo establecido en el numeral 17.1 de las CGC.</w:t>
            </w:r>
          </w:p>
          <w:p w14:paraId="2E21061F" w14:textId="77777777" w:rsidR="004C52F8" w:rsidRPr="003F65AB" w:rsidRDefault="004C52F8" w:rsidP="00A75851">
            <w:pPr>
              <w:numPr>
                <w:ilvl w:val="1"/>
                <w:numId w:val="45"/>
              </w:numPr>
              <w:suppressAutoHyphens/>
              <w:spacing w:after="120"/>
              <w:ind w:right="-72"/>
              <w:jc w:val="both"/>
              <w:rPr>
                <w:rFonts w:ascii="Candara" w:hAnsi="Candara" w:cs="Arial"/>
                <w:i/>
                <w:sz w:val="24"/>
                <w:szCs w:val="24"/>
                <w:lang w:val="es-ES"/>
              </w:rPr>
            </w:pPr>
            <w:r w:rsidRPr="003F65AB">
              <w:rPr>
                <w:rFonts w:ascii="Candara" w:hAnsi="Candara" w:cs="Arial"/>
                <w:i/>
                <w:sz w:val="24"/>
                <w:szCs w:val="24"/>
                <w:lang w:val="es-ES"/>
              </w:rPr>
              <w:t xml:space="preserve">Garantía técnica </w:t>
            </w:r>
          </w:p>
          <w:p w14:paraId="43F4902E" w14:textId="77777777" w:rsidR="00A75851" w:rsidRPr="003F65AB" w:rsidRDefault="00A75851" w:rsidP="00A75851">
            <w:pPr>
              <w:numPr>
                <w:ilvl w:val="1"/>
                <w:numId w:val="45"/>
              </w:numPr>
              <w:suppressAutoHyphens/>
              <w:spacing w:after="120"/>
              <w:ind w:right="-72"/>
              <w:jc w:val="both"/>
              <w:rPr>
                <w:rFonts w:ascii="Candara" w:hAnsi="Candara" w:cs="Arial"/>
                <w:i/>
                <w:sz w:val="24"/>
                <w:szCs w:val="24"/>
                <w:lang w:val="es-ES"/>
              </w:rPr>
            </w:pPr>
            <w:r w:rsidRPr="003F65AB">
              <w:rPr>
                <w:rFonts w:ascii="Candara" w:hAnsi="Candara" w:cs="Arial"/>
                <w:i/>
                <w:sz w:val="24"/>
                <w:szCs w:val="24"/>
                <w:lang w:val="es-ES"/>
              </w:rPr>
              <w:t>Registro Único de Contribuyentes (RUC).</w:t>
            </w:r>
          </w:p>
          <w:p w14:paraId="184C020A" w14:textId="77777777" w:rsidR="004C52F8" w:rsidRPr="003F65AB" w:rsidRDefault="004C52F8" w:rsidP="004C52F8">
            <w:pPr>
              <w:pStyle w:val="Outline"/>
              <w:spacing w:before="0" w:after="120"/>
              <w:jc w:val="both"/>
              <w:rPr>
                <w:rFonts w:ascii="Candara" w:hAnsi="Candara" w:cs="Arial"/>
                <w:szCs w:val="24"/>
                <w:lang w:val="es-AR"/>
              </w:rPr>
            </w:pPr>
            <w:r w:rsidRPr="003F65AB">
              <w:rPr>
                <w:rFonts w:ascii="Candara" w:hAnsi="Candara" w:cs="Arial"/>
                <w:i/>
                <w:szCs w:val="24"/>
                <w:lang w:val="es-ES"/>
              </w:rPr>
              <w:t>La documentación institucional que haya sido presentada en copia simple deberá ser presentada en original o notariada</w:t>
            </w:r>
            <w:r w:rsidR="003F65AB" w:rsidRPr="003F65AB">
              <w:rPr>
                <w:rFonts w:ascii="Candara" w:hAnsi="Candara" w:cs="Arial"/>
                <w:i/>
                <w:szCs w:val="24"/>
                <w:lang w:val="es-ES"/>
              </w:rPr>
              <w:t>,</w:t>
            </w:r>
            <w:r w:rsidRPr="003F65AB">
              <w:rPr>
                <w:rFonts w:ascii="Candara" w:hAnsi="Candara" w:cs="Arial"/>
                <w:i/>
                <w:szCs w:val="24"/>
                <w:lang w:val="es-ES"/>
              </w:rPr>
              <w:t xml:space="preserve"> según corresponda.</w:t>
            </w:r>
          </w:p>
        </w:tc>
      </w:tr>
    </w:tbl>
    <w:p w14:paraId="3C8DFED7" w14:textId="77777777" w:rsidR="00170891" w:rsidRDefault="00170891" w:rsidP="00F70506">
      <w:pPr>
        <w:pStyle w:val="Subttulo"/>
        <w:spacing w:after="120"/>
        <w:rPr>
          <w:rFonts w:ascii="Candara" w:hAnsi="Candara" w:cs="Arial"/>
          <w:sz w:val="24"/>
          <w:szCs w:val="24"/>
          <w:lang w:val="es-AR"/>
        </w:rPr>
      </w:pPr>
    </w:p>
    <w:p w14:paraId="2E765A7E" w14:textId="77777777" w:rsidR="00170891" w:rsidRDefault="00170891" w:rsidP="00F70506">
      <w:pPr>
        <w:pStyle w:val="Subttulo"/>
        <w:spacing w:after="120"/>
        <w:rPr>
          <w:rFonts w:ascii="Candara" w:hAnsi="Candara" w:cs="Arial"/>
          <w:sz w:val="24"/>
          <w:szCs w:val="24"/>
          <w:lang w:val="es-AR"/>
        </w:rPr>
        <w:sectPr w:rsidR="00170891" w:rsidSect="00C165BF">
          <w:headerReference w:type="default" r:id="rId15"/>
          <w:pgSz w:w="11907" w:h="16839" w:code="9"/>
          <w:pgMar w:top="1526" w:right="1699" w:bottom="1411" w:left="1699" w:header="706" w:footer="931" w:gutter="0"/>
          <w:cols w:space="720"/>
          <w:noEndnote/>
          <w:docGrid w:linePitch="299"/>
        </w:sectPr>
      </w:pPr>
    </w:p>
    <w:p w14:paraId="0D7A6C31" w14:textId="77777777" w:rsidR="007E2CA6" w:rsidRPr="008576EF" w:rsidRDefault="007E2CA6" w:rsidP="00F70506">
      <w:pPr>
        <w:pStyle w:val="Subttulo"/>
        <w:spacing w:after="120"/>
        <w:rPr>
          <w:rFonts w:ascii="Candara" w:hAnsi="Candara" w:cs="Arial"/>
          <w:sz w:val="24"/>
          <w:szCs w:val="24"/>
          <w:lang w:val="es-AR"/>
        </w:rPr>
      </w:pPr>
      <w:bookmarkStart w:id="105" w:name="_Toc106187655"/>
      <w:r w:rsidRPr="008576EF">
        <w:rPr>
          <w:rFonts w:ascii="Candara" w:hAnsi="Candara" w:cs="Arial"/>
          <w:sz w:val="24"/>
          <w:szCs w:val="24"/>
          <w:lang w:val="es-AR"/>
        </w:rPr>
        <w:lastRenderedPageBreak/>
        <w:t>SECCIÓN III</w:t>
      </w:r>
    </w:p>
    <w:p w14:paraId="2C95542A" w14:textId="77777777" w:rsidR="007E2CA6" w:rsidRPr="008576EF" w:rsidRDefault="007E2CA6" w:rsidP="00F70506">
      <w:pPr>
        <w:pStyle w:val="Subttulo"/>
        <w:spacing w:after="120"/>
        <w:rPr>
          <w:rFonts w:ascii="Candara" w:hAnsi="Candara" w:cs="Arial"/>
          <w:sz w:val="24"/>
          <w:szCs w:val="24"/>
          <w:lang w:val="es-AR"/>
        </w:rPr>
      </w:pPr>
      <w:r w:rsidRPr="008576EF">
        <w:rPr>
          <w:rFonts w:ascii="Candara" w:hAnsi="Candara" w:cs="Arial"/>
          <w:sz w:val="24"/>
          <w:szCs w:val="24"/>
          <w:lang w:val="es-AR"/>
        </w:rPr>
        <w:t>CRITERIOS DE EVALUACIÓN Y CALIFICACIÓN</w:t>
      </w:r>
      <w:bookmarkEnd w:id="105"/>
    </w:p>
    <w:p w14:paraId="77CAAA38" w14:textId="77777777" w:rsidR="003F65AB" w:rsidRDefault="003F65AB" w:rsidP="00F70506">
      <w:pPr>
        <w:suppressAutoHyphens/>
        <w:spacing w:after="120"/>
        <w:ind w:left="578" w:hanging="578"/>
        <w:rPr>
          <w:rFonts w:ascii="Candara" w:hAnsi="Candara" w:cs="Arial"/>
          <w:b/>
          <w:sz w:val="24"/>
          <w:szCs w:val="24"/>
          <w:lang w:val="es-AR"/>
        </w:rPr>
      </w:pPr>
    </w:p>
    <w:p w14:paraId="34F113D1" w14:textId="77777777" w:rsidR="007E2CA6" w:rsidRPr="008576EF" w:rsidRDefault="007E2CA6" w:rsidP="00F70506">
      <w:pPr>
        <w:suppressAutoHyphens/>
        <w:spacing w:after="120"/>
        <w:ind w:left="578" w:hanging="578"/>
        <w:rPr>
          <w:rFonts w:ascii="Candara" w:hAnsi="Candara" w:cs="Arial"/>
          <w:b/>
          <w:sz w:val="24"/>
          <w:szCs w:val="24"/>
          <w:lang w:val="es-AR"/>
        </w:rPr>
      </w:pPr>
      <w:r w:rsidRPr="008576EF">
        <w:rPr>
          <w:rFonts w:ascii="Candara" w:hAnsi="Candara" w:cs="Arial"/>
          <w:b/>
          <w:sz w:val="24"/>
          <w:szCs w:val="24"/>
          <w:lang w:val="es-AR"/>
        </w:rPr>
        <w:t>1.</w:t>
      </w:r>
      <w:bookmarkStart w:id="106" w:name="_Hlk91409482"/>
      <w:r w:rsidRPr="008576EF">
        <w:rPr>
          <w:rFonts w:ascii="Candara" w:hAnsi="Candara" w:cs="Arial"/>
          <w:b/>
          <w:sz w:val="24"/>
          <w:szCs w:val="24"/>
          <w:lang w:val="es-AR"/>
        </w:rPr>
        <w:tab/>
        <w:t>Criterios de Evaluación (IAO 36.3(d))</w:t>
      </w:r>
    </w:p>
    <w:p w14:paraId="1F91FAF1" w14:textId="77777777" w:rsidR="007E2CA6" w:rsidRPr="008576EF" w:rsidRDefault="007E2CA6" w:rsidP="00F70506">
      <w:pPr>
        <w:spacing w:after="120"/>
        <w:ind w:left="578"/>
        <w:jc w:val="both"/>
        <w:rPr>
          <w:rFonts w:ascii="Candara" w:hAnsi="Candara" w:cs="Arial"/>
          <w:sz w:val="24"/>
          <w:szCs w:val="24"/>
          <w:lang w:val="es-AR"/>
        </w:rPr>
      </w:pPr>
      <w:r w:rsidRPr="008576EF">
        <w:rPr>
          <w:rFonts w:ascii="Candara" w:hAnsi="Candara" w:cs="Arial"/>
          <w:sz w:val="24"/>
          <w:szCs w:val="24"/>
          <w:lang w:val="es-AR"/>
        </w:rPr>
        <w:t xml:space="preserve">Al evaluar el costo de una oferta, 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 considerar, además del precio cotizado, de conformidad con la Subcláusula 14.6 de las IAO, uno o más de los siguientes factores estipulados en las Subcláusulas 36.3 (d) de las IAO e (IAO 36.3(d)) de los DDL, aplicando los métodos y criterios indicados a continuación:</w:t>
      </w:r>
    </w:p>
    <w:p w14:paraId="3640A7EF" w14:textId="77777777" w:rsidR="00062865" w:rsidRDefault="00062865" w:rsidP="00F70506">
      <w:pPr>
        <w:spacing w:after="120"/>
        <w:ind w:left="1003" w:hanging="425"/>
        <w:jc w:val="both"/>
        <w:rPr>
          <w:rFonts w:ascii="Candara" w:hAnsi="Candara" w:cs="Arial"/>
          <w:b/>
          <w:bCs/>
          <w:sz w:val="24"/>
          <w:szCs w:val="24"/>
          <w:lang w:val="es-AR"/>
        </w:rPr>
      </w:pPr>
    </w:p>
    <w:p w14:paraId="3E54A400" w14:textId="7DAF7F09" w:rsidR="007E2CA6" w:rsidRPr="002138F6" w:rsidRDefault="007E2CA6" w:rsidP="00F70506">
      <w:pPr>
        <w:spacing w:after="120"/>
        <w:ind w:left="1003" w:hanging="425"/>
        <w:jc w:val="both"/>
        <w:rPr>
          <w:rFonts w:ascii="Candara" w:hAnsi="Candara" w:cs="Arial"/>
          <w:b/>
          <w:bCs/>
          <w:sz w:val="24"/>
          <w:szCs w:val="24"/>
          <w:lang w:val="es-AR"/>
        </w:rPr>
      </w:pPr>
      <w:r w:rsidRPr="002138F6">
        <w:rPr>
          <w:rFonts w:ascii="Candara" w:hAnsi="Candara" w:cs="Arial"/>
          <w:b/>
          <w:bCs/>
          <w:sz w:val="24"/>
          <w:szCs w:val="24"/>
          <w:lang w:val="es-AR"/>
        </w:rPr>
        <w:t>(a)</w:t>
      </w:r>
      <w:r w:rsidRPr="002138F6">
        <w:rPr>
          <w:rFonts w:ascii="Candara" w:hAnsi="Candara" w:cs="Arial"/>
          <w:b/>
          <w:bCs/>
          <w:sz w:val="24"/>
          <w:szCs w:val="24"/>
          <w:lang w:val="es-AR"/>
        </w:rPr>
        <w:tab/>
      </w:r>
      <w:r w:rsidRPr="002138F6">
        <w:rPr>
          <w:rFonts w:ascii="Candara" w:hAnsi="Candara" w:cs="Arial"/>
          <w:b/>
          <w:bCs/>
          <w:sz w:val="24"/>
          <w:szCs w:val="24"/>
          <w:u w:val="single"/>
          <w:lang w:val="es-AR"/>
        </w:rPr>
        <w:t>Plan de Entregas</w:t>
      </w:r>
      <w:r w:rsidR="00B92C1C">
        <w:rPr>
          <w:rFonts w:ascii="Candara" w:hAnsi="Candara" w:cs="Arial"/>
          <w:b/>
          <w:bCs/>
          <w:sz w:val="24"/>
          <w:szCs w:val="24"/>
          <w:lang w:val="es-AR"/>
        </w:rPr>
        <w:t>: NO APLICA</w:t>
      </w:r>
    </w:p>
    <w:p w14:paraId="50247388" w14:textId="19447098" w:rsidR="007E2CA6" w:rsidRDefault="007E2CA6" w:rsidP="00F70506">
      <w:pPr>
        <w:spacing w:after="120"/>
        <w:ind w:left="992"/>
        <w:jc w:val="both"/>
        <w:rPr>
          <w:rFonts w:ascii="Candara" w:hAnsi="Candara" w:cs="Arial"/>
          <w:i/>
          <w:sz w:val="24"/>
          <w:szCs w:val="24"/>
          <w:lang w:val="es-AR"/>
        </w:rPr>
      </w:pPr>
      <w:r w:rsidRPr="008576EF">
        <w:rPr>
          <w:rFonts w:ascii="Candara" w:hAnsi="Candara" w:cs="Arial"/>
          <w:i/>
          <w:sz w:val="24"/>
          <w:szCs w:val="24"/>
          <w:lang w:val="es-AR"/>
        </w:rPr>
        <w:t>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Subcláusula (IAO 36.3 (d)) de los DDL, se adicionará un ajuste al precio de las Ofertas que ofrezcan entregas después de la “Primera Fecha de Entrega”, dentro del plazo aceptable indicado en el Plan de Entregas.</w:t>
      </w:r>
    </w:p>
    <w:p w14:paraId="71A0352F" w14:textId="77777777" w:rsidR="00062865" w:rsidRPr="004D74D3" w:rsidRDefault="00062865" w:rsidP="00F70506">
      <w:pPr>
        <w:spacing w:after="120"/>
        <w:ind w:left="992"/>
        <w:jc w:val="both"/>
        <w:rPr>
          <w:rFonts w:ascii="Candara" w:hAnsi="Candara" w:cs="Arial"/>
          <w:i/>
          <w:sz w:val="24"/>
          <w:szCs w:val="24"/>
          <w:lang w:val="es-AR"/>
        </w:rPr>
      </w:pPr>
    </w:p>
    <w:p w14:paraId="217118F3" w14:textId="07A26424" w:rsidR="007E2CA6" w:rsidRPr="004D74D3" w:rsidRDefault="007E2CA6" w:rsidP="00155F73">
      <w:pPr>
        <w:spacing w:after="120"/>
        <w:ind w:left="992" w:hanging="414"/>
        <w:jc w:val="both"/>
        <w:rPr>
          <w:rFonts w:ascii="Candara" w:hAnsi="Candara" w:cs="Arial"/>
          <w:b/>
          <w:bCs/>
          <w:sz w:val="24"/>
          <w:szCs w:val="24"/>
          <w:lang w:val="es-AR"/>
        </w:rPr>
      </w:pPr>
      <w:r w:rsidRPr="004D74D3">
        <w:rPr>
          <w:rFonts w:ascii="Candara" w:hAnsi="Candara" w:cs="Arial"/>
          <w:b/>
          <w:bCs/>
          <w:sz w:val="24"/>
          <w:szCs w:val="24"/>
          <w:lang w:val="es-AR"/>
        </w:rPr>
        <w:t>(b)</w:t>
      </w:r>
      <w:r w:rsidRPr="004D74D3">
        <w:rPr>
          <w:rFonts w:ascii="Candara" w:hAnsi="Candara" w:cs="Arial"/>
          <w:b/>
          <w:bCs/>
          <w:sz w:val="24"/>
          <w:szCs w:val="24"/>
          <w:lang w:val="es-AR"/>
        </w:rPr>
        <w:tab/>
      </w:r>
      <w:r w:rsidRPr="004D74D3">
        <w:rPr>
          <w:rFonts w:ascii="Candara" w:hAnsi="Candara" w:cs="Arial"/>
          <w:b/>
          <w:bCs/>
          <w:sz w:val="24"/>
          <w:szCs w:val="24"/>
          <w:u w:val="single"/>
          <w:lang w:val="es-AR"/>
        </w:rPr>
        <w:t>Variaciones en el Plan de Pagos</w:t>
      </w:r>
      <w:r w:rsidRPr="004D74D3">
        <w:rPr>
          <w:rFonts w:ascii="Candara" w:hAnsi="Candara" w:cs="Arial"/>
          <w:b/>
          <w:bCs/>
          <w:sz w:val="24"/>
          <w:szCs w:val="24"/>
          <w:lang w:val="es-AR"/>
        </w:rPr>
        <w:t>.</w:t>
      </w:r>
      <w:r w:rsidR="003F65AB" w:rsidRPr="004D74D3">
        <w:rPr>
          <w:rFonts w:ascii="Candara" w:hAnsi="Candara" w:cs="Arial"/>
          <w:b/>
          <w:bCs/>
          <w:sz w:val="24"/>
          <w:szCs w:val="24"/>
          <w:lang w:val="es-AR"/>
        </w:rPr>
        <w:t xml:space="preserve"> </w:t>
      </w:r>
      <w:r w:rsidR="00062865" w:rsidRPr="004D74D3">
        <w:rPr>
          <w:rFonts w:ascii="Candara" w:hAnsi="Candara" w:cs="Arial"/>
          <w:b/>
          <w:bCs/>
          <w:sz w:val="24"/>
          <w:szCs w:val="24"/>
          <w:lang w:val="es-AR"/>
        </w:rPr>
        <w:t>NO APLICA</w:t>
      </w:r>
    </w:p>
    <w:p w14:paraId="0AD6F560" w14:textId="77777777" w:rsidR="007E2CA6" w:rsidRPr="003F65AB" w:rsidRDefault="007E2CA6" w:rsidP="00F70506">
      <w:pPr>
        <w:spacing w:after="120"/>
        <w:ind w:left="1417" w:hanging="425"/>
        <w:jc w:val="both"/>
        <w:rPr>
          <w:rFonts w:ascii="Candara" w:hAnsi="Candara" w:cs="Arial"/>
          <w:i/>
          <w:sz w:val="24"/>
          <w:szCs w:val="24"/>
          <w:lang w:val="es-AR"/>
        </w:rPr>
      </w:pPr>
      <w:r w:rsidRPr="004D74D3">
        <w:rPr>
          <w:rFonts w:ascii="Candara" w:hAnsi="Candara" w:cs="Arial"/>
          <w:i/>
          <w:sz w:val="24"/>
          <w:szCs w:val="24"/>
          <w:lang w:val="es-AR"/>
        </w:rPr>
        <w:t>(i)</w:t>
      </w:r>
      <w:r w:rsidRPr="004D74D3">
        <w:rPr>
          <w:rFonts w:ascii="Candara" w:hAnsi="Candara" w:cs="Arial"/>
          <w:i/>
          <w:sz w:val="24"/>
          <w:szCs w:val="24"/>
          <w:lang w:val="es-AR"/>
        </w:rPr>
        <w:tab/>
        <w:t xml:space="preserve">Los Oferentes cotizarán el Precio de su oferta de acuerdo al plan de pagos establecido en las CEC. Las </w:t>
      </w:r>
      <w:r w:rsidRPr="003F65AB">
        <w:rPr>
          <w:rFonts w:ascii="Candara" w:hAnsi="Candara" w:cs="Arial"/>
          <w:i/>
          <w:sz w:val="24"/>
          <w:szCs w:val="24"/>
          <w:lang w:val="es-AR"/>
        </w:rPr>
        <w:t xml:space="preserve">Ofertas serán evaluadas sobre la base de este Precio. Sin embargo, los Oferentes podrán ofrecer un plan de pagos alterno e indicar qué reducción de precios desean ofrecer por dicho plan de pagos diferente. El </w:t>
      </w:r>
      <w:r w:rsidR="001A13C9" w:rsidRPr="003F65AB">
        <w:rPr>
          <w:rFonts w:ascii="Candara" w:hAnsi="Candara" w:cs="Arial"/>
          <w:i/>
          <w:sz w:val="24"/>
          <w:szCs w:val="24"/>
          <w:lang w:val="es-AR"/>
        </w:rPr>
        <w:t>Contratante</w:t>
      </w:r>
      <w:r w:rsidRPr="003F65AB">
        <w:rPr>
          <w:rFonts w:ascii="Candara" w:hAnsi="Candara" w:cs="Arial"/>
          <w:i/>
          <w:sz w:val="24"/>
          <w:szCs w:val="24"/>
          <w:lang w:val="es-AR"/>
        </w:rPr>
        <w:t xml:space="preserve"> podrá considerar el plan de pagos alterno y el precio reducido de la oferta ofrecido por el Oferente seleccionado en función del precio base correspondiente al plan de pagos estipulado en las CEC.</w:t>
      </w:r>
    </w:p>
    <w:p w14:paraId="73902835" w14:textId="77777777" w:rsidR="007E2CA6" w:rsidRPr="003F65AB" w:rsidRDefault="007E2CA6" w:rsidP="00F70506">
      <w:pPr>
        <w:spacing w:after="120"/>
        <w:ind w:left="1980" w:hanging="540"/>
        <w:jc w:val="both"/>
        <w:rPr>
          <w:rFonts w:ascii="Candara" w:hAnsi="Candara" w:cs="Arial"/>
          <w:i/>
          <w:sz w:val="24"/>
          <w:szCs w:val="24"/>
          <w:lang w:val="es-AR"/>
        </w:rPr>
      </w:pPr>
      <w:r w:rsidRPr="003F65AB">
        <w:rPr>
          <w:rFonts w:ascii="Candara" w:hAnsi="Candara" w:cs="Arial"/>
          <w:i/>
          <w:sz w:val="24"/>
          <w:szCs w:val="24"/>
          <w:lang w:val="es-AR"/>
        </w:rPr>
        <w:t>ó</w:t>
      </w:r>
    </w:p>
    <w:p w14:paraId="7C636C44" w14:textId="5B15A0A9" w:rsidR="007E2CA6" w:rsidRPr="002138F6" w:rsidRDefault="007E2CA6" w:rsidP="002138F6">
      <w:pPr>
        <w:pStyle w:val="Prrafodelista"/>
        <w:numPr>
          <w:ilvl w:val="0"/>
          <w:numId w:val="35"/>
        </w:numPr>
        <w:spacing w:after="120"/>
        <w:jc w:val="both"/>
        <w:rPr>
          <w:rFonts w:ascii="Candara" w:hAnsi="Candara" w:cs="Arial"/>
          <w:i/>
          <w:lang w:val="es-AR"/>
        </w:rPr>
      </w:pPr>
      <w:r w:rsidRPr="002138F6">
        <w:rPr>
          <w:rFonts w:ascii="Candara" w:hAnsi="Candara" w:cs="Arial"/>
          <w:i/>
          <w:lang w:val="es-AR"/>
        </w:rPr>
        <w:t xml:space="preserve">Las CEC estipulan el plan de pagos establecido por el </w:t>
      </w:r>
      <w:r w:rsidR="001A13C9" w:rsidRPr="002138F6">
        <w:rPr>
          <w:rFonts w:ascii="Candara" w:hAnsi="Candara" w:cs="Arial"/>
          <w:i/>
          <w:lang w:val="es-AR"/>
        </w:rPr>
        <w:t>Contratante</w:t>
      </w:r>
      <w:r w:rsidRPr="002138F6">
        <w:rPr>
          <w:rFonts w:ascii="Candara" w:hAnsi="Candara" w:cs="Arial"/>
          <w:i/>
          <w:lang w:val="es-AR"/>
        </w:rPr>
        <w:t xml:space="preserve">. Si una Oferta se desvía de ese plan y dicha desviación es considerada aceptable por el </w:t>
      </w:r>
      <w:r w:rsidR="001A13C9" w:rsidRPr="002138F6">
        <w:rPr>
          <w:rFonts w:ascii="Candara" w:hAnsi="Candara" w:cs="Arial"/>
          <w:i/>
          <w:lang w:val="es-AR"/>
        </w:rPr>
        <w:t>Contratante</w:t>
      </w:r>
      <w:r w:rsidRPr="002138F6">
        <w:rPr>
          <w:rFonts w:ascii="Candara" w:hAnsi="Candara" w:cs="Arial"/>
          <w:i/>
          <w:lang w:val="es-AR"/>
        </w:rPr>
        <w:t>, la Oferta se evaluará calculando los intereses devengados por cualquier pago anterior correspondiente a las condiciones de la Oferta comparados con los estipulados en las CEC, a la tasa anual estipulada en la Subcláusula (IAO 36.3 (d)) inciso (g) de los DDL.</w:t>
      </w:r>
    </w:p>
    <w:p w14:paraId="43E0D84A" w14:textId="77777777" w:rsidR="00062865" w:rsidRPr="002138F6" w:rsidRDefault="00062865" w:rsidP="002138F6">
      <w:pPr>
        <w:pStyle w:val="Prrafodelista"/>
        <w:spacing w:after="120"/>
        <w:ind w:left="1287"/>
        <w:jc w:val="both"/>
        <w:rPr>
          <w:rFonts w:ascii="Candara" w:hAnsi="Candara" w:cs="Arial"/>
          <w:i/>
          <w:lang w:val="es-AR"/>
        </w:rPr>
      </w:pPr>
    </w:p>
    <w:p w14:paraId="0D3D6604" w14:textId="623457C6" w:rsidR="002A21C2" w:rsidRPr="003F65AB" w:rsidRDefault="007E2CA6" w:rsidP="00155F73">
      <w:pPr>
        <w:spacing w:after="120"/>
        <w:ind w:left="992" w:hanging="414"/>
        <w:jc w:val="both"/>
        <w:rPr>
          <w:rFonts w:ascii="Candara" w:hAnsi="Candara" w:cs="Arial"/>
          <w:sz w:val="24"/>
          <w:szCs w:val="24"/>
          <w:lang w:val="es-AR"/>
        </w:rPr>
      </w:pPr>
      <w:r w:rsidRPr="002138F6">
        <w:rPr>
          <w:rFonts w:ascii="Candara" w:hAnsi="Candara" w:cs="Arial"/>
          <w:b/>
          <w:bCs/>
          <w:sz w:val="24"/>
          <w:szCs w:val="24"/>
          <w:lang w:val="es-AR"/>
        </w:rPr>
        <w:t>(c)</w:t>
      </w:r>
      <w:r w:rsidRPr="002138F6">
        <w:rPr>
          <w:rFonts w:ascii="Candara" w:hAnsi="Candara" w:cs="Arial"/>
          <w:b/>
          <w:bCs/>
          <w:sz w:val="24"/>
          <w:szCs w:val="24"/>
          <w:lang w:val="es-AR"/>
        </w:rPr>
        <w:tab/>
      </w:r>
      <w:r w:rsidRPr="002138F6">
        <w:rPr>
          <w:rFonts w:ascii="Candara" w:hAnsi="Candara" w:cs="Arial"/>
          <w:b/>
          <w:bCs/>
          <w:sz w:val="24"/>
          <w:szCs w:val="24"/>
          <w:u w:val="single"/>
          <w:lang w:val="es-AR"/>
        </w:rPr>
        <w:t>Costo de reemplazo de los principales componentes de reemplazo, repuestos obligatorios y servicios</w:t>
      </w:r>
      <w:r w:rsidRPr="002138F6">
        <w:rPr>
          <w:rFonts w:ascii="Candara" w:hAnsi="Candara" w:cs="Arial"/>
          <w:b/>
          <w:bCs/>
          <w:sz w:val="24"/>
          <w:szCs w:val="24"/>
          <w:lang w:val="es-AR"/>
        </w:rPr>
        <w:t>.</w:t>
      </w:r>
      <w:r w:rsidR="009C5BC3">
        <w:rPr>
          <w:rFonts w:ascii="Candara" w:hAnsi="Candara" w:cs="Arial"/>
          <w:b/>
          <w:bCs/>
          <w:sz w:val="24"/>
          <w:szCs w:val="24"/>
          <w:lang w:val="es-AR"/>
        </w:rPr>
        <w:t xml:space="preserve"> NO APLICA</w:t>
      </w:r>
    </w:p>
    <w:p w14:paraId="077F5DEE" w14:textId="77777777" w:rsidR="007E2CA6" w:rsidRPr="003F65AB" w:rsidRDefault="007E2CA6" w:rsidP="00F70506">
      <w:pPr>
        <w:spacing w:after="120"/>
        <w:ind w:left="1417" w:hanging="425"/>
        <w:jc w:val="both"/>
        <w:rPr>
          <w:rFonts w:ascii="Candara" w:hAnsi="Candara" w:cs="Arial"/>
          <w:i/>
          <w:sz w:val="24"/>
          <w:szCs w:val="24"/>
          <w:lang w:val="es-AR"/>
        </w:rPr>
      </w:pPr>
      <w:r w:rsidRPr="003F65AB">
        <w:rPr>
          <w:rFonts w:ascii="Candara" w:hAnsi="Candara" w:cs="Arial"/>
          <w:i/>
          <w:sz w:val="24"/>
          <w:szCs w:val="24"/>
          <w:lang w:val="es-AR"/>
        </w:rPr>
        <w:lastRenderedPageBreak/>
        <w:t>(i)</w:t>
      </w:r>
      <w:r w:rsidRPr="003F65AB">
        <w:rPr>
          <w:rFonts w:ascii="Candara" w:hAnsi="Candara" w:cs="Arial"/>
          <w:i/>
          <w:sz w:val="24"/>
          <w:szCs w:val="24"/>
          <w:lang w:val="es-AR"/>
        </w:rPr>
        <w:tab/>
        <w:t>La lista de los artículos y las cantidades de piezas ensambladas, componentes y repuestos seleccionados principales que posiblemente se necesiten durante el período inicial de funcionamiento especificado en la Subcláusula (IAO 18.3) de los DDL, se presenta en la Lista de Bienes. Sólo para fines de evaluación se agregará al Precio de la oferta un ajuste equivalente al costo total de estos artículos, calculado sobre la base de los Precios Unitarios cotizados en cada Oferta.</w:t>
      </w:r>
    </w:p>
    <w:p w14:paraId="5D2A5731" w14:textId="2420AF1E" w:rsidR="00062865" w:rsidRPr="002138F6" w:rsidRDefault="00062865" w:rsidP="00F70506">
      <w:pPr>
        <w:suppressAutoHyphens/>
        <w:spacing w:after="120"/>
        <w:ind w:left="1417" w:hanging="425"/>
        <w:jc w:val="both"/>
        <w:rPr>
          <w:rFonts w:ascii="Candara" w:hAnsi="Candara" w:cs="Arial"/>
          <w:b/>
          <w:bCs/>
          <w:i/>
          <w:sz w:val="24"/>
          <w:szCs w:val="24"/>
          <w:lang w:val="es-AR"/>
        </w:rPr>
      </w:pPr>
    </w:p>
    <w:p w14:paraId="18CA7A5D" w14:textId="6EF666D9" w:rsidR="007E2CA6" w:rsidRPr="002138F6" w:rsidRDefault="007E2CA6" w:rsidP="00F70506">
      <w:pPr>
        <w:spacing w:after="120"/>
        <w:ind w:left="992" w:hanging="414"/>
        <w:jc w:val="both"/>
        <w:rPr>
          <w:rFonts w:ascii="Candara" w:hAnsi="Candara" w:cs="Arial"/>
          <w:b/>
          <w:bCs/>
          <w:sz w:val="24"/>
          <w:szCs w:val="24"/>
          <w:lang w:val="es-AR"/>
        </w:rPr>
      </w:pPr>
      <w:r w:rsidRPr="002138F6">
        <w:rPr>
          <w:rFonts w:ascii="Candara" w:hAnsi="Candara" w:cs="Arial"/>
          <w:b/>
          <w:bCs/>
          <w:sz w:val="24"/>
          <w:szCs w:val="24"/>
          <w:lang w:val="es-AR"/>
        </w:rPr>
        <w:t>(d)</w:t>
      </w:r>
      <w:r w:rsidRPr="002138F6">
        <w:rPr>
          <w:rFonts w:ascii="Candara" w:hAnsi="Candara" w:cs="Arial"/>
          <w:b/>
          <w:bCs/>
          <w:sz w:val="24"/>
          <w:szCs w:val="24"/>
          <w:lang w:val="es-AR"/>
        </w:rPr>
        <w:tab/>
      </w:r>
      <w:r w:rsidRPr="002138F6">
        <w:rPr>
          <w:rFonts w:ascii="Candara" w:hAnsi="Candara" w:cs="Arial"/>
          <w:b/>
          <w:bCs/>
          <w:sz w:val="24"/>
          <w:szCs w:val="24"/>
          <w:u w:val="single"/>
          <w:lang w:val="es-AR"/>
        </w:rPr>
        <w:t xml:space="preserve">Disponibilidad en </w:t>
      </w:r>
      <w:r w:rsidR="00E568BB" w:rsidRPr="002138F6">
        <w:rPr>
          <w:rFonts w:ascii="Candara" w:hAnsi="Candara" w:cs="Arial"/>
          <w:b/>
          <w:bCs/>
          <w:sz w:val="24"/>
          <w:szCs w:val="24"/>
          <w:u w:val="single"/>
          <w:lang w:val="es-AR"/>
        </w:rPr>
        <w:t>el país del Contratante</w:t>
      </w:r>
      <w:r w:rsidRPr="002138F6">
        <w:rPr>
          <w:rFonts w:ascii="Candara" w:hAnsi="Candara" w:cs="Arial"/>
          <w:b/>
          <w:bCs/>
          <w:sz w:val="24"/>
          <w:szCs w:val="24"/>
          <w:u w:val="single"/>
          <w:lang w:val="es-AR"/>
        </w:rPr>
        <w:t xml:space="preserve"> de repuestos y servicios para equipos ofrecidos en la licitación después de la venta</w:t>
      </w:r>
      <w:r w:rsidR="00B92C1C">
        <w:rPr>
          <w:rFonts w:ascii="Candara" w:hAnsi="Candara" w:cs="Arial"/>
          <w:b/>
          <w:bCs/>
          <w:sz w:val="24"/>
          <w:szCs w:val="24"/>
          <w:lang w:val="es-AR"/>
        </w:rPr>
        <w:t>: NO APLICA</w:t>
      </w:r>
    </w:p>
    <w:p w14:paraId="2AC4F3C4" w14:textId="121513A4" w:rsidR="007E2CA6" w:rsidRDefault="007E2CA6"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Sólo a los efectos de la evaluación, se sumará al Precio de la Oferta una suma equivalente al valor que le costaría al </w:t>
      </w:r>
      <w:r w:rsidR="001A13C9">
        <w:rPr>
          <w:rFonts w:ascii="Candara" w:hAnsi="Candara" w:cs="Arial"/>
          <w:sz w:val="24"/>
          <w:szCs w:val="24"/>
          <w:lang w:val="es-AR"/>
        </w:rPr>
        <w:t>Contratante</w:t>
      </w:r>
      <w:r w:rsidRPr="008576EF">
        <w:rPr>
          <w:rFonts w:ascii="Candara" w:hAnsi="Candara" w:cs="Arial"/>
          <w:sz w:val="24"/>
          <w:szCs w:val="24"/>
          <w:lang w:val="es-AR"/>
        </w:rPr>
        <w:t xml:space="preserve"> establecer las instalaciones de servicio y existencias de repuestos mínimas, como se detalla en la Subcláusula (IAO 36.3 (d)) inciso (d) de los DDL, si la misma fuera cotizada por separado.</w:t>
      </w:r>
    </w:p>
    <w:p w14:paraId="4D9F4009" w14:textId="77777777" w:rsidR="00062865" w:rsidRPr="002138F6" w:rsidRDefault="00062865" w:rsidP="00F70506">
      <w:pPr>
        <w:spacing w:after="120"/>
        <w:ind w:left="992"/>
        <w:jc w:val="both"/>
        <w:rPr>
          <w:rFonts w:ascii="Candara" w:hAnsi="Candara" w:cs="Arial"/>
          <w:b/>
          <w:bCs/>
          <w:sz w:val="24"/>
          <w:szCs w:val="24"/>
          <w:lang w:val="es-AR"/>
        </w:rPr>
      </w:pPr>
    </w:p>
    <w:p w14:paraId="60C85F99" w14:textId="12E2A725" w:rsidR="007E2CA6" w:rsidRPr="002138F6" w:rsidRDefault="007E2CA6" w:rsidP="00F70506">
      <w:pPr>
        <w:spacing w:after="120"/>
        <w:ind w:left="992" w:hanging="414"/>
        <w:jc w:val="both"/>
        <w:rPr>
          <w:rFonts w:ascii="Candara" w:hAnsi="Candara" w:cs="Arial"/>
          <w:b/>
          <w:bCs/>
          <w:sz w:val="24"/>
          <w:szCs w:val="24"/>
          <w:lang w:val="es-AR"/>
        </w:rPr>
      </w:pPr>
      <w:r w:rsidRPr="002138F6">
        <w:rPr>
          <w:rFonts w:ascii="Candara" w:hAnsi="Candara" w:cs="Arial"/>
          <w:b/>
          <w:bCs/>
          <w:sz w:val="24"/>
          <w:szCs w:val="24"/>
          <w:lang w:val="es-AR"/>
        </w:rPr>
        <w:t>(e)</w:t>
      </w:r>
      <w:r w:rsidRPr="002138F6">
        <w:rPr>
          <w:rFonts w:ascii="Candara" w:hAnsi="Candara" w:cs="Arial"/>
          <w:b/>
          <w:bCs/>
          <w:sz w:val="24"/>
          <w:szCs w:val="24"/>
          <w:lang w:val="es-AR"/>
        </w:rPr>
        <w:tab/>
      </w:r>
      <w:r w:rsidRPr="002138F6">
        <w:rPr>
          <w:rFonts w:ascii="Candara" w:hAnsi="Candara" w:cs="Arial"/>
          <w:b/>
          <w:bCs/>
          <w:sz w:val="24"/>
          <w:szCs w:val="24"/>
          <w:u w:val="single"/>
          <w:lang w:val="es-AR"/>
        </w:rPr>
        <w:t>Costos estimados de operación y mantenimiento</w:t>
      </w:r>
      <w:r w:rsidR="00B92C1C">
        <w:rPr>
          <w:rFonts w:ascii="Candara" w:hAnsi="Candara" w:cs="Arial"/>
          <w:b/>
          <w:bCs/>
          <w:sz w:val="24"/>
          <w:szCs w:val="24"/>
          <w:lang w:val="es-AR"/>
        </w:rPr>
        <w:t>: NO APLICA</w:t>
      </w:r>
      <w:r w:rsidR="00B92C1C" w:rsidRPr="002138F6">
        <w:rPr>
          <w:rFonts w:ascii="Candara" w:hAnsi="Candara" w:cs="Arial"/>
          <w:b/>
          <w:bCs/>
          <w:sz w:val="24"/>
          <w:szCs w:val="24"/>
          <w:lang w:val="es-AR"/>
        </w:rPr>
        <w:t xml:space="preserve"> </w:t>
      </w:r>
    </w:p>
    <w:p w14:paraId="02084FAC" w14:textId="52000CBD" w:rsidR="007E2CA6" w:rsidRDefault="007E2CA6"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Costos de operación y mantenimiento. Sólo a los fines de la evaluación, se sumará al Precio de la Oferta un ajuste equivalente al costo de operación y mantenimiento durante la vida útil de los Bienes, si así se establece en la Subcláusula (IAO 36.3 (d)) inciso e) de los DDL. El ajuste será evaluado de conformidad con la metodología estipulada en la Subcláusula (IAO 36.3 (d)) inciso (e) de los DDL.</w:t>
      </w:r>
    </w:p>
    <w:p w14:paraId="66F58EB7" w14:textId="77777777" w:rsidR="00062865" w:rsidRPr="008576EF" w:rsidRDefault="00062865" w:rsidP="00F70506">
      <w:pPr>
        <w:spacing w:after="120"/>
        <w:ind w:left="992"/>
        <w:jc w:val="both"/>
        <w:rPr>
          <w:rFonts w:ascii="Candara" w:hAnsi="Candara" w:cs="Arial"/>
          <w:i/>
          <w:sz w:val="24"/>
          <w:szCs w:val="24"/>
          <w:lang w:val="es-AR"/>
        </w:rPr>
      </w:pPr>
    </w:p>
    <w:p w14:paraId="13E519DB" w14:textId="443092CC" w:rsidR="007E2CA6" w:rsidRPr="002138F6" w:rsidRDefault="007E2CA6" w:rsidP="00F70506">
      <w:pPr>
        <w:spacing w:after="120"/>
        <w:ind w:left="992" w:right="-181" w:hanging="414"/>
        <w:jc w:val="both"/>
        <w:rPr>
          <w:rFonts w:ascii="Candara" w:hAnsi="Candara" w:cs="Arial"/>
          <w:b/>
          <w:bCs/>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r>
      <w:r w:rsidRPr="002138F6">
        <w:rPr>
          <w:rFonts w:ascii="Candara" w:hAnsi="Candara" w:cs="Arial"/>
          <w:b/>
          <w:bCs/>
          <w:sz w:val="24"/>
          <w:szCs w:val="24"/>
          <w:u w:val="single"/>
          <w:lang w:val="es-AR"/>
        </w:rPr>
        <w:t>Desempeño y productividad del equipo</w:t>
      </w:r>
      <w:r w:rsidRPr="002138F6">
        <w:rPr>
          <w:rFonts w:ascii="Candara" w:hAnsi="Candara" w:cs="Arial"/>
          <w:b/>
          <w:bCs/>
          <w:sz w:val="24"/>
          <w:szCs w:val="24"/>
          <w:lang w:val="es-AR"/>
        </w:rPr>
        <w:t>.</w:t>
      </w:r>
      <w:r w:rsidR="00543ECC" w:rsidRPr="002138F6">
        <w:rPr>
          <w:rFonts w:ascii="Candara" w:hAnsi="Candara" w:cs="Arial"/>
          <w:b/>
          <w:bCs/>
          <w:sz w:val="24"/>
          <w:szCs w:val="24"/>
          <w:lang w:val="es-AR"/>
        </w:rPr>
        <w:t xml:space="preserve"> </w:t>
      </w:r>
      <w:r w:rsidR="00062865" w:rsidRPr="00B92C1C">
        <w:rPr>
          <w:rFonts w:ascii="Candara" w:hAnsi="Candara" w:cs="Arial"/>
          <w:b/>
          <w:bCs/>
          <w:iCs/>
          <w:sz w:val="24"/>
          <w:szCs w:val="24"/>
          <w:lang w:val="es-AR"/>
        </w:rPr>
        <w:t>NO APLICA</w:t>
      </w:r>
    </w:p>
    <w:p w14:paraId="3D758FBB" w14:textId="77777777" w:rsidR="00062865" w:rsidRDefault="00062865" w:rsidP="00F70506">
      <w:pPr>
        <w:spacing w:after="120"/>
        <w:ind w:left="578" w:hanging="578"/>
        <w:jc w:val="both"/>
        <w:rPr>
          <w:rFonts w:ascii="Candara" w:hAnsi="Candara" w:cs="Arial"/>
          <w:b/>
          <w:sz w:val="24"/>
          <w:szCs w:val="24"/>
          <w:lang w:val="es-AR"/>
        </w:rPr>
      </w:pPr>
    </w:p>
    <w:p w14:paraId="2745A70D" w14:textId="77777777" w:rsidR="00350F64" w:rsidRPr="004D74D3" w:rsidRDefault="007E2CA6" w:rsidP="00350F64">
      <w:pPr>
        <w:spacing w:after="120"/>
        <w:ind w:left="992" w:right="-181" w:hanging="414"/>
        <w:jc w:val="both"/>
        <w:rPr>
          <w:rFonts w:ascii="Candara" w:hAnsi="Candara" w:cs="Arial"/>
          <w:b/>
          <w:bCs/>
          <w:sz w:val="24"/>
          <w:szCs w:val="24"/>
          <w:u w:val="single"/>
          <w:lang w:val="es-AR"/>
        </w:rPr>
      </w:pPr>
      <w:r w:rsidRPr="004D74D3">
        <w:rPr>
          <w:rFonts w:ascii="Candara" w:hAnsi="Candara" w:cs="Arial"/>
          <w:b/>
          <w:sz w:val="24"/>
          <w:szCs w:val="24"/>
          <w:u w:val="single"/>
          <w:lang w:val="es-AR"/>
        </w:rPr>
        <w:t>2.</w:t>
      </w:r>
      <w:r w:rsidRPr="004D74D3">
        <w:rPr>
          <w:rFonts w:ascii="Candara" w:hAnsi="Candara" w:cs="Arial"/>
          <w:b/>
          <w:sz w:val="24"/>
          <w:szCs w:val="24"/>
          <w:u w:val="single"/>
          <w:lang w:val="es-AR"/>
        </w:rPr>
        <w:tab/>
        <w:t>Contratos Múltiples (IAO 36.6)</w:t>
      </w:r>
      <w:r w:rsidR="00543ECC" w:rsidRPr="004D74D3">
        <w:rPr>
          <w:rFonts w:ascii="Candara" w:hAnsi="Candara" w:cs="Arial"/>
          <w:b/>
          <w:sz w:val="24"/>
          <w:szCs w:val="24"/>
          <w:u w:val="single"/>
          <w:lang w:val="es-AR"/>
        </w:rPr>
        <w:t xml:space="preserve"> </w:t>
      </w:r>
      <w:r w:rsidR="00350F64" w:rsidRPr="004D74D3">
        <w:rPr>
          <w:rFonts w:ascii="Candara" w:hAnsi="Candara" w:cs="Arial"/>
          <w:b/>
          <w:bCs/>
          <w:iCs/>
          <w:sz w:val="24"/>
          <w:szCs w:val="24"/>
          <w:u w:val="single"/>
          <w:lang w:val="es-AR"/>
        </w:rPr>
        <w:t>NO APLICA</w:t>
      </w:r>
    </w:p>
    <w:p w14:paraId="0FFE03FB" w14:textId="77777777" w:rsidR="007E2CA6" w:rsidRPr="008576EF" w:rsidRDefault="007E2CA6" w:rsidP="00F70506">
      <w:pPr>
        <w:pStyle w:val="Sub-ClauseText"/>
        <w:spacing w:before="0"/>
        <w:ind w:left="578"/>
        <w:rPr>
          <w:rFonts w:ascii="Candara" w:hAnsi="Candara" w:cs="Arial"/>
          <w:spacing w:val="0"/>
          <w:szCs w:val="24"/>
          <w:lang w:val="es-AR"/>
        </w:rPr>
      </w:pPr>
      <w:r w:rsidRPr="008576EF">
        <w:rPr>
          <w:rFonts w:ascii="Candara" w:hAnsi="Candara" w:cs="Arial"/>
          <w:spacing w:val="0"/>
          <w:szCs w:val="24"/>
          <w:lang w:val="es-AR"/>
        </w:rPr>
        <w:t xml:space="preserve">El </w:t>
      </w:r>
      <w:r w:rsidR="001A13C9">
        <w:rPr>
          <w:rFonts w:ascii="Candara" w:hAnsi="Candara" w:cs="Arial"/>
          <w:spacing w:val="0"/>
          <w:szCs w:val="24"/>
          <w:lang w:val="es-AR"/>
        </w:rPr>
        <w:t>Contratante</w:t>
      </w:r>
      <w:r w:rsidRPr="008576EF">
        <w:rPr>
          <w:rFonts w:ascii="Candara" w:hAnsi="Candara" w:cs="Arial"/>
          <w:spacing w:val="0"/>
          <w:szCs w:val="24"/>
          <w:lang w:val="es-AR"/>
        </w:rPr>
        <w:t xml:space="preserve"> adjudicará contratos múltiples al Oferente que ofrezca la combinación de ofertas que sea </w:t>
      </w:r>
      <w:r w:rsidR="00E568BB" w:rsidRPr="00543ECC">
        <w:rPr>
          <w:rFonts w:ascii="Candara" w:hAnsi="Candara"/>
          <w:b/>
          <w:szCs w:val="22"/>
          <w:lang w:val="es-MX"/>
        </w:rPr>
        <w:t>oferta considerada como la más ventajosa</w:t>
      </w:r>
      <w:r w:rsidR="00DB0527">
        <w:rPr>
          <w:rFonts w:ascii="Candara" w:hAnsi="Candara"/>
          <w:b/>
          <w:szCs w:val="22"/>
          <w:lang w:val="es-MX"/>
        </w:rPr>
        <w:t xml:space="preserve"> </w:t>
      </w:r>
      <w:r w:rsidRPr="00543ECC">
        <w:rPr>
          <w:rFonts w:ascii="Candara" w:hAnsi="Candara" w:cs="Arial"/>
          <w:spacing w:val="0"/>
          <w:szCs w:val="24"/>
          <w:lang w:val="es-AR"/>
        </w:rPr>
        <w:t>(un contrato por oferta) y que cumpla con los criterios fijados en el siguiente numeral 4. Requisitos para Calif</w:t>
      </w:r>
      <w:r w:rsidRPr="008576EF">
        <w:rPr>
          <w:rFonts w:ascii="Candara" w:hAnsi="Candara" w:cs="Arial"/>
          <w:spacing w:val="0"/>
          <w:szCs w:val="24"/>
          <w:lang w:val="es-AR"/>
        </w:rPr>
        <w:t>icación Posterior.</w:t>
      </w:r>
    </w:p>
    <w:p w14:paraId="42AC05E4" w14:textId="77777777" w:rsidR="00062865" w:rsidRDefault="00062865" w:rsidP="00F70506">
      <w:pPr>
        <w:pStyle w:val="Textoindependiente"/>
        <w:tabs>
          <w:tab w:val="clear" w:pos="993"/>
          <w:tab w:val="clear" w:pos="8789"/>
        </w:tabs>
        <w:spacing w:after="120" w:line="240" w:lineRule="auto"/>
        <w:ind w:left="578"/>
        <w:rPr>
          <w:rFonts w:ascii="Candara" w:hAnsi="Candara" w:cs="Arial"/>
          <w:sz w:val="24"/>
          <w:szCs w:val="24"/>
          <w:lang w:val="es-AR"/>
        </w:rPr>
      </w:pPr>
    </w:p>
    <w:p w14:paraId="1EEB74D9" w14:textId="413FABBB" w:rsidR="007E2CA6" w:rsidRPr="008576EF" w:rsidRDefault="007E2CA6" w:rsidP="00F70506">
      <w:pPr>
        <w:pStyle w:val="Textoindependiente"/>
        <w:tabs>
          <w:tab w:val="clear" w:pos="993"/>
          <w:tab w:val="clear" w:pos="8789"/>
        </w:tabs>
        <w:spacing w:after="120" w:line="240" w:lineRule="auto"/>
        <w:ind w:left="578"/>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w:t>
      </w:r>
    </w:p>
    <w:p w14:paraId="49EE794E" w14:textId="77777777" w:rsidR="007E2CA6" w:rsidRPr="008576EF" w:rsidRDefault="007E2CA6"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evaluará solamente los Lotes o contratos que contengan las cantidades de artículos por Lote que se establecen en la Subcláusula 14.8 de las IAO.</w:t>
      </w:r>
    </w:p>
    <w:p w14:paraId="5CB08252" w14:textId="77777777" w:rsidR="007E2CA6" w:rsidRPr="008576EF" w:rsidRDefault="007E2CA6"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tendrá en cuenta:</w:t>
      </w:r>
    </w:p>
    <w:p w14:paraId="7A846D96" w14:textId="7136C4A6" w:rsidR="007E2CA6" w:rsidRPr="008576EF" w:rsidRDefault="007E2CA6"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r>
      <w:r w:rsidRPr="004D7B3C">
        <w:rPr>
          <w:rFonts w:ascii="Candara" w:hAnsi="Candara" w:cs="Arial"/>
          <w:sz w:val="24"/>
          <w:szCs w:val="24"/>
          <w:lang w:val="es-AR"/>
        </w:rPr>
        <w:t xml:space="preserve">la </w:t>
      </w:r>
      <w:r w:rsidR="00421005" w:rsidRPr="002138F6">
        <w:rPr>
          <w:rFonts w:ascii="Candara" w:hAnsi="Candara"/>
          <w:b/>
          <w:sz w:val="24"/>
          <w:szCs w:val="22"/>
          <w:lang w:val="es-MX"/>
        </w:rPr>
        <w:t>oferta considerada como la más ventajosa</w:t>
      </w:r>
      <w:r w:rsidR="008E1A1A" w:rsidRPr="002138F6">
        <w:rPr>
          <w:rFonts w:ascii="Candara" w:hAnsi="Candara"/>
          <w:b/>
          <w:sz w:val="24"/>
          <w:szCs w:val="22"/>
          <w:lang w:val="es-MX"/>
        </w:rPr>
        <w:t xml:space="preserve"> </w:t>
      </w:r>
      <w:r w:rsidRPr="008576EF">
        <w:rPr>
          <w:rFonts w:ascii="Candara" w:hAnsi="Candara" w:cs="Arial"/>
          <w:sz w:val="24"/>
          <w:szCs w:val="24"/>
          <w:lang w:val="es-AR"/>
        </w:rPr>
        <w:t>para cada Lote; y</w:t>
      </w:r>
    </w:p>
    <w:p w14:paraId="456CFF9D" w14:textId="5BC2A42B" w:rsidR="007E2CA6" w:rsidRDefault="007E2CA6"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la reducción de precio por Lote y la metodología de aplicación que ofrece el Oferente en su oferta.</w:t>
      </w:r>
    </w:p>
    <w:p w14:paraId="5520EB00" w14:textId="77777777" w:rsidR="004D74D3" w:rsidRPr="008576EF" w:rsidRDefault="004D74D3" w:rsidP="00F70506">
      <w:pPr>
        <w:pStyle w:val="Lista3"/>
        <w:spacing w:after="120"/>
        <w:ind w:left="1417" w:hanging="425"/>
        <w:jc w:val="both"/>
        <w:rPr>
          <w:rFonts w:ascii="Candara" w:hAnsi="Candara" w:cs="Arial"/>
          <w:sz w:val="24"/>
          <w:szCs w:val="24"/>
          <w:lang w:val="es-AR"/>
        </w:rPr>
      </w:pPr>
    </w:p>
    <w:p w14:paraId="01970813" w14:textId="557EB4BD" w:rsidR="007E2CA6" w:rsidRPr="008576EF" w:rsidRDefault="007E2CA6"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lastRenderedPageBreak/>
        <w:t>3.</w:t>
      </w:r>
      <w:r w:rsidRPr="008576EF">
        <w:rPr>
          <w:rFonts w:ascii="Candara" w:hAnsi="Candara" w:cs="Arial"/>
          <w:b/>
          <w:sz w:val="24"/>
          <w:szCs w:val="24"/>
          <w:lang w:val="es-AR"/>
        </w:rPr>
        <w:tab/>
        <w:t>Requisitos para Calificación Posterior (IAO 38.2)</w:t>
      </w:r>
    </w:p>
    <w:p w14:paraId="1A1D72CF" w14:textId="122676F8" w:rsidR="007E2CA6" w:rsidRDefault="007E2CA6" w:rsidP="00F70506">
      <w:pPr>
        <w:tabs>
          <w:tab w:val="left" w:pos="1440"/>
        </w:tabs>
        <w:spacing w:after="120"/>
        <w:ind w:left="578"/>
        <w:jc w:val="both"/>
        <w:rPr>
          <w:rFonts w:ascii="Candara" w:hAnsi="Candara" w:cs="Arial"/>
          <w:sz w:val="24"/>
          <w:szCs w:val="24"/>
          <w:lang w:val="es-AR"/>
        </w:rPr>
      </w:pPr>
      <w:r w:rsidRPr="008576EF">
        <w:rPr>
          <w:rFonts w:ascii="Candara" w:hAnsi="Candara" w:cs="Arial"/>
          <w:sz w:val="24"/>
          <w:szCs w:val="24"/>
          <w:lang w:val="es-AR"/>
        </w:rPr>
        <w:t xml:space="preserve">Después de determinar la </w:t>
      </w:r>
      <w:r w:rsidR="00421005" w:rsidRPr="00DB0527">
        <w:rPr>
          <w:rFonts w:ascii="Candara" w:hAnsi="Candara" w:cs="Arial"/>
          <w:sz w:val="24"/>
          <w:szCs w:val="24"/>
          <w:lang w:val="es-AR"/>
        </w:rPr>
        <w:t xml:space="preserve">oferta considerada como la más ventajosa </w:t>
      </w:r>
      <w:r w:rsidRPr="008576EF">
        <w:rPr>
          <w:rFonts w:ascii="Candara" w:hAnsi="Candara" w:cs="Arial"/>
          <w:sz w:val="24"/>
          <w:szCs w:val="24"/>
          <w:lang w:val="es-AR"/>
        </w:rPr>
        <w:t xml:space="preserve">según lo establecido en la Subcláusula 37.1 de las IAO, el </w:t>
      </w:r>
      <w:r w:rsidR="001A13C9">
        <w:rPr>
          <w:rFonts w:ascii="Candara" w:hAnsi="Candara" w:cs="Arial"/>
          <w:sz w:val="24"/>
          <w:szCs w:val="24"/>
          <w:lang w:val="es-AR"/>
        </w:rPr>
        <w:t>Contratante</w:t>
      </w:r>
      <w:r w:rsidRPr="008576EF">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68AEB8DF" w14:textId="77777777" w:rsidR="0021183D" w:rsidRPr="008576EF" w:rsidRDefault="0021183D" w:rsidP="00F70506">
      <w:pPr>
        <w:tabs>
          <w:tab w:val="left" w:pos="1440"/>
        </w:tabs>
        <w:spacing w:after="120"/>
        <w:ind w:left="578"/>
        <w:jc w:val="both"/>
        <w:rPr>
          <w:rFonts w:ascii="Candara" w:hAnsi="Candara" w:cs="Arial"/>
          <w:sz w:val="24"/>
          <w:szCs w:val="24"/>
          <w:lang w:val="es-AR"/>
        </w:rPr>
      </w:pPr>
    </w:p>
    <w:p w14:paraId="76CA21A0" w14:textId="77777777" w:rsidR="007E2CA6" w:rsidRPr="00BC7C69" w:rsidRDefault="007E2CA6"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(a)</w:t>
      </w:r>
      <w:r w:rsidRPr="00BC7C69">
        <w:rPr>
          <w:rFonts w:ascii="Candara" w:hAnsi="Candara" w:cs="Arial"/>
          <w:b/>
          <w:bCs/>
          <w:sz w:val="24"/>
          <w:szCs w:val="24"/>
          <w:lang w:val="es-AR"/>
        </w:rPr>
        <w:tab/>
        <w:t>Capacidad financiera.</w:t>
      </w:r>
    </w:p>
    <w:p w14:paraId="4378E5D5" w14:textId="77777777" w:rsidR="007E2CA6" w:rsidRDefault="007E2CA6"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El Oferente deberá proporcionar evidencia documentada que demuestre su cumplimiento con los siguientes requisitos financieros:</w:t>
      </w:r>
    </w:p>
    <w:p w14:paraId="6B24CE3D" w14:textId="0A134EEE" w:rsidR="006A2532" w:rsidRDefault="006A2532" w:rsidP="006A2532">
      <w:pPr>
        <w:spacing w:after="120"/>
        <w:ind w:left="283" w:firstLine="709"/>
        <w:jc w:val="both"/>
        <w:rPr>
          <w:rFonts w:ascii="Candara" w:hAnsi="Candara"/>
          <w:iCs/>
          <w:sz w:val="24"/>
          <w:szCs w:val="24"/>
          <w:u w:val="single"/>
        </w:rPr>
      </w:pPr>
    </w:p>
    <w:p w14:paraId="02D94C30" w14:textId="6B80447B" w:rsidR="00612291" w:rsidRPr="00612291" w:rsidRDefault="00612291" w:rsidP="00FD4707">
      <w:pPr>
        <w:pStyle w:val="Prrafodelista"/>
        <w:spacing w:after="120"/>
        <w:ind w:left="1276"/>
        <w:jc w:val="both"/>
        <w:rPr>
          <w:rFonts w:ascii="Candara" w:hAnsi="Candara"/>
          <w:iCs/>
          <w:u w:val="single"/>
        </w:rPr>
      </w:pPr>
      <w:r>
        <w:rPr>
          <w:rFonts w:ascii="Candara" w:hAnsi="Candara"/>
          <w:iCs/>
          <w:u w:val="single"/>
        </w:rPr>
        <w:t>Facturación promedio anual:</w:t>
      </w:r>
    </w:p>
    <w:p w14:paraId="654C6E41" w14:textId="4AB1FDAA" w:rsidR="00612291" w:rsidRPr="006827A8" w:rsidRDefault="00612291" w:rsidP="00612291">
      <w:pPr>
        <w:spacing w:after="120"/>
        <w:ind w:left="1260"/>
        <w:jc w:val="both"/>
        <w:rPr>
          <w:rFonts w:ascii="Candara" w:hAnsi="Candara"/>
          <w:i/>
          <w:iCs/>
          <w:spacing w:val="-3"/>
          <w:sz w:val="24"/>
          <w:szCs w:val="24"/>
        </w:rPr>
      </w:pPr>
      <w:r w:rsidRPr="00BC7C69">
        <w:rPr>
          <w:rFonts w:ascii="Candara" w:hAnsi="Candara"/>
          <w:spacing w:val="-3"/>
          <w:sz w:val="24"/>
          <w:szCs w:val="22"/>
        </w:rPr>
        <w:t xml:space="preserve">El múltiplo es: </w:t>
      </w:r>
      <w:r>
        <w:rPr>
          <w:rFonts w:ascii="Candara" w:hAnsi="Candara"/>
          <w:spacing w:val="-3"/>
          <w:sz w:val="24"/>
          <w:szCs w:val="24"/>
        </w:rPr>
        <w:t>Promedio anual de ventas mínimo equivalente al 100</w:t>
      </w:r>
      <w:r w:rsidRPr="006827A8">
        <w:rPr>
          <w:rFonts w:ascii="Candara" w:hAnsi="Candara"/>
          <w:spacing w:val="-3"/>
          <w:sz w:val="24"/>
          <w:szCs w:val="24"/>
        </w:rPr>
        <w:t>% del presupuesto referencial</w:t>
      </w:r>
      <w:r w:rsidR="008E39A7">
        <w:rPr>
          <w:rFonts w:ascii="Candara" w:hAnsi="Candara"/>
          <w:spacing w:val="-3"/>
          <w:sz w:val="24"/>
          <w:szCs w:val="24"/>
        </w:rPr>
        <w:t>, es decir $ 93,300.00 (sin incluir el valor del IVA)</w:t>
      </w:r>
      <w:r w:rsidRPr="006827A8">
        <w:rPr>
          <w:rFonts w:ascii="Candara" w:hAnsi="Candara"/>
          <w:spacing w:val="-3"/>
          <w:sz w:val="24"/>
          <w:szCs w:val="24"/>
        </w:rPr>
        <w:t xml:space="preserve"> </w:t>
      </w:r>
    </w:p>
    <w:p w14:paraId="402EA2E2" w14:textId="3E731280" w:rsidR="00612291" w:rsidRDefault="00612291" w:rsidP="00612291">
      <w:pPr>
        <w:spacing w:after="120"/>
        <w:ind w:left="552" w:firstLine="708"/>
        <w:jc w:val="both"/>
        <w:rPr>
          <w:rFonts w:ascii="Candara" w:hAnsi="Candara"/>
          <w:i/>
          <w:iCs/>
          <w:color w:val="548DD4"/>
          <w:spacing w:val="-3"/>
          <w:sz w:val="24"/>
          <w:szCs w:val="24"/>
        </w:rPr>
      </w:pPr>
      <w:r w:rsidRPr="00927840">
        <w:rPr>
          <w:rFonts w:ascii="Candara" w:hAnsi="Candara"/>
          <w:spacing w:val="-3"/>
          <w:sz w:val="24"/>
          <w:szCs w:val="24"/>
        </w:rPr>
        <w:t xml:space="preserve">El período es: </w:t>
      </w:r>
      <w:r>
        <w:rPr>
          <w:rFonts w:ascii="Candara" w:hAnsi="Candara"/>
          <w:spacing w:val="-3"/>
          <w:sz w:val="24"/>
          <w:szCs w:val="24"/>
        </w:rPr>
        <w:t xml:space="preserve">De los años </w:t>
      </w:r>
      <w:r w:rsidRPr="00B14FC3">
        <w:rPr>
          <w:rFonts w:ascii="Candara" w:hAnsi="Candara"/>
          <w:spacing w:val="-3"/>
          <w:sz w:val="24"/>
          <w:szCs w:val="24"/>
        </w:rPr>
        <w:t>201</w:t>
      </w:r>
      <w:r w:rsidR="004621FA">
        <w:rPr>
          <w:rFonts w:ascii="Candara" w:hAnsi="Candara"/>
          <w:spacing w:val="-3"/>
          <w:sz w:val="24"/>
          <w:szCs w:val="24"/>
        </w:rPr>
        <w:t>7</w:t>
      </w:r>
      <w:r w:rsidRPr="00B14FC3">
        <w:rPr>
          <w:rFonts w:ascii="Candara" w:hAnsi="Candara"/>
          <w:spacing w:val="-3"/>
          <w:sz w:val="24"/>
          <w:szCs w:val="24"/>
        </w:rPr>
        <w:t xml:space="preserve"> al 20</w:t>
      </w:r>
      <w:r w:rsidR="004621FA">
        <w:rPr>
          <w:rFonts w:ascii="Candara" w:hAnsi="Candara"/>
          <w:spacing w:val="-3"/>
          <w:sz w:val="24"/>
          <w:szCs w:val="24"/>
        </w:rPr>
        <w:t>21</w:t>
      </w:r>
    </w:p>
    <w:p w14:paraId="582B9ED4" w14:textId="77777777" w:rsidR="00612291" w:rsidRDefault="00612291" w:rsidP="00612291">
      <w:pPr>
        <w:spacing w:after="120"/>
        <w:ind w:left="1260"/>
        <w:jc w:val="both"/>
        <w:rPr>
          <w:rFonts w:ascii="Candara" w:hAnsi="Candara"/>
          <w:spacing w:val="-3"/>
          <w:sz w:val="24"/>
          <w:szCs w:val="24"/>
        </w:rPr>
      </w:pPr>
      <w:r>
        <w:rPr>
          <w:rFonts w:ascii="Candara" w:hAnsi="Candara"/>
          <w:iCs/>
          <w:sz w:val="24"/>
          <w:szCs w:val="24"/>
        </w:rPr>
        <w:t xml:space="preserve">La </w:t>
      </w:r>
      <w:r w:rsidRPr="00160677">
        <w:rPr>
          <w:rFonts w:ascii="Candara" w:hAnsi="Candara"/>
          <w:iCs/>
          <w:sz w:val="24"/>
          <w:szCs w:val="24"/>
        </w:rPr>
        <w:t xml:space="preserve">facturación promedio anual </w:t>
      </w:r>
      <w:r>
        <w:rPr>
          <w:rFonts w:ascii="Candara" w:hAnsi="Candara"/>
          <w:iCs/>
          <w:sz w:val="24"/>
          <w:szCs w:val="24"/>
        </w:rPr>
        <w:t xml:space="preserve">considerada será </w:t>
      </w:r>
      <w:r w:rsidRPr="00160677">
        <w:rPr>
          <w:rFonts w:ascii="Candara" w:hAnsi="Candara"/>
          <w:iCs/>
          <w:sz w:val="24"/>
          <w:szCs w:val="24"/>
        </w:rPr>
        <w:t>por</w:t>
      </w:r>
      <w:r>
        <w:rPr>
          <w:rFonts w:ascii="Candara" w:hAnsi="Candara"/>
          <w:iCs/>
          <w:sz w:val="24"/>
          <w:szCs w:val="24"/>
        </w:rPr>
        <w:t xml:space="preserve"> venta de vehículos automotriz.</w:t>
      </w:r>
    </w:p>
    <w:p w14:paraId="1C7905FB" w14:textId="77777777" w:rsidR="00612291" w:rsidRPr="00395683" w:rsidRDefault="00612291" w:rsidP="00612291">
      <w:pPr>
        <w:spacing w:after="120"/>
        <w:ind w:left="1260"/>
        <w:jc w:val="both"/>
        <w:rPr>
          <w:rFonts w:ascii="Candara" w:hAnsi="Candara"/>
          <w:spacing w:val="-3"/>
          <w:sz w:val="24"/>
          <w:szCs w:val="24"/>
        </w:rPr>
      </w:pPr>
      <w:r w:rsidRPr="00395683">
        <w:rPr>
          <w:rFonts w:ascii="Candara" w:hAnsi="Candara"/>
          <w:spacing w:val="-3"/>
          <w:sz w:val="24"/>
          <w:szCs w:val="24"/>
        </w:rPr>
        <w:t>Para acreditar este requisito l</w:t>
      </w:r>
      <w:r w:rsidRPr="00395683">
        <w:rPr>
          <w:rFonts w:ascii="Candara" w:hAnsi="Candara"/>
          <w:sz w:val="24"/>
          <w:szCs w:val="24"/>
        </w:rPr>
        <w:t>a facturación deberá estar sustentada con copias de situación económico-financiero acorde a la legislación del país del oferente, o copias de la declaración del impuesto a la renta, presentada al organismo responsable del país del oferente.</w:t>
      </w:r>
    </w:p>
    <w:p w14:paraId="5B30A61D" w14:textId="2DE38194" w:rsidR="00612291" w:rsidRDefault="00612291" w:rsidP="00535A07">
      <w:pPr>
        <w:spacing w:after="120"/>
        <w:jc w:val="both"/>
        <w:rPr>
          <w:rFonts w:ascii="Candara" w:hAnsi="Candara"/>
          <w:sz w:val="24"/>
          <w:szCs w:val="24"/>
        </w:rPr>
      </w:pPr>
    </w:p>
    <w:p w14:paraId="1505C69A" w14:textId="14E3FE77" w:rsidR="00514D11" w:rsidRDefault="00FD4707" w:rsidP="006A2532">
      <w:pPr>
        <w:pStyle w:val="xgmail-msolistparagraph"/>
        <w:shd w:val="clear" w:color="auto" w:fill="FFFFFF"/>
        <w:spacing w:before="0" w:beforeAutospacing="0" w:after="0" w:afterAutospacing="0"/>
        <w:ind w:left="283" w:firstLine="709"/>
        <w:jc w:val="both"/>
        <w:rPr>
          <w:rFonts w:ascii="Candara" w:hAnsi="Candara"/>
          <w:color w:val="000000"/>
          <w:lang w:val="es-ES" w:eastAsia="en-US"/>
        </w:rPr>
      </w:pPr>
      <w:r>
        <w:rPr>
          <w:rFonts w:ascii="Candara" w:hAnsi="Candara"/>
          <w:color w:val="000000"/>
          <w:lang w:val="es-ES" w:eastAsia="en-US"/>
        </w:rPr>
        <w:t>b</w:t>
      </w:r>
      <w:r w:rsidR="006A2532">
        <w:rPr>
          <w:rFonts w:ascii="Candara" w:hAnsi="Candara"/>
          <w:color w:val="000000"/>
          <w:lang w:val="es-ES" w:eastAsia="en-US"/>
        </w:rPr>
        <w:t xml:space="preserve">) </w:t>
      </w:r>
      <w:r w:rsidR="00514D11" w:rsidRPr="00FD4707">
        <w:rPr>
          <w:rFonts w:ascii="Candara" w:hAnsi="Candara"/>
          <w:b/>
          <w:bCs/>
          <w:color w:val="000000"/>
          <w:u w:val="single"/>
          <w:lang w:val="es-ES" w:eastAsia="en-US"/>
        </w:rPr>
        <w:t xml:space="preserve">Experiencia </w:t>
      </w:r>
      <w:r w:rsidRPr="00FD4707">
        <w:rPr>
          <w:rFonts w:ascii="Candara" w:hAnsi="Candara"/>
          <w:b/>
          <w:bCs/>
          <w:color w:val="000000"/>
          <w:u w:val="single"/>
          <w:lang w:val="es-ES" w:eastAsia="en-US"/>
        </w:rPr>
        <w:t>y Capacidad Técnica</w:t>
      </w:r>
      <w:r w:rsidR="00535A07">
        <w:rPr>
          <w:rFonts w:ascii="Candara" w:hAnsi="Candara"/>
          <w:b/>
          <w:bCs/>
          <w:color w:val="000000"/>
          <w:u w:val="single"/>
          <w:lang w:val="es-ES" w:eastAsia="en-US"/>
        </w:rPr>
        <w:t xml:space="preserve"> </w:t>
      </w:r>
    </w:p>
    <w:p w14:paraId="01CFCEB8" w14:textId="77777777" w:rsidR="00587A58" w:rsidRDefault="00587A58" w:rsidP="00587A58">
      <w:pPr>
        <w:pStyle w:val="xgmail-msolistparagraph"/>
        <w:shd w:val="clear" w:color="auto" w:fill="FFFFFF"/>
        <w:spacing w:before="0" w:beforeAutospacing="0" w:after="0" w:afterAutospacing="0"/>
        <w:ind w:left="709" w:firstLine="709"/>
        <w:jc w:val="both"/>
        <w:rPr>
          <w:rFonts w:ascii="Candara" w:hAnsi="Candara"/>
          <w:color w:val="000000"/>
          <w:lang w:val="es-ES" w:eastAsia="en-US"/>
        </w:rPr>
      </w:pPr>
    </w:p>
    <w:p w14:paraId="154BC969" w14:textId="75E600CC" w:rsidR="00FD4707" w:rsidRPr="00BB0419" w:rsidRDefault="00FD4707" w:rsidP="00587A58">
      <w:pPr>
        <w:pStyle w:val="xgmail-msolistparagraph"/>
        <w:shd w:val="clear" w:color="auto" w:fill="FFFFFF"/>
        <w:spacing w:before="0" w:beforeAutospacing="0" w:after="0" w:afterAutospacing="0"/>
        <w:ind w:left="1418"/>
        <w:jc w:val="both"/>
        <w:rPr>
          <w:rFonts w:ascii="Candara" w:hAnsi="Candara"/>
          <w:b/>
          <w:bCs/>
          <w:color w:val="000000"/>
          <w:u w:val="single"/>
          <w:lang w:val="es-ES" w:eastAsia="en-US"/>
        </w:rPr>
      </w:pPr>
      <w:r w:rsidRPr="00BB0419">
        <w:rPr>
          <w:rFonts w:ascii="Candara" w:hAnsi="Candara"/>
          <w:b/>
          <w:bCs/>
          <w:color w:val="000000"/>
          <w:u w:val="single"/>
          <w:lang w:val="es-ES" w:eastAsia="en-US"/>
        </w:rPr>
        <w:t>Experiencia:</w:t>
      </w:r>
      <w:r w:rsidR="00535A07" w:rsidRPr="00BB0419">
        <w:rPr>
          <w:rFonts w:ascii="Candara" w:hAnsi="Candara"/>
          <w:b/>
          <w:bCs/>
          <w:color w:val="000000"/>
          <w:u w:val="single"/>
          <w:lang w:val="es-ES" w:eastAsia="en-US"/>
        </w:rPr>
        <w:t xml:space="preserve"> NO APLICA</w:t>
      </w:r>
    </w:p>
    <w:p w14:paraId="416B00BE" w14:textId="77777777" w:rsidR="00535A07" w:rsidRPr="00BB0419" w:rsidRDefault="00535A07" w:rsidP="00FD4707">
      <w:pPr>
        <w:spacing w:after="120"/>
        <w:ind w:left="992" w:firstLine="426"/>
        <w:jc w:val="both"/>
        <w:rPr>
          <w:rFonts w:ascii="Candara" w:hAnsi="Candara" w:cs="Arial"/>
          <w:b/>
          <w:bCs/>
          <w:sz w:val="24"/>
          <w:szCs w:val="24"/>
          <w:u w:val="single"/>
          <w:lang w:val="es-AR"/>
        </w:rPr>
      </w:pPr>
    </w:p>
    <w:p w14:paraId="6C9F9969" w14:textId="4D579127" w:rsidR="00FD4707" w:rsidRDefault="007E2CA6" w:rsidP="00BB0419">
      <w:pPr>
        <w:spacing w:after="120"/>
        <w:ind w:left="992" w:firstLine="426"/>
        <w:jc w:val="both"/>
        <w:rPr>
          <w:rFonts w:ascii="Candara" w:hAnsi="Candara" w:cs="Arial"/>
          <w:b/>
          <w:bCs/>
          <w:sz w:val="24"/>
          <w:szCs w:val="24"/>
          <w:u w:val="single"/>
          <w:lang w:val="es-AR"/>
        </w:rPr>
      </w:pPr>
      <w:r w:rsidRPr="00BB0419">
        <w:rPr>
          <w:rFonts w:ascii="Candara" w:hAnsi="Candara" w:cs="Arial"/>
          <w:b/>
          <w:bCs/>
          <w:sz w:val="24"/>
          <w:szCs w:val="24"/>
          <w:u w:val="single"/>
          <w:lang w:val="es-AR"/>
        </w:rPr>
        <w:t>Capacidad Técnica</w:t>
      </w:r>
      <w:r w:rsidR="00FD4707" w:rsidRPr="00BB0419">
        <w:rPr>
          <w:rFonts w:ascii="Candara" w:hAnsi="Candara" w:cs="Arial"/>
          <w:b/>
          <w:bCs/>
          <w:sz w:val="24"/>
          <w:szCs w:val="24"/>
          <w:u w:val="single"/>
          <w:lang w:val="es-AR"/>
        </w:rPr>
        <w:t>:</w:t>
      </w:r>
      <w:r w:rsidR="00535A07" w:rsidRPr="00BB0419">
        <w:rPr>
          <w:rFonts w:ascii="Candara" w:hAnsi="Candara" w:cs="Arial"/>
          <w:b/>
          <w:bCs/>
          <w:sz w:val="24"/>
          <w:szCs w:val="24"/>
          <w:u w:val="single"/>
          <w:lang w:val="es-AR"/>
        </w:rPr>
        <w:t xml:space="preserve"> </w:t>
      </w:r>
    </w:p>
    <w:p w14:paraId="243EC423" w14:textId="28DBF487" w:rsidR="00BC7C69" w:rsidRPr="00BB0419" w:rsidRDefault="00FD4707" w:rsidP="00BB0419">
      <w:pPr>
        <w:spacing w:after="120"/>
        <w:ind w:left="709" w:firstLine="709"/>
        <w:jc w:val="both"/>
        <w:rPr>
          <w:rFonts w:ascii="Candara" w:hAnsi="Candara" w:cs="Arial"/>
          <w:sz w:val="24"/>
          <w:szCs w:val="24"/>
          <w:u w:val="single"/>
        </w:rPr>
      </w:pPr>
      <w:r w:rsidRPr="00BB0419">
        <w:rPr>
          <w:rFonts w:ascii="Candara" w:hAnsi="Candara" w:cs="Arial"/>
          <w:sz w:val="24"/>
          <w:szCs w:val="24"/>
          <w:u w:val="single"/>
        </w:rPr>
        <w:t>Disponibilidad de equipo:</w:t>
      </w:r>
    </w:p>
    <w:p w14:paraId="16F7327B" w14:textId="30B97F14" w:rsidR="00AD1BD1" w:rsidRDefault="00AD1BD1" w:rsidP="00FD4707">
      <w:pPr>
        <w:spacing w:after="120"/>
        <w:ind w:left="1418"/>
        <w:jc w:val="both"/>
        <w:rPr>
          <w:rFonts w:ascii="Candara" w:hAnsi="Candara"/>
          <w:i/>
          <w:iCs/>
          <w:color w:val="548DD4"/>
          <w:sz w:val="24"/>
          <w:szCs w:val="24"/>
        </w:rPr>
      </w:pPr>
      <w:r w:rsidRPr="007C1619">
        <w:rPr>
          <w:rFonts w:ascii="Candara" w:hAnsi="Candara"/>
          <w:sz w:val="24"/>
          <w:szCs w:val="24"/>
        </w:rPr>
        <w:t>El equipo esencial que deberá tener disponible el Oferente seleccionado para ejecutar el Contrato es:</w:t>
      </w:r>
    </w:p>
    <w:bookmarkEnd w:id="106"/>
    <w:p w14:paraId="3088C603" w14:textId="77777777" w:rsidR="009C5BC3" w:rsidRDefault="009C5BC3" w:rsidP="00F70506">
      <w:pPr>
        <w:spacing w:after="120"/>
        <w:ind w:left="992"/>
        <w:jc w:val="both"/>
        <w:rPr>
          <w:rFonts w:ascii="Candara" w:hAnsi="Candara"/>
          <w:i/>
          <w:iCs/>
          <w:color w:val="548DD4"/>
          <w:sz w:val="24"/>
          <w:szCs w:val="24"/>
        </w:rPr>
      </w:pPr>
    </w:p>
    <w:tbl>
      <w:tblPr>
        <w:tblW w:w="7228" w:type="dxa"/>
        <w:tblInd w:w="1271" w:type="dxa"/>
        <w:tblLook w:val="04A0" w:firstRow="1" w:lastRow="0" w:firstColumn="1" w:lastColumn="0" w:noHBand="0" w:noVBand="1"/>
      </w:tblPr>
      <w:tblGrid>
        <w:gridCol w:w="1753"/>
        <w:gridCol w:w="3972"/>
        <w:gridCol w:w="1503"/>
      </w:tblGrid>
      <w:tr w:rsidR="00CA6F1B" w:rsidRPr="007C1619" w14:paraId="68072906" w14:textId="77777777" w:rsidTr="002138F6">
        <w:trPr>
          <w:trHeight w:val="495"/>
        </w:trPr>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E8C6A" w14:textId="77777777" w:rsidR="00CA6F1B" w:rsidRPr="00CF629F" w:rsidRDefault="00CA6F1B" w:rsidP="00C80F97">
            <w:pPr>
              <w:jc w:val="center"/>
              <w:rPr>
                <w:rFonts w:ascii="Candara" w:hAnsi="Candara"/>
                <w:b/>
                <w:bCs/>
                <w:i/>
                <w:iCs/>
                <w:sz w:val="24"/>
                <w:szCs w:val="24"/>
              </w:rPr>
            </w:pPr>
            <w:r w:rsidRPr="00CF629F">
              <w:rPr>
                <w:rFonts w:ascii="Candara" w:hAnsi="Candara"/>
                <w:b/>
                <w:bCs/>
                <w:i/>
                <w:iCs/>
                <w:sz w:val="24"/>
                <w:szCs w:val="24"/>
              </w:rPr>
              <w:t>DESCRIPCIÓN DEL EQUIPO</w:t>
            </w:r>
          </w:p>
        </w:tc>
        <w:tc>
          <w:tcPr>
            <w:tcW w:w="3972" w:type="dxa"/>
            <w:tcBorders>
              <w:top w:val="single" w:sz="4" w:space="0" w:color="auto"/>
              <w:left w:val="nil"/>
              <w:bottom w:val="single" w:sz="4" w:space="0" w:color="auto"/>
              <w:right w:val="single" w:sz="4" w:space="0" w:color="auto"/>
            </w:tcBorders>
            <w:shd w:val="clear" w:color="auto" w:fill="auto"/>
            <w:vAlign w:val="center"/>
            <w:hideMark/>
          </w:tcPr>
          <w:p w14:paraId="421DA3D0" w14:textId="77777777" w:rsidR="00CA6F1B" w:rsidRPr="00CF629F" w:rsidRDefault="00CA6F1B" w:rsidP="00C80F97">
            <w:pPr>
              <w:jc w:val="center"/>
              <w:rPr>
                <w:rFonts w:ascii="Candara" w:hAnsi="Candara"/>
                <w:b/>
                <w:bCs/>
                <w:i/>
                <w:iCs/>
                <w:sz w:val="24"/>
                <w:szCs w:val="24"/>
              </w:rPr>
            </w:pPr>
            <w:r w:rsidRPr="00CF629F">
              <w:rPr>
                <w:rFonts w:ascii="Candara" w:hAnsi="Candara"/>
                <w:b/>
                <w:bCs/>
                <w:i/>
                <w:iCs/>
                <w:sz w:val="24"/>
                <w:szCs w:val="24"/>
              </w:rPr>
              <w:t>CARACTERÍSTICAS MÍNIMAS</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14:paraId="06222C39" w14:textId="77777777" w:rsidR="00CA6F1B" w:rsidRPr="00CF629F" w:rsidRDefault="00CA6F1B" w:rsidP="00C80F97">
            <w:pPr>
              <w:jc w:val="center"/>
              <w:rPr>
                <w:rFonts w:ascii="Candara" w:hAnsi="Candara"/>
                <w:b/>
                <w:bCs/>
                <w:i/>
                <w:iCs/>
                <w:sz w:val="24"/>
                <w:szCs w:val="24"/>
              </w:rPr>
            </w:pPr>
            <w:r w:rsidRPr="00CF629F">
              <w:rPr>
                <w:rFonts w:ascii="Candara" w:hAnsi="Candara"/>
                <w:b/>
                <w:bCs/>
                <w:i/>
                <w:iCs/>
                <w:sz w:val="24"/>
                <w:szCs w:val="24"/>
              </w:rPr>
              <w:t>CANTIDAD</w:t>
            </w:r>
          </w:p>
        </w:tc>
      </w:tr>
      <w:tr w:rsidR="00CA6F1B" w:rsidRPr="007C1619" w14:paraId="4E231092" w14:textId="77777777" w:rsidTr="002138F6">
        <w:trPr>
          <w:trHeight w:val="282"/>
        </w:trPr>
        <w:tc>
          <w:tcPr>
            <w:tcW w:w="1753" w:type="dxa"/>
            <w:tcBorders>
              <w:top w:val="nil"/>
              <w:left w:val="single" w:sz="4" w:space="0" w:color="auto"/>
              <w:bottom w:val="single" w:sz="4" w:space="0" w:color="auto"/>
              <w:right w:val="single" w:sz="4" w:space="0" w:color="auto"/>
            </w:tcBorders>
            <w:shd w:val="clear" w:color="auto" w:fill="auto"/>
            <w:noWrap/>
            <w:vAlign w:val="center"/>
          </w:tcPr>
          <w:p w14:paraId="75BDAC5C" w14:textId="772150B9" w:rsidR="00CA6F1B" w:rsidRPr="002138F6" w:rsidRDefault="001F2885" w:rsidP="0092437A">
            <w:pPr>
              <w:jc w:val="center"/>
              <w:rPr>
                <w:rFonts w:ascii="Candara" w:hAnsi="Candara"/>
                <w:i/>
                <w:iCs/>
                <w:sz w:val="24"/>
                <w:szCs w:val="24"/>
              </w:rPr>
            </w:pPr>
            <w:r w:rsidRPr="002138F6">
              <w:rPr>
                <w:rFonts w:ascii="Candara" w:hAnsi="Candara"/>
                <w:i/>
                <w:iCs/>
                <w:sz w:val="24"/>
                <w:szCs w:val="24"/>
              </w:rPr>
              <w:t>Taller de mantenimiento</w:t>
            </w:r>
          </w:p>
        </w:tc>
        <w:tc>
          <w:tcPr>
            <w:tcW w:w="3972" w:type="dxa"/>
            <w:tcBorders>
              <w:top w:val="nil"/>
              <w:left w:val="nil"/>
              <w:bottom w:val="single" w:sz="4" w:space="0" w:color="auto"/>
              <w:right w:val="single" w:sz="4" w:space="0" w:color="auto"/>
            </w:tcBorders>
            <w:shd w:val="clear" w:color="auto" w:fill="auto"/>
            <w:noWrap/>
            <w:vAlign w:val="center"/>
          </w:tcPr>
          <w:p w14:paraId="088A35D1" w14:textId="4A4C7EB2" w:rsidR="00CA6F1B" w:rsidRPr="002138F6" w:rsidRDefault="001F2885" w:rsidP="002138F6">
            <w:pPr>
              <w:jc w:val="both"/>
              <w:rPr>
                <w:rFonts w:ascii="Candara" w:hAnsi="Candara"/>
                <w:i/>
                <w:iCs/>
                <w:sz w:val="24"/>
                <w:szCs w:val="24"/>
              </w:rPr>
            </w:pPr>
            <w:r w:rsidRPr="002138F6">
              <w:rPr>
                <w:rFonts w:ascii="Candara" w:hAnsi="Candara"/>
                <w:i/>
                <w:iCs/>
                <w:sz w:val="24"/>
                <w:szCs w:val="24"/>
              </w:rPr>
              <w:t>El oferente deberá contar</w:t>
            </w:r>
            <w:r w:rsidR="00FD4707">
              <w:rPr>
                <w:rFonts w:ascii="Candara" w:hAnsi="Candara"/>
                <w:i/>
                <w:iCs/>
                <w:sz w:val="24"/>
                <w:szCs w:val="24"/>
              </w:rPr>
              <w:t xml:space="preserve"> un</w:t>
            </w:r>
            <w:r w:rsidRPr="002138F6">
              <w:rPr>
                <w:rFonts w:ascii="Candara" w:hAnsi="Candara"/>
                <w:i/>
                <w:iCs/>
                <w:sz w:val="24"/>
                <w:szCs w:val="24"/>
              </w:rPr>
              <w:t xml:space="preserve"> taller de mantenimiento</w:t>
            </w:r>
            <w:r w:rsidR="0092437A" w:rsidRPr="002138F6">
              <w:rPr>
                <w:rFonts w:ascii="Candara" w:hAnsi="Candara"/>
                <w:i/>
                <w:iCs/>
                <w:sz w:val="24"/>
                <w:szCs w:val="24"/>
              </w:rPr>
              <w:t xml:space="preserve">, para </w:t>
            </w:r>
            <w:r w:rsidR="0092437A" w:rsidRPr="002138F6">
              <w:rPr>
                <w:rFonts w:ascii="Candara" w:hAnsi="Candara" w:cs="Calibri"/>
                <w:sz w:val="24"/>
                <w:szCs w:val="24"/>
              </w:rPr>
              <w:t xml:space="preserve">atender las garantías de estos vehículos y realizar las tareas de mantenimiento de los mismos en la </w:t>
            </w:r>
            <w:r w:rsidR="0092437A" w:rsidRPr="004C4A4B">
              <w:rPr>
                <w:rFonts w:ascii="Candara" w:hAnsi="Candara" w:cs="Calibri"/>
                <w:b/>
                <w:bCs/>
                <w:sz w:val="24"/>
                <w:szCs w:val="24"/>
              </w:rPr>
              <w:t>provincia de Manabí</w:t>
            </w:r>
            <w:r w:rsidR="004C4A4B">
              <w:rPr>
                <w:rFonts w:ascii="Candara" w:hAnsi="Candara" w:cs="Calibri"/>
                <w:b/>
                <w:bCs/>
                <w:sz w:val="24"/>
                <w:szCs w:val="24"/>
              </w:rPr>
              <w:t>.</w:t>
            </w:r>
          </w:p>
        </w:tc>
        <w:tc>
          <w:tcPr>
            <w:tcW w:w="1503" w:type="dxa"/>
            <w:tcBorders>
              <w:top w:val="nil"/>
              <w:left w:val="nil"/>
              <w:bottom w:val="single" w:sz="4" w:space="0" w:color="auto"/>
              <w:right w:val="single" w:sz="4" w:space="0" w:color="auto"/>
            </w:tcBorders>
            <w:shd w:val="clear" w:color="auto" w:fill="auto"/>
            <w:noWrap/>
            <w:vAlign w:val="center"/>
          </w:tcPr>
          <w:p w14:paraId="393F5816" w14:textId="0BEE3B66" w:rsidR="00CA6F1B" w:rsidRPr="002138F6" w:rsidRDefault="001F2885" w:rsidP="0092437A">
            <w:pPr>
              <w:jc w:val="center"/>
              <w:rPr>
                <w:rFonts w:ascii="Candara" w:hAnsi="Candara"/>
                <w:i/>
                <w:iCs/>
                <w:sz w:val="24"/>
                <w:szCs w:val="24"/>
              </w:rPr>
            </w:pPr>
            <w:r w:rsidRPr="002138F6">
              <w:rPr>
                <w:rFonts w:ascii="Candara" w:hAnsi="Candara"/>
                <w:i/>
                <w:iCs/>
                <w:sz w:val="24"/>
                <w:szCs w:val="24"/>
              </w:rPr>
              <w:t>1</w:t>
            </w:r>
          </w:p>
        </w:tc>
      </w:tr>
    </w:tbl>
    <w:p w14:paraId="2C4EC366" w14:textId="77777777" w:rsidR="004C4A4B" w:rsidRPr="004C4A4B" w:rsidRDefault="004C4A4B" w:rsidP="00F70506">
      <w:pPr>
        <w:spacing w:after="120"/>
        <w:ind w:left="992"/>
        <w:jc w:val="both"/>
        <w:rPr>
          <w:rFonts w:ascii="Candara" w:hAnsi="Candara" w:cs="Arial"/>
          <w:sz w:val="20"/>
        </w:rPr>
      </w:pPr>
    </w:p>
    <w:p w14:paraId="3766BCCC" w14:textId="77777777" w:rsidR="003B1B28" w:rsidRDefault="003B1B28" w:rsidP="003B1B28">
      <w:pPr>
        <w:spacing w:after="120"/>
        <w:ind w:left="1260"/>
        <w:jc w:val="both"/>
        <w:rPr>
          <w:rFonts w:ascii="Candara" w:hAnsi="Candara"/>
          <w:bCs/>
          <w:sz w:val="24"/>
          <w:szCs w:val="24"/>
        </w:rPr>
      </w:pPr>
      <w:r w:rsidRPr="007C1619">
        <w:rPr>
          <w:rFonts w:ascii="Candara" w:hAnsi="Candara"/>
          <w:bCs/>
          <w:sz w:val="24"/>
          <w:szCs w:val="24"/>
        </w:rPr>
        <w:lastRenderedPageBreak/>
        <w:t>Para verificar la disponibilidad del equipo mínimo, la Entidad Contratante tomará en cuenta los siguientes aspectos:</w:t>
      </w:r>
    </w:p>
    <w:p w14:paraId="7B65BB51" w14:textId="77777777" w:rsidR="003B1B28" w:rsidRPr="002E7627" w:rsidRDefault="003B1B28" w:rsidP="00F96580">
      <w:pPr>
        <w:numPr>
          <w:ilvl w:val="0"/>
          <w:numId w:val="49"/>
        </w:numPr>
        <w:spacing w:after="120"/>
        <w:jc w:val="both"/>
        <w:rPr>
          <w:rFonts w:ascii="Candara" w:hAnsi="Candara"/>
          <w:bCs/>
          <w:sz w:val="24"/>
          <w:szCs w:val="24"/>
        </w:rPr>
      </w:pPr>
      <w:r w:rsidRPr="002E7627">
        <w:rPr>
          <w:rFonts w:ascii="Candara" w:hAnsi="Candara"/>
          <w:bCs/>
          <w:sz w:val="24"/>
          <w:szCs w:val="24"/>
        </w:rPr>
        <w:t xml:space="preserve">Se verificará la disponibilidad del equipo mínimo solicitado, y no su propiedad. </w:t>
      </w:r>
    </w:p>
    <w:p w14:paraId="59E52F03" w14:textId="77777777" w:rsidR="00395683" w:rsidRPr="002E7627" w:rsidRDefault="003B1B28" w:rsidP="00395683">
      <w:pPr>
        <w:numPr>
          <w:ilvl w:val="0"/>
          <w:numId w:val="49"/>
        </w:numPr>
        <w:spacing w:after="120"/>
        <w:jc w:val="both"/>
        <w:rPr>
          <w:rFonts w:ascii="Candara" w:hAnsi="Candara"/>
          <w:bCs/>
          <w:sz w:val="24"/>
          <w:szCs w:val="24"/>
        </w:rPr>
      </w:pPr>
      <w:r w:rsidRPr="002E7627">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312DFED3" w14:textId="45FB1EFB" w:rsidR="003B1B28" w:rsidRPr="002E7627" w:rsidRDefault="005445DE" w:rsidP="00395683">
      <w:pPr>
        <w:numPr>
          <w:ilvl w:val="0"/>
          <w:numId w:val="49"/>
        </w:numPr>
        <w:spacing w:after="120"/>
        <w:jc w:val="both"/>
        <w:rPr>
          <w:rFonts w:ascii="Candara" w:hAnsi="Candara"/>
          <w:bCs/>
          <w:sz w:val="28"/>
          <w:szCs w:val="28"/>
        </w:rPr>
      </w:pPr>
      <w:r w:rsidRPr="002E7627">
        <w:rPr>
          <w:rFonts w:ascii="Candara" w:hAnsi="Candara"/>
          <w:sz w:val="24"/>
          <w:szCs w:val="22"/>
        </w:rPr>
        <w:t xml:space="preserve">Las características no descritas de los equipos en la tabla, serán de acuerdo a elección del oferente y de acuerdo a su capacidad operativa para el cumplimiento de los plazos establecidos, no obstante, </w:t>
      </w:r>
      <w:r w:rsidR="00B46EAD">
        <w:rPr>
          <w:rFonts w:ascii="Candara" w:hAnsi="Candara"/>
          <w:sz w:val="24"/>
          <w:szCs w:val="22"/>
        </w:rPr>
        <w:t xml:space="preserve">es </w:t>
      </w:r>
      <w:r w:rsidR="00B46EAD" w:rsidRPr="00B46EAD">
        <w:rPr>
          <w:rFonts w:ascii="Candara" w:hAnsi="Candara"/>
          <w:b/>
          <w:bCs/>
          <w:i/>
          <w:iCs/>
          <w:sz w:val="24"/>
          <w:szCs w:val="22"/>
        </w:rPr>
        <w:t xml:space="preserve">indispensable que los Talleres </w:t>
      </w:r>
      <w:r w:rsidR="00B46EAD">
        <w:rPr>
          <w:rFonts w:ascii="Candara" w:hAnsi="Candara"/>
          <w:b/>
          <w:bCs/>
          <w:i/>
          <w:iCs/>
          <w:sz w:val="24"/>
          <w:szCs w:val="22"/>
        </w:rPr>
        <w:t xml:space="preserve">para el mantenimiento, </w:t>
      </w:r>
      <w:r w:rsidR="00B46EAD" w:rsidRPr="00B46EAD">
        <w:rPr>
          <w:rFonts w:ascii="Candara" w:hAnsi="Candara"/>
          <w:b/>
          <w:bCs/>
          <w:i/>
          <w:iCs/>
          <w:sz w:val="24"/>
          <w:szCs w:val="22"/>
        </w:rPr>
        <w:t>deb</w:t>
      </w:r>
      <w:r w:rsidR="00D27DF6">
        <w:rPr>
          <w:rFonts w:ascii="Candara" w:hAnsi="Candara"/>
          <w:b/>
          <w:bCs/>
          <w:i/>
          <w:iCs/>
          <w:sz w:val="24"/>
          <w:szCs w:val="22"/>
        </w:rPr>
        <w:t>a</w:t>
      </w:r>
      <w:r w:rsidR="00B46EAD" w:rsidRPr="00B46EAD">
        <w:rPr>
          <w:rFonts w:ascii="Candara" w:hAnsi="Candara"/>
          <w:b/>
          <w:bCs/>
          <w:i/>
          <w:iCs/>
          <w:sz w:val="24"/>
          <w:szCs w:val="22"/>
        </w:rPr>
        <w:t>n estar en la provincia de Manabí.</w:t>
      </w:r>
    </w:p>
    <w:p w14:paraId="0D89A025" w14:textId="77777777" w:rsidR="004C4A4B" w:rsidRPr="004C4A4B" w:rsidRDefault="004C4A4B" w:rsidP="004C4A4B">
      <w:pPr>
        <w:spacing w:after="120"/>
        <w:ind w:left="1980"/>
        <w:jc w:val="both"/>
        <w:rPr>
          <w:rFonts w:ascii="Candara" w:hAnsi="Candara"/>
          <w:bCs/>
          <w:sz w:val="28"/>
          <w:szCs w:val="28"/>
          <w:highlight w:val="yellow"/>
        </w:rPr>
      </w:pPr>
    </w:p>
    <w:p w14:paraId="4C95A457" w14:textId="79634D21" w:rsidR="003B1B28" w:rsidRPr="00E406D4" w:rsidRDefault="003B1B28" w:rsidP="00F70506">
      <w:pPr>
        <w:spacing w:after="120"/>
        <w:ind w:left="992"/>
        <w:jc w:val="both"/>
        <w:rPr>
          <w:rFonts w:ascii="Candara" w:hAnsi="Candara" w:cs="Arial"/>
          <w:b/>
          <w:bCs/>
          <w:sz w:val="24"/>
          <w:szCs w:val="24"/>
          <w:u w:val="single"/>
        </w:rPr>
      </w:pPr>
      <w:r w:rsidRPr="00E406D4">
        <w:rPr>
          <w:rFonts w:ascii="Candara" w:hAnsi="Candara" w:cs="Arial"/>
          <w:b/>
          <w:bCs/>
          <w:sz w:val="24"/>
          <w:szCs w:val="24"/>
          <w:u w:val="single"/>
        </w:rPr>
        <w:t>PERSONAL TÉCNICO CLAVE:</w:t>
      </w:r>
      <w:r w:rsidR="00E406D4" w:rsidRPr="00E406D4">
        <w:rPr>
          <w:rFonts w:ascii="Candara" w:hAnsi="Candara" w:cs="Arial"/>
          <w:b/>
          <w:bCs/>
          <w:sz w:val="24"/>
          <w:szCs w:val="24"/>
          <w:u w:val="single"/>
        </w:rPr>
        <w:t xml:space="preserve"> </w:t>
      </w:r>
      <w:r w:rsidR="00E406D4" w:rsidRPr="00AE1584">
        <w:rPr>
          <w:rFonts w:ascii="Candara" w:hAnsi="Candara" w:cs="Arial"/>
          <w:b/>
          <w:bCs/>
          <w:sz w:val="24"/>
          <w:szCs w:val="24"/>
        </w:rPr>
        <w:t>(NO APLICA)</w:t>
      </w:r>
    </w:p>
    <w:p w14:paraId="3CFC5CD8" w14:textId="77777777" w:rsidR="003B1B28" w:rsidRDefault="003B1B28" w:rsidP="003B1B28">
      <w:pPr>
        <w:pStyle w:val="Textoindependiente"/>
        <w:spacing w:after="120"/>
        <w:rPr>
          <w:rFonts w:ascii="Candara" w:hAnsi="Candara"/>
          <w:b/>
          <w:szCs w:val="24"/>
        </w:rPr>
      </w:pPr>
    </w:p>
    <w:p w14:paraId="3882A462" w14:textId="3DE207AC" w:rsidR="003B1B28" w:rsidRPr="003B1B28" w:rsidRDefault="003B1B28" w:rsidP="003B1B28">
      <w:pPr>
        <w:pStyle w:val="Textoindependiente"/>
        <w:spacing w:after="120"/>
        <w:rPr>
          <w:rFonts w:ascii="Candara" w:hAnsi="Candara"/>
          <w:sz w:val="24"/>
          <w:szCs w:val="28"/>
          <w:lang w:val="es-MX"/>
        </w:rPr>
      </w:pPr>
      <w:r w:rsidRPr="003B1B28">
        <w:rPr>
          <w:rFonts w:ascii="Candara" w:hAnsi="Candara"/>
          <w:b/>
          <w:sz w:val="24"/>
          <w:szCs w:val="28"/>
        </w:rPr>
        <w:t xml:space="preserve">Presentación en Copia Simple: </w:t>
      </w:r>
      <w:r w:rsidRPr="003B1B28">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w:t>
      </w:r>
      <w:r w:rsidR="00E80FC2" w:rsidRPr="003B1B28">
        <w:rPr>
          <w:rFonts w:ascii="Candara" w:hAnsi="Candara"/>
          <w:sz w:val="24"/>
          <w:szCs w:val="28"/>
          <w:lang w:val="es-MX"/>
        </w:rPr>
        <w:t>legalizado</w:t>
      </w:r>
      <w:r w:rsidR="00FD4707">
        <w:rPr>
          <w:rFonts w:ascii="Candara" w:hAnsi="Candara"/>
          <w:sz w:val="24"/>
          <w:szCs w:val="28"/>
          <w:lang w:val="es-MX"/>
        </w:rPr>
        <w:t>,</w:t>
      </w:r>
      <w:r w:rsidRPr="003B1B28">
        <w:rPr>
          <w:rFonts w:ascii="Candara" w:hAnsi="Candara"/>
          <w:sz w:val="24"/>
          <w:szCs w:val="28"/>
          <w:lang w:val="es-MX"/>
        </w:rPr>
        <w:t xml:space="preserve"> si </w:t>
      </w:r>
      <w:r w:rsidR="00FD4707">
        <w:rPr>
          <w:rFonts w:ascii="Candara" w:hAnsi="Candara"/>
          <w:sz w:val="24"/>
          <w:szCs w:val="28"/>
          <w:lang w:val="es-MX"/>
        </w:rPr>
        <w:t xml:space="preserve">fuere solicitado. </w:t>
      </w:r>
      <w:r w:rsidRPr="003B1B28">
        <w:rPr>
          <w:rFonts w:ascii="Candara" w:hAnsi="Candara"/>
          <w:sz w:val="24"/>
          <w:szCs w:val="28"/>
          <w:lang w:val="es-MX"/>
        </w:rPr>
        <w:t xml:space="preserve"> </w:t>
      </w:r>
    </w:p>
    <w:p w14:paraId="06E91C3F" w14:textId="77777777" w:rsidR="003B1B28" w:rsidRPr="003B1B28" w:rsidRDefault="003B1B28" w:rsidP="00F70506">
      <w:pPr>
        <w:spacing w:after="120"/>
        <w:ind w:left="992"/>
        <w:jc w:val="both"/>
        <w:rPr>
          <w:rFonts w:ascii="Candara" w:hAnsi="Candara" w:cs="Arial"/>
          <w:sz w:val="24"/>
          <w:szCs w:val="24"/>
          <w:u w:val="single"/>
        </w:rPr>
      </w:pPr>
    </w:p>
    <w:p w14:paraId="37ED4BCB" w14:textId="77777777" w:rsidR="00C80F97" w:rsidRDefault="00C80F97" w:rsidP="00C80F97">
      <w:pPr>
        <w:pStyle w:val="Ttulo9"/>
        <w:spacing w:after="120"/>
        <w:jc w:val="left"/>
        <w:rPr>
          <w:rFonts w:ascii="Candara" w:hAnsi="Candara" w:cs="Arial"/>
          <w:sz w:val="24"/>
          <w:szCs w:val="24"/>
        </w:rPr>
        <w:sectPr w:rsidR="00C80F97" w:rsidSect="00C165BF">
          <w:headerReference w:type="default" r:id="rId16"/>
          <w:pgSz w:w="11907" w:h="16839" w:code="9"/>
          <w:pgMar w:top="1526" w:right="1699" w:bottom="1411" w:left="1699" w:header="706" w:footer="931" w:gutter="0"/>
          <w:cols w:space="720"/>
          <w:noEndnote/>
          <w:docGrid w:linePitch="299"/>
        </w:sectPr>
      </w:pPr>
    </w:p>
    <w:p w14:paraId="25817959" w14:textId="77777777" w:rsidR="00C80F97" w:rsidRPr="00C80F97" w:rsidRDefault="00C80F97" w:rsidP="00C80F97">
      <w:pPr>
        <w:pStyle w:val="Textoindependiente"/>
        <w:tabs>
          <w:tab w:val="left" w:leader="dot" w:pos="9356"/>
        </w:tabs>
        <w:spacing w:after="120"/>
        <w:jc w:val="center"/>
        <w:rPr>
          <w:rFonts w:ascii="Candara" w:hAnsi="Candara" w:cs="Arial"/>
          <w:b/>
          <w:bCs/>
          <w:sz w:val="24"/>
          <w:szCs w:val="24"/>
          <w:lang w:val="es-AR"/>
        </w:rPr>
      </w:pPr>
      <w:bookmarkStart w:id="107" w:name="_Toc136107944"/>
      <w:r w:rsidRPr="00C80F97">
        <w:rPr>
          <w:rFonts w:ascii="Candara" w:hAnsi="Candara" w:cs="Arial"/>
          <w:b/>
          <w:bCs/>
          <w:sz w:val="24"/>
          <w:szCs w:val="24"/>
          <w:lang w:val="es-AR"/>
        </w:rPr>
        <w:lastRenderedPageBreak/>
        <w:t>SECCIÓN IV</w:t>
      </w:r>
    </w:p>
    <w:p w14:paraId="7319138F" w14:textId="77777777" w:rsidR="00C80F97"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2410590D" w14:textId="77777777" w:rsidR="00C80F97" w:rsidRPr="00C80F97"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22350431" w14:textId="77777777" w:rsidR="007E2CA6" w:rsidRPr="008576EF" w:rsidRDefault="00C80F97"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007E2CA6" w:rsidRPr="008576EF">
        <w:rPr>
          <w:rFonts w:ascii="Candara" w:hAnsi="Candara" w:cs="Arial"/>
          <w:b/>
          <w:sz w:val="24"/>
          <w:szCs w:val="24"/>
          <w:lang w:val="es-AR"/>
        </w:rPr>
        <w:t>Formulario de Información sobre el Oferente</w:t>
      </w:r>
    </w:p>
    <w:bookmarkEnd w:id="107"/>
    <w:p w14:paraId="66EE95AE" w14:textId="77777777" w:rsidR="007E2CA6" w:rsidRDefault="007E2CA6"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19348CBB" w14:textId="77777777" w:rsidR="007C6D69" w:rsidRPr="002138F6" w:rsidRDefault="003B1B28" w:rsidP="002138F6">
      <w:pPr>
        <w:spacing w:after="120"/>
        <w:rPr>
          <w:rFonts w:ascii="Candara" w:hAnsi="Candara"/>
          <w:bCs/>
          <w:lang w:val="es-MX"/>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007C6D69" w:rsidRPr="002138F6">
        <w:rPr>
          <w:rFonts w:ascii="Candara" w:hAnsi="Candara"/>
          <w:bCs/>
          <w:lang w:val="es-MX"/>
        </w:rPr>
        <w:t>APAPORTOVIEJO-19-LPN-B-006</w:t>
      </w:r>
    </w:p>
    <w:p w14:paraId="24CED64F" w14:textId="68FBED46" w:rsidR="00CF629F" w:rsidRPr="00CF629F" w:rsidRDefault="003B1B28" w:rsidP="00CF629F">
      <w:pPr>
        <w:spacing w:after="120"/>
        <w:jc w:val="both"/>
        <w:rPr>
          <w:rFonts w:ascii="Candara" w:hAnsi="Candara"/>
          <w:lang w:val="es-MX"/>
        </w:rPr>
      </w:pPr>
      <w:r w:rsidRPr="007C6D69">
        <w:rPr>
          <w:rFonts w:ascii="Candara" w:hAnsi="Candara"/>
          <w:b/>
          <w:i/>
          <w:sz w:val="24"/>
          <w:szCs w:val="24"/>
          <w:lang w:val="es-MX"/>
        </w:rPr>
        <w:t>T</w:t>
      </w:r>
      <w:r>
        <w:rPr>
          <w:rFonts w:ascii="Candara" w:hAnsi="Candara"/>
          <w:b/>
          <w:i/>
          <w:sz w:val="24"/>
          <w:szCs w:val="24"/>
          <w:lang w:val="es-MX"/>
        </w:rPr>
        <w:t xml:space="preserve">ítulo de la adquisición: </w:t>
      </w:r>
      <w:r w:rsidR="00CF629F" w:rsidRPr="00CF629F">
        <w:rPr>
          <w:rFonts w:ascii="Candara" w:hAnsi="Candara" w:cs="Arial"/>
          <w:i/>
          <w:sz w:val="24"/>
          <w:szCs w:val="24"/>
          <w:lang w:val="es-AR"/>
        </w:rPr>
        <w:t>“</w:t>
      </w:r>
      <w:r w:rsidR="00CF629F" w:rsidRPr="00CF629F">
        <w:rPr>
          <w:rFonts w:ascii="Candara" w:hAnsi="Candara"/>
          <w:lang w:val="es-MX"/>
        </w:rPr>
        <w:t xml:space="preserve">ADQUISICION DE VEHÍCULOS LIVIANOS PARA LA UNIDAD DE GERENCIAMIENTO DEL PROGRAMA” </w:t>
      </w:r>
    </w:p>
    <w:p w14:paraId="7A0E28A9" w14:textId="024BD654" w:rsidR="007C6D69" w:rsidRPr="00130C18" w:rsidRDefault="003B1B28" w:rsidP="002138F6">
      <w:pPr>
        <w:spacing w:after="120"/>
        <w:rPr>
          <w:rFonts w:ascii="Candara" w:hAnsi="Candara"/>
          <w:b/>
          <w:lang w:val="es-MX"/>
        </w:rPr>
      </w:pPr>
      <w:r w:rsidRPr="00984261">
        <w:rPr>
          <w:rFonts w:ascii="Candara" w:hAnsi="Candara"/>
          <w:b/>
          <w:i/>
          <w:sz w:val="24"/>
          <w:szCs w:val="24"/>
          <w:lang w:val="es-MX"/>
        </w:rPr>
        <w:t>Identificador SEPA:</w:t>
      </w:r>
      <w:r w:rsidR="007C6D69">
        <w:rPr>
          <w:rFonts w:ascii="Candara" w:hAnsi="Candara"/>
          <w:b/>
          <w:color w:val="4472C4"/>
          <w:sz w:val="24"/>
          <w:szCs w:val="24"/>
          <w:lang w:val="es-MX"/>
        </w:rPr>
        <w:t xml:space="preserve"> </w:t>
      </w:r>
      <w:r w:rsidR="007C6D69" w:rsidRPr="002138F6">
        <w:rPr>
          <w:rFonts w:ascii="Candara" w:hAnsi="Candara"/>
          <w:bCs/>
          <w:lang w:val="es-MX"/>
        </w:rPr>
        <w:t>APAPORTOVIEJO-19-LPN-B-006</w:t>
      </w:r>
    </w:p>
    <w:p w14:paraId="4F5332CC" w14:textId="77777777" w:rsidR="007C6D69" w:rsidRDefault="007C6D69" w:rsidP="003B1B28">
      <w:pPr>
        <w:pStyle w:val="Textoindependiente"/>
        <w:tabs>
          <w:tab w:val="clear" w:pos="993"/>
          <w:tab w:val="clear" w:pos="8789"/>
        </w:tabs>
        <w:spacing w:after="120" w:line="240" w:lineRule="auto"/>
        <w:jc w:val="right"/>
        <w:rPr>
          <w:rFonts w:ascii="Candara" w:hAnsi="Candara" w:cs="Arial"/>
          <w:sz w:val="24"/>
          <w:szCs w:val="24"/>
          <w:lang w:val="es-AR"/>
        </w:rPr>
      </w:pPr>
    </w:p>
    <w:p w14:paraId="107B53FF" w14:textId="594F3939" w:rsidR="003B1B28" w:rsidRDefault="007E2CA6" w:rsidP="003B1B28">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003B1B28" w:rsidRPr="00E52ACD">
        <w:rPr>
          <w:rFonts w:ascii="Candara" w:hAnsi="Candara"/>
          <w:b/>
          <w:color w:val="4472C4"/>
          <w:sz w:val="24"/>
          <w:szCs w:val="24"/>
          <w:lang w:val="es-MX"/>
        </w:rPr>
        <w:t>[insertar la fecha]</w:t>
      </w:r>
    </w:p>
    <w:p w14:paraId="665212C2" w14:textId="77777777" w:rsidR="003B1B28" w:rsidRDefault="003B1B28" w:rsidP="003B1B28">
      <w:pPr>
        <w:spacing w:after="120"/>
        <w:jc w:val="both"/>
        <w:rPr>
          <w:rFonts w:ascii="Candara" w:hAnsi="Candara"/>
          <w:sz w:val="24"/>
          <w:szCs w:val="24"/>
        </w:rPr>
      </w:pPr>
      <w:r w:rsidRPr="00160677">
        <w:rPr>
          <w:rFonts w:ascii="Candara" w:hAnsi="Candara"/>
          <w:sz w:val="24"/>
          <w:szCs w:val="24"/>
        </w:rPr>
        <w:t>Señores</w:t>
      </w:r>
    </w:p>
    <w:p w14:paraId="75A6945C" w14:textId="77777777" w:rsidR="003B1B28" w:rsidRPr="00E52ACD" w:rsidRDefault="003B1B28" w:rsidP="003B1B28">
      <w:pPr>
        <w:spacing w:after="120"/>
        <w:jc w:val="both"/>
        <w:rPr>
          <w:rFonts w:ascii="Candara" w:hAnsi="Candara"/>
          <w:b/>
          <w:color w:val="4472C4"/>
          <w:sz w:val="24"/>
          <w:szCs w:val="24"/>
          <w:lang w:val="es-MX"/>
        </w:rPr>
      </w:pPr>
      <w:r w:rsidRPr="00E52ACD">
        <w:rPr>
          <w:rFonts w:ascii="Candara" w:hAnsi="Candara"/>
          <w:b/>
          <w:color w:val="4472C4"/>
          <w:sz w:val="24"/>
          <w:szCs w:val="24"/>
          <w:lang w:val="es-MX"/>
        </w:rPr>
        <w:t>[Nombre del Contratante]</w:t>
      </w:r>
    </w:p>
    <w:p w14:paraId="12967F3E" w14:textId="77777777" w:rsidR="003B1B28" w:rsidRPr="00160677" w:rsidRDefault="003B1B28"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329C1DB4" w14:textId="77777777" w:rsidR="003B1B28" w:rsidRDefault="003B1B28"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2A2C545D" w14:textId="77777777" w:rsidR="003B1B28" w:rsidRDefault="003B1B28"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01AD42B0" w14:textId="601BA096" w:rsidR="007E2CA6" w:rsidRPr="008576EF" w:rsidRDefault="007E2CA6"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Nombre jurídico del Oferente:</w:t>
      </w:r>
      <w:r w:rsidR="00865749">
        <w:rPr>
          <w:rFonts w:ascii="Candara" w:hAnsi="Candara" w:cs="Arial"/>
          <w:spacing w:val="-2"/>
          <w:sz w:val="24"/>
          <w:szCs w:val="24"/>
          <w:lang w:val="es-AR"/>
        </w:rPr>
        <w:t xml:space="preserve"> </w:t>
      </w:r>
      <w:r w:rsidRPr="00E52ACD">
        <w:rPr>
          <w:rFonts w:ascii="Candara" w:hAnsi="Candara" w:cs="Arial"/>
          <w:i/>
          <w:color w:val="4472C4"/>
          <w:sz w:val="24"/>
          <w:szCs w:val="24"/>
          <w:lang w:val="es-AR"/>
        </w:rPr>
        <w:t>[indicar el nombre jurídico del Oferente]</w:t>
      </w:r>
      <w:r w:rsidR="00EB106D">
        <w:rPr>
          <w:rFonts w:ascii="Candara" w:hAnsi="Candara" w:cs="Arial"/>
          <w:i/>
          <w:sz w:val="24"/>
          <w:szCs w:val="24"/>
          <w:lang w:val="es-AR"/>
        </w:rPr>
        <w:t>.</w:t>
      </w:r>
    </w:p>
    <w:p w14:paraId="6EE417AD" w14:textId="77777777" w:rsidR="007E2CA6" w:rsidRPr="008576EF" w:rsidRDefault="007E2CA6"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sidR="002C7CB6">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 xml:space="preserve">[indicar el nombre jurídico </w:t>
      </w:r>
      <w:r w:rsidR="002C7CB6" w:rsidRPr="00E52ACD">
        <w:rPr>
          <w:rFonts w:ascii="Candara" w:hAnsi="Candara" w:cs="Arial"/>
          <w:i/>
          <w:color w:val="4472C4"/>
          <w:sz w:val="24"/>
          <w:szCs w:val="24"/>
          <w:lang w:val="es-AR"/>
        </w:rPr>
        <w:t xml:space="preserve">y nacionalidad </w:t>
      </w:r>
      <w:r w:rsidRPr="00E52ACD">
        <w:rPr>
          <w:rFonts w:ascii="Candara" w:hAnsi="Candara" w:cs="Arial"/>
          <w:i/>
          <w:color w:val="4472C4"/>
          <w:sz w:val="24"/>
          <w:szCs w:val="24"/>
          <w:lang w:val="es-AR"/>
        </w:rPr>
        <w:t>de cada miembro de la APCA</w:t>
      </w:r>
      <w:r w:rsidR="00F02331" w:rsidRPr="00E52ACD">
        <w:rPr>
          <w:rFonts w:ascii="Candara" w:hAnsi="Candara" w:cs="Arial"/>
          <w:i/>
          <w:color w:val="4472C4"/>
          <w:sz w:val="24"/>
          <w:szCs w:val="24"/>
          <w:lang w:val="es-AR"/>
        </w:rPr>
        <w:t>, identificando al socio Representante</w:t>
      </w:r>
      <w:r w:rsidRPr="00E52ACD">
        <w:rPr>
          <w:rFonts w:ascii="Candara" w:hAnsi="Candara" w:cs="Arial"/>
          <w:i/>
          <w:color w:val="4472C4"/>
          <w:sz w:val="24"/>
          <w:szCs w:val="24"/>
          <w:lang w:val="es-AR"/>
        </w:rPr>
        <w:t>]</w:t>
      </w:r>
      <w:r w:rsidR="002C7CB6" w:rsidRPr="00E52ACD">
        <w:rPr>
          <w:rStyle w:val="Refdenotaalpie"/>
          <w:rFonts w:ascii="Candara" w:hAnsi="Candara" w:cs="Arial"/>
          <w:i/>
          <w:color w:val="4472C4"/>
          <w:sz w:val="24"/>
          <w:szCs w:val="24"/>
          <w:lang w:val="es-AR"/>
        </w:rPr>
        <w:footnoteReference w:id="2"/>
      </w:r>
    </w:p>
    <w:p w14:paraId="3F6D3B77" w14:textId="77777777" w:rsidR="007E2CA6" w:rsidRPr="008576EF" w:rsidRDefault="007E2CA6"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00321AD3" w:rsidRPr="00E52ACD">
        <w:rPr>
          <w:rFonts w:ascii="Candara" w:hAnsi="Candara" w:cs="Arial"/>
          <w:i/>
          <w:color w:val="4472C4"/>
          <w:sz w:val="24"/>
          <w:szCs w:val="24"/>
          <w:lang w:val="es-AR"/>
        </w:rPr>
        <w:t>[</w:t>
      </w:r>
      <w:r w:rsidRPr="00E52ACD">
        <w:rPr>
          <w:rFonts w:ascii="Candara" w:hAnsi="Candara" w:cs="Arial"/>
          <w:i/>
          <w:color w:val="4472C4"/>
          <w:sz w:val="24"/>
          <w:szCs w:val="24"/>
          <w:lang w:val="es-AR"/>
        </w:rPr>
        <w:t>País donde está constituido el Oferente en la actualidad</w:t>
      </w:r>
      <w:r w:rsidR="00321AD3" w:rsidRPr="00E52ACD">
        <w:rPr>
          <w:rFonts w:ascii="Candara" w:hAnsi="Candara" w:cs="Arial"/>
          <w:i/>
          <w:color w:val="4472C4"/>
          <w:sz w:val="24"/>
          <w:szCs w:val="24"/>
          <w:lang w:val="es-AR"/>
        </w:rPr>
        <w:t>] o [Nombre del País de constitución de cada miembro de la Asociación en Participación, Consorcio o Asociación (APCA)]</w:t>
      </w:r>
      <w:r w:rsidRPr="00E52ACD">
        <w:rPr>
          <w:rFonts w:ascii="Candara" w:hAnsi="Candara" w:cs="Arial"/>
          <w:i/>
          <w:color w:val="4472C4"/>
          <w:sz w:val="24"/>
          <w:szCs w:val="24"/>
          <w:lang w:val="es-AR"/>
        </w:rPr>
        <w:t>: [indicar el país de ciudadanía del Oferente en la actualidad]</w:t>
      </w:r>
    </w:p>
    <w:p w14:paraId="5C8F191F" w14:textId="77777777" w:rsidR="007E2CA6" w:rsidRPr="00E52ACD" w:rsidRDefault="007E2CA6"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00321AD3" w:rsidRPr="00E52ACD">
        <w:rPr>
          <w:rFonts w:ascii="Candara" w:hAnsi="Candara" w:cs="Arial"/>
          <w:i/>
          <w:color w:val="4472C4"/>
          <w:sz w:val="24"/>
          <w:szCs w:val="24"/>
          <w:lang w:val="es-AR"/>
        </w:rPr>
        <w:t>[</w:t>
      </w:r>
      <w:r w:rsidRPr="00E52ACD">
        <w:rPr>
          <w:rFonts w:ascii="Candara" w:hAnsi="Candara" w:cs="Arial"/>
          <w:i/>
          <w:color w:val="4472C4"/>
          <w:sz w:val="24"/>
          <w:szCs w:val="24"/>
          <w:lang w:val="es-AR"/>
        </w:rPr>
        <w:t>Año de constitución del Oferente</w:t>
      </w:r>
      <w:r w:rsidR="00321AD3" w:rsidRPr="00E52ACD">
        <w:rPr>
          <w:rFonts w:ascii="Candara" w:hAnsi="Candara" w:cs="Arial"/>
          <w:i/>
          <w:color w:val="4472C4"/>
          <w:sz w:val="24"/>
          <w:szCs w:val="24"/>
          <w:lang w:val="es-AR"/>
        </w:rPr>
        <w:t>] o [año de constitución de cada miembro de la Asociación en Participación, Consorcio o Asociación (APCA)]</w:t>
      </w:r>
      <w:r w:rsidRPr="00E52ACD">
        <w:rPr>
          <w:rFonts w:ascii="Candara" w:hAnsi="Candara" w:cs="Arial"/>
          <w:i/>
          <w:color w:val="4472C4"/>
          <w:sz w:val="24"/>
          <w:szCs w:val="24"/>
          <w:lang w:val="es-AR"/>
        </w:rPr>
        <w:t>: [indicar el año de constitución]</w:t>
      </w:r>
    </w:p>
    <w:p w14:paraId="78C3B2BE" w14:textId="77777777" w:rsidR="007E2CA6" w:rsidRPr="008576EF" w:rsidRDefault="007E2CA6"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06AD263A" w14:textId="77777777" w:rsidR="007E2CA6" w:rsidRPr="008576EF" w:rsidRDefault="007E2CA6"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3BA034A5" w14:textId="77777777" w:rsidR="007E2CA6" w:rsidRPr="008576EF" w:rsidRDefault="007E2CA6"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0C1072EA" w14:textId="77777777" w:rsidR="007E2CA6" w:rsidRPr="008576EF" w:rsidRDefault="007E2CA6"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6E152DBB" w14:textId="77777777" w:rsidR="007E2CA6" w:rsidRPr="008576EF" w:rsidRDefault="007E2CA6"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3D885E03" w14:textId="77777777" w:rsidR="007E2CA6" w:rsidRPr="008576EF" w:rsidRDefault="007E2CA6"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338B7554" w14:textId="77777777" w:rsidR="007E2CA6" w:rsidRPr="008576EF" w:rsidRDefault="007E2CA6"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sidR="009D3145">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0820E200" w14:textId="77777777" w:rsidR="007E2CA6" w:rsidRPr="008576EF" w:rsidRDefault="007E2CA6"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lastRenderedPageBreak/>
        <w:t>Estatutos de la Sociedad de la empresa indicada en el párrafo anterior, y de conformidad con las Subcláusulas 4.1 y 4.2 de las IAO.</w:t>
      </w:r>
    </w:p>
    <w:p w14:paraId="708ABC3D" w14:textId="77777777" w:rsidR="007E2CA6" w:rsidRDefault="007E2CA6"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Si se trata de una Asociación en Participación, Consorcio o Asociación (APCA), carta de intención de formar la APCA, o el Convenio de APCA, de conformidad con la Subcláusula 4.1 de las IAO.</w:t>
      </w:r>
    </w:p>
    <w:p w14:paraId="156470BD" w14:textId="77777777" w:rsidR="00C80F97" w:rsidRDefault="00C80F97" w:rsidP="00C80F97">
      <w:pPr>
        <w:pStyle w:val="Listaconvietas2"/>
        <w:numPr>
          <w:ilvl w:val="0"/>
          <w:numId w:val="0"/>
        </w:numPr>
        <w:spacing w:after="120"/>
        <w:ind w:left="643" w:hanging="360"/>
        <w:jc w:val="both"/>
        <w:rPr>
          <w:rFonts w:ascii="Candara" w:hAnsi="Candara" w:cs="Arial"/>
          <w:sz w:val="24"/>
          <w:szCs w:val="24"/>
          <w:lang w:val="es-AR"/>
        </w:rPr>
      </w:pPr>
    </w:p>
    <w:p w14:paraId="4945D0CF" w14:textId="77777777" w:rsidR="00C80F97" w:rsidRPr="002C7CB6" w:rsidRDefault="00C80F97"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16688059" w14:textId="77777777" w:rsidR="00C80F97" w:rsidRPr="002C7CB6" w:rsidRDefault="00C80F97"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4210A66E" w14:textId="77777777" w:rsidR="00C80F97" w:rsidRPr="002C7CB6" w:rsidRDefault="00C80F97"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13CDAA79" w14:textId="77777777" w:rsidR="00C80F97" w:rsidRPr="008576EF" w:rsidRDefault="00C80F97"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541195A2" w14:textId="77777777" w:rsidR="007E2CA6" w:rsidRPr="00C80F97" w:rsidRDefault="007E2CA6"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00C80F97" w:rsidRPr="00C80F97">
        <w:rPr>
          <w:rFonts w:ascii="Candara" w:hAnsi="Candara" w:cs="Arial"/>
          <w:b/>
          <w:bCs/>
          <w:sz w:val="24"/>
          <w:szCs w:val="24"/>
          <w:lang w:val="es-AR"/>
        </w:rPr>
        <w:lastRenderedPageBreak/>
        <w:t xml:space="preserve">Formulario </w:t>
      </w:r>
      <w:r w:rsidR="00C80F97">
        <w:rPr>
          <w:rFonts w:ascii="Candara" w:hAnsi="Candara" w:cs="Arial"/>
          <w:b/>
          <w:bCs/>
          <w:sz w:val="24"/>
          <w:szCs w:val="24"/>
          <w:lang w:val="es-AR"/>
        </w:rPr>
        <w:t>0</w:t>
      </w:r>
      <w:r w:rsidR="00C80F97" w:rsidRPr="00C80F97">
        <w:rPr>
          <w:rFonts w:ascii="Candara" w:hAnsi="Candara" w:cs="Arial"/>
          <w:b/>
          <w:bCs/>
          <w:sz w:val="24"/>
          <w:szCs w:val="24"/>
          <w:lang w:val="es-AR"/>
        </w:rPr>
        <w:t xml:space="preserve">2. </w:t>
      </w:r>
      <w:r w:rsidRPr="00C80F97">
        <w:rPr>
          <w:rFonts w:ascii="Candara" w:hAnsi="Candara" w:cs="Arial"/>
          <w:b/>
          <w:bCs/>
          <w:sz w:val="24"/>
          <w:szCs w:val="24"/>
          <w:lang w:val="es-AR"/>
        </w:rPr>
        <w:t>Formulario de la Oferta</w:t>
      </w:r>
    </w:p>
    <w:p w14:paraId="2A1ABDD2" w14:textId="77777777" w:rsidR="007C6D69" w:rsidRDefault="007C6D69" w:rsidP="007C6D69">
      <w:pPr>
        <w:spacing w:after="120"/>
        <w:rPr>
          <w:rFonts w:ascii="Candara" w:hAnsi="Candara"/>
          <w:b/>
          <w:bCs/>
          <w:spacing w:val="-3"/>
          <w:sz w:val="24"/>
          <w:szCs w:val="24"/>
        </w:rPr>
      </w:pPr>
    </w:p>
    <w:p w14:paraId="79E05F5D" w14:textId="76E4298B" w:rsidR="007C6D69" w:rsidRPr="00497E1E" w:rsidRDefault="007C6D69" w:rsidP="007C6D69">
      <w:pPr>
        <w:spacing w:after="120"/>
        <w:rPr>
          <w:rFonts w:ascii="Candara" w:hAnsi="Candara"/>
          <w:bCs/>
          <w:lang w:val="es-MX"/>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497E1E">
        <w:rPr>
          <w:rFonts w:ascii="Candara" w:hAnsi="Candara"/>
          <w:bCs/>
          <w:lang w:val="es-MX"/>
        </w:rPr>
        <w:t>APAPORTOVIEJO-19-LPN-B-006</w:t>
      </w:r>
    </w:p>
    <w:p w14:paraId="20163242" w14:textId="55886503" w:rsidR="00CF629F" w:rsidRPr="00CF629F" w:rsidRDefault="007C6D69" w:rsidP="00CF629F">
      <w:pPr>
        <w:spacing w:after="120"/>
        <w:jc w:val="both"/>
        <w:rPr>
          <w:rFonts w:ascii="Candara" w:hAnsi="Candara"/>
          <w:lang w:val="es-MX"/>
        </w:rPr>
      </w:pPr>
      <w:r w:rsidRPr="007C6D69">
        <w:rPr>
          <w:rFonts w:ascii="Candara" w:hAnsi="Candara"/>
          <w:b/>
          <w:i/>
          <w:sz w:val="24"/>
          <w:szCs w:val="24"/>
          <w:lang w:val="es-MX"/>
        </w:rPr>
        <w:t>T</w:t>
      </w:r>
      <w:r>
        <w:rPr>
          <w:rFonts w:ascii="Candara" w:hAnsi="Candara"/>
          <w:b/>
          <w:i/>
          <w:sz w:val="24"/>
          <w:szCs w:val="24"/>
          <w:lang w:val="es-MX"/>
        </w:rPr>
        <w:t xml:space="preserve">ítulo de la adquisición: </w:t>
      </w:r>
      <w:r w:rsidR="00CF629F" w:rsidRPr="00CF629F">
        <w:rPr>
          <w:rFonts w:ascii="Candara" w:hAnsi="Candara" w:cs="Arial"/>
          <w:i/>
          <w:sz w:val="24"/>
          <w:szCs w:val="24"/>
          <w:lang w:val="es-AR"/>
        </w:rPr>
        <w:t>“</w:t>
      </w:r>
      <w:r w:rsidR="00CF629F" w:rsidRPr="00CF629F">
        <w:rPr>
          <w:rFonts w:ascii="Candara" w:hAnsi="Candara"/>
          <w:lang w:val="es-MX"/>
        </w:rPr>
        <w:t xml:space="preserve">ADQUISICION DE VEHÍCULOS LIVIANOS PARA LA UNIDAD DE GERENCIAMIENTO DEL PROGRAMA” </w:t>
      </w:r>
    </w:p>
    <w:p w14:paraId="2FB7746A" w14:textId="0E92CAF9" w:rsidR="007C6D69" w:rsidRPr="00984261" w:rsidRDefault="007C6D69" w:rsidP="007C6D69">
      <w:pPr>
        <w:spacing w:after="120"/>
        <w:jc w:val="both"/>
        <w:rPr>
          <w:rFonts w:ascii="Candara" w:hAnsi="Candara"/>
          <w:b/>
          <w:color w:val="4472C4"/>
          <w:sz w:val="24"/>
          <w:szCs w:val="24"/>
          <w:lang w:val="es-MX"/>
        </w:rPr>
      </w:pPr>
    </w:p>
    <w:p w14:paraId="2BF9C347" w14:textId="77777777" w:rsidR="007C6D69" w:rsidRPr="00130C18" w:rsidRDefault="007C6D69" w:rsidP="007C6D69">
      <w:pPr>
        <w:spacing w:after="120"/>
        <w:rPr>
          <w:rFonts w:ascii="Candara" w:hAnsi="Candara"/>
          <w:b/>
          <w:lang w:val="es-MX"/>
        </w:rPr>
      </w:pPr>
      <w:r w:rsidRPr="00984261">
        <w:rPr>
          <w:rFonts w:ascii="Candara" w:hAnsi="Candara"/>
          <w:b/>
          <w:i/>
          <w:sz w:val="24"/>
          <w:szCs w:val="24"/>
          <w:lang w:val="es-MX"/>
        </w:rPr>
        <w:t>Identificador SEPA:</w:t>
      </w:r>
      <w:r>
        <w:rPr>
          <w:rFonts w:ascii="Candara" w:hAnsi="Candara"/>
          <w:b/>
          <w:color w:val="4472C4"/>
          <w:sz w:val="24"/>
          <w:szCs w:val="24"/>
          <w:lang w:val="es-MX"/>
        </w:rPr>
        <w:t xml:space="preserve"> </w:t>
      </w:r>
      <w:r w:rsidRPr="00497E1E">
        <w:rPr>
          <w:rFonts w:ascii="Candara" w:hAnsi="Candara"/>
          <w:bCs/>
          <w:lang w:val="es-MX"/>
        </w:rPr>
        <w:t>APAPORTOVIEJO-19-LPN-B-006</w:t>
      </w:r>
    </w:p>
    <w:p w14:paraId="44EA6877" w14:textId="77777777" w:rsidR="002C7CB6" w:rsidRDefault="002C7CB6"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6FB66516" w14:textId="77777777" w:rsidR="002C7CB6" w:rsidRDefault="002C7CB6" w:rsidP="002C7CB6">
      <w:pPr>
        <w:spacing w:after="120"/>
        <w:jc w:val="both"/>
        <w:rPr>
          <w:rFonts w:ascii="Candara" w:hAnsi="Candara"/>
          <w:sz w:val="24"/>
          <w:szCs w:val="24"/>
        </w:rPr>
      </w:pPr>
      <w:r w:rsidRPr="00160677">
        <w:rPr>
          <w:rFonts w:ascii="Candara" w:hAnsi="Candara"/>
          <w:sz w:val="24"/>
          <w:szCs w:val="24"/>
        </w:rPr>
        <w:t>Señores</w:t>
      </w:r>
    </w:p>
    <w:p w14:paraId="4350DE40" w14:textId="77777777" w:rsidR="002C7CB6" w:rsidRPr="002C7CB6" w:rsidRDefault="002C7CB6" w:rsidP="002C7CB6">
      <w:pPr>
        <w:spacing w:after="120"/>
        <w:jc w:val="both"/>
        <w:rPr>
          <w:rFonts w:ascii="Candara" w:hAnsi="Candara"/>
          <w:b/>
          <w:color w:val="4472C4"/>
          <w:sz w:val="24"/>
          <w:szCs w:val="24"/>
          <w:lang w:val="es-MX"/>
        </w:rPr>
      </w:pPr>
      <w:r w:rsidRPr="002C7CB6">
        <w:rPr>
          <w:rFonts w:ascii="Candara" w:hAnsi="Candara"/>
          <w:b/>
          <w:color w:val="4472C4"/>
          <w:sz w:val="24"/>
          <w:szCs w:val="24"/>
          <w:lang w:val="es-MX"/>
        </w:rPr>
        <w:t>[Nombre del Contratante]</w:t>
      </w:r>
    </w:p>
    <w:p w14:paraId="106B0E67" w14:textId="77777777" w:rsidR="002C7CB6" w:rsidRPr="00160677" w:rsidRDefault="002C7CB6"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76142E07" w14:textId="77777777" w:rsidR="002C7CB6" w:rsidRDefault="002C7CB6"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7F36AD9D" w14:textId="77777777" w:rsidR="007E2CA6" w:rsidRPr="008576EF" w:rsidRDefault="007E2CA6"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6FAF4F9A" w14:textId="77777777" w:rsidR="007E2CA6" w:rsidRPr="008576EF"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sidR="002C7CB6">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 xml:space="preserve">[indicar el número y la fecha de emisión de cada </w:t>
      </w:r>
      <w:r w:rsidR="002C7CB6" w:rsidRPr="00E52ACD">
        <w:rPr>
          <w:rFonts w:ascii="Candara" w:hAnsi="Candara" w:cs="Arial"/>
          <w:i/>
          <w:color w:val="4472C4"/>
          <w:sz w:val="24"/>
          <w:szCs w:val="24"/>
          <w:lang w:val="es-AR"/>
        </w:rPr>
        <w:t>boletín de aclaraciones y e</w:t>
      </w:r>
      <w:r w:rsidRPr="00E52ACD">
        <w:rPr>
          <w:rFonts w:ascii="Candara" w:hAnsi="Candara" w:cs="Arial"/>
          <w:i/>
          <w:color w:val="4472C4"/>
          <w:sz w:val="24"/>
          <w:szCs w:val="24"/>
          <w:lang w:val="es-AR"/>
        </w:rPr>
        <w:t>nmienda</w:t>
      </w:r>
      <w:r w:rsidR="002C7CB6" w:rsidRPr="00E52ACD">
        <w:rPr>
          <w:rFonts w:ascii="Candara" w:hAnsi="Candara" w:cs="Arial"/>
          <w:i/>
          <w:color w:val="4472C4"/>
          <w:sz w:val="24"/>
          <w:szCs w:val="24"/>
          <w:lang w:val="es-AR"/>
        </w:rPr>
        <w:t>s</w:t>
      </w:r>
      <w:r w:rsidRPr="00E52ACD">
        <w:rPr>
          <w:rFonts w:ascii="Candara" w:hAnsi="Candara" w:cs="Arial"/>
          <w:i/>
          <w:color w:val="4472C4"/>
          <w:sz w:val="24"/>
          <w:szCs w:val="24"/>
          <w:lang w:val="es-AR"/>
        </w:rPr>
        <w:t>]</w:t>
      </w:r>
      <w:r w:rsidRPr="008576EF">
        <w:rPr>
          <w:rFonts w:ascii="Candara" w:hAnsi="Candara" w:cs="Arial"/>
          <w:sz w:val="24"/>
          <w:szCs w:val="24"/>
          <w:lang w:val="es-AR"/>
        </w:rPr>
        <w:t>;</w:t>
      </w:r>
    </w:p>
    <w:p w14:paraId="338DB29E" w14:textId="77777777" w:rsidR="007E2CA6" w:rsidRPr="008576EF"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w:t>
      </w:r>
      <w:r w:rsidR="006019FF" w:rsidRPr="008576EF">
        <w:rPr>
          <w:rFonts w:ascii="Candara" w:hAnsi="Candara" w:cs="Arial"/>
          <w:sz w:val="24"/>
          <w:szCs w:val="24"/>
          <w:lang w:val="es-AR"/>
        </w:rPr>
        <w:t>l</w:t>
      </w:r>
      <w:r w:rsidRPr="008576EF">
        <w:rPr>
          <w:rFonts w:ascii="Candara" w:hAnsi="Candara" w:cs="Arial"/>
          <w:sz w:val="24"/>
          <w:szCs w:val="24"/>
          <w:lang w:val="es-AR"/>
        </w:rPr>
        <w:t xml:space="preserve">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00EF5FFC" w:rsidRPr="00EF5FFC">
        <w:rPr>
          <w:rFonts w:ascii="Candara" w:hAnsi="Candara" w:cs="Arial"/>
          <w:i/>
          <w:color w:val="4472C4"/>
          <w:sz w:val="24"/>
          <w:szCs w:val="24"/>
          <w:lang w:val="es-AR"/>
        </w:rPr>
        <w:t>bienes, servicios diferentes de consultoría y/o servicios conexos</w:t>
      </w:r>
      <w:r w:rsidR="00EF5FFC">
        <w:rPr>
          <w:rFonts w:ascii="Candara" w:hAnsi="Candara" w:cs="Arial"/>
          <w:i/>
          <w:color w:val="4472C4"/>
          <w:sz w:val="24"/>
          <w:szCs w:val="24"/>
          <w:lang w:val="es-AR"/>
        </w:rPr>
        <w:t>.</w:t>
      </w:r>
    </w:p>
    <w:p w14:paraId="5E0A31FC" w14:textId="77777777" w:rsidR="007E2CA6" w:rsidRPr="008576EF"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sidR="00285827">
        <w:rPr>
          <w:rFonts w:ascii="Candara" w:hAnsi="Candara" w:cs="Arial"/>
          <w:sz w:val="24"/>
          <w:szCs w:val="24"/>
          <w:lang w:val="es-AR"/>
        </w:rPr>
        <w:t xml:space="preserve">US$. </w:t>
      </w:r>
      <w:r w:rsidR="00285827" w:rsidRPr="005F325D">
        <w:rPr>
          <w:rStyle w:val="normaltextrun"/>
          <w:rFonts w:ascii="Candara" w:hAnsi="Candara"/>
          <w:b/>
          <w:bCs/>
          <w:color w:val="4472C4"/>
          <w:sz w:val="24"/>
          <w:szCs w:val="24"/>
          <w:shd w:val="clear" w:color="auto" w:fill="FFFFFF"/>
          <w:lang w:val="es-MX"/>
        </w:rPr>
        <w:t>[indique el monto en cifras y en letras]</w:t>
      </w:r>
      <w:r w:rsidR="00285827" w:rsidRPr="005F325D">
        <w:rPr>
          <w:rStyle w:val="normaltextrun"/>
          <w:rFonts w:ascii="Candara" w:hAnsi="Candara"/>
          <w:color w:val="000000"/>
          <w:sz w:val="24"/>
          <w:szCs w:val="24"/>
          <w:shd w:val="clear" w:color="auto" w:fill="FFFFFF"/>
          <w:lang w:val="es-ES"/>
        </w:rPr>
        <w:t> </w:t>
      </w:r>
      <w:r w:rsidR="00285827" w:rsidRPr="005F325D">
        <w:rPr>
          <w:rStyle w:val="normaltextrun"/>
          <w:rFonts w:ascii="Candara" w:hAnsi="Candara"/>
          <w:color w:val="000000"/>
          <w:sz w:val="24"/>
          <w:szCs w:val="24"/>
          <w:shd w:val="clear" w:color="auto" w:fill="FFFFFF"/>
          <w:lang w:val="es-AR"/>
        </w:rPr>
        <w:t>dólares de los Estados Unidos de América, incluido el valor del IVA</w:t>
      </w:r>
      <w:r w:rsidR="006019FF" w:rsidRPr="008576EF">
        <w:rPr>
          <w:rFonts w:ascii="Candara" w:hAnsi="Candara" w:cs="Arial"/>
          <w:sz w:val="24"/>
          <w:szCs w:val="24"/>
          <w:lang w:val="es-AR"/>
        </w:rPr>
        <w:t>.</w:t>
      </w:r>
    </w:p>
    <w:p w14:paraId="482C818A" w14:textId="77777777" w:rsidR="007E2CA6" w:rsidRPr="008576EF"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6E7261AC" w14:textId="77777777" w:rsidR="007E2CA6" w:rsidRPr="008576EF" w:rsidRDefault="007E2CA6"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3519FBD2" w14:textId="77777777" w:rsidR="007E2CA6" w:rsidRPr="008576EF" w:rsidRDefault="007E2CA6"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xml:space="preserve">. Los descuentos se aplicarán de acuerdo a la siguiente metodología: </w:t>
      </w:r>
      <w:r w:rsidRPr="00E52ACD">
        <w:rPr>
          <w:rFonts w:ascii="Candara" w:hAnsi="Candara" w:cs="Arial"/>
          <w:i/>
          <w:color w:val="4472C4"/>
          <w:sz w:val="24"/>
          <w:szCs w:val="24"/>
          <w:lang w:val="es-AR"/>
        </w:rPr>
        <w:t>[Detallar</w:t>
      </w:r>
      <w:r w:rsidR="00D3671A">
        <w:rPr>
          <w:rFonts w:ascii="Candara" w:hAnsi="Candara" w:cs="Arial"/>
          <w:i/>
          <w:color w:val="4472C4"/>
          <w:sz w:val="24"/>
          <w:szCs w:val="24"/>
          <w:lang w:val="es-AR"/>
        </w:rPr>
        <w:t xml:space="preserve"> claramente</w:t>
      </w:r>
      <w:r w:rsidRPr="00E52ACD">
        <w:rPr>
          <w:rFonts w:ascii="Candara" w:hAnsi="Candara" w:cs="Arial"/>
          <w:i/>
          <w:color w:val="4472C4"/>
          <w:sz w:val="24"/>
          <w:szCs w:val="24"/>
          <w:lang w:val="es-AR"/>
        </w:rPr>
        <w:t xml:space="preserve"> la metodología </w:t>
      </w:r>
      <w:r w:rsidR="00D3671A">
        <w:rPr>
          <w:rFonts w:ascii="Candara" w:hAnsi="Candara" w:cs="Arial"/>
          <w:i/>
          <w:color w:val="4472C4"/>
          <w:sz w:val="24"/>
          <w:szCs w:val="24"/>
          <w:lang w:val="es-AR"/>
        </w:rPr>
        <w:t>de aplicación de</w:t>
      </w:r>
      <w:r w:rsidRPr="00E52ACD">
        <w:rPr>
          <w:rFonts w:ascii="Candara" w:hAnsi="Candara" w:cs="Arial"/>
          <w:i/>
          <w:color w:val="4472C4"/>
          <w:sz w:val="24"/>
          <w:szCs w:val="24"/>
          <w:lang w:val="es-AR"/>
        </w:rPr>
        <w:t xml:space="preserve"> los descuentos]</w:t>
      </w:r>
      <w:r w:rsidRPr="008576EF">
        <w:rPr>
          <w:rFonts w:ascii="Candara" w:hAnsi="Candara" w:cs="Arial"/>
          <w:i/>
          <w:sz w:val="24"/>
          <w:szCs w:val="24"/>
          <w:lang w:val="es-AR"/>
        </w:rPr>
        <w:t>;</w:t>
      </w:r>
    </w:p>
    <w:p w14:paraId="40DE7657"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316EB349"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7EE0BC86"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sidR="002C7CB6">
        <w:rPr>
          <w:rFonts w:ascii="Candara" w:hAnsi="Candara" w:cs="Arial"/>
          <w:sz w:val="24"/>
          <w:szCs w:val="24"/>
          <w:lang w:val="es-AR"/>
        </w:rPr>
        <w:t>s.</w:t>
      </w:r>
      <w:r w:rsidRPr="008576EF">
        <w:rPr>
          <w:rFonts w:ascii="Candara" w:hAnsi="Candara" w:cs="Arial"/>
          <w:sz w:val="24"/>
          <w:szCs w:val="24"/>
          <w:lang w:val="es-AR"/>
        </w:rPr>
        <w:t>;</w:t>
      </w:r>
    </w:p>
    <w:p w14:paraId="0EAD6C0D"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No tenemos conflicto de intereses de conformidad con la Subcláusula 4.2 de las IAO;</w:t>
      </w:r>
    </w:p>
    <w:p w14:paraId="2E16DC81"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3E161A07" w14:textId="77777777" w:rsidR="007E2CA6" w:rsidRPr="00E52ACD" w:rsidRDefault="007E2CA6"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70F15E39" w14:textId="77777777" w:rsidR="002C7CB6" w:rsidRPr="008576EF" w:rsidRDefault="002C7CB6"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7E2CA6" w:rsidRPr="002C7CB6" w14:paraId="1BBD8C54" w14:textId="77777777" w:rsidTr="002C7CB6">
        <w:trPr>
          <w:trHeight w:val="23"/>
          <w:jc w:val="center"/>
        </w:trPr>
        <w:tc>
          <w:tcPr>
            <w:tcW w:w="1649" w:type="pct"/>
            <w:vAlign w:val="center"/>
          </w:tcPr>
          <w:p w14:paraId="76B8AF2F" w14:textId="77777777" w:rsidR="007E2CA6" w:rsidRPr="002C7CB6" w:rsidRDefault="007E2CA6"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26258F4B" w14:textId="77777777" w:rsidR="007E2CA6" w:rsidRPr="002C7CB6" w:rsidRDefault="007E2CA6"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09F6F569" w14:textId="77777777" w:rsidR="007E2CA6" w:rsidRPr="002C7CB6" w:rsidRDefault="007E2CA6"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6231635B" w14:textId="77777777" w:rsidR="007E2CA6" w:rsidRPr="002C7CB6" w:rsidRDefault="007E2CA6"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7E2CA6" w:rsidRPr="002C7CB6" w14:paraId="0B6A5C70" w14:textId="77777777" w:rsidTr="002C7CB6">
        <w:trPr>
          <w:trHeight w:val="23"/>
          <w:jc w:val="center"/>
        </w:trPr>
        <w:tc>
          <w:tcPr>
            <w:tcW w:w="1649" w:type="pct"/>
            <w:vAlign w:val="center"/>
          </w:tcPr>
          <w:p w14:paraId="51BD2611" w14:textId="77777777" w:rsidR="007E2CA6" w:rsidRPr="002C7CB6" w:rsidRDefault="007E2CA6" w:rsidP="00F70506">
            <w:pPr>
              <w:tabs>
                <w:tab w:val="left" w:pos="2070"/>
              </w:tabs>
              <w:suppressAutoHyphens/>
              <w:spacing w:after="120"/>
              <w:jc w:val="center"/>
              <w:rPr>
                <w:rFonts w:ascii="Candara" w:hAnsi="Candara" w:cs="Arial"/>
                <w:sz w:val="20"/>
                <w:lang w:val="es-AR"/>
              </w:rPr>
            </w:pPr>
          </w:p>
        </w:tc>
        <w:tc>
          <w:tcPr>
            <w:tcW w:w="1205" w:type="pct"/>
            <w:vAlign w:val="center"/>
          </w:tcPr>
          <w:p w14:paraId="606A32D0" w14:textId="77777777" w:rsidR="007E2CA6" w:rsidRPr="002C7CB6" w:rsidRDefault="007E2CA6" w:rsidP="00F70506">
            <w:pPr>
              <w:tabs>
                <w:tab w:val="left" w:pos="2070"/>
              </w:tabs>
              <w:suppressAutoHyphens/>
              <w:spacing w:after="120"/>
              <w:jc w:val="center"/>
              <w:rPr>
                <w:rFonts w:ascii="Candara" w:hAnsi="Candara" w:cs="Arial"/>
                <w:sz w:val="20"/>
                <w:lang w:val="es-AR"/>
              </w:rPr>
            </w:pPr>
          </w:p>
        </w:tc>
        <w:tc>
          <w:tcPr>
            <w:tcW w:w="1045" w:type="pct"/>
            <w:vAlign w:val="center"/>
          </w:tcPr>
          <w:p w14:paraId="652C5131" w14:textId="77777777" w:rsidR="007E2CA6" w:rsidRPr="002C7CB6" w:rsidRDefault="007E2CA6" w:rsidP="00F70506">
            <w:pPr>
              <w:tabs>
                <w:tab w:val="left" w:pos="2070"/>
              </w:tabs>
              <w:suppressAutoHyphens/>
              <w:spacing w:after="120"/>
              <w:jc w:val="center"/>
              <w:rPr>
                <w:rFonts w:ascii="Candara" w:hAnsi="Candara" w:cs="Arial"/>
                <w:sz w:val="20"/>
                <w:lang w:val="es-AR"/>
              </w:rPr>
            </w:pPr>
          </w:p>
        </w:tc>
        <w:tc>
          <w:tcPr>
            <w:tcW w:w="1101" w:type="pct"/>
            <w:vAlign w:val="center"/>
          </w:tcPr>
          <w:p w14:paraId="7033B9C3" w14:textId="77777777" w:rsidR="007E2CA6" w:rsidRPr="002C7CB6" w:rsidRDefault="007E2CA6" w:rsidP="00F70506">
            <w:pPr>
              <w:tabs>
                <w:tab w:val="left" w:pos="2070"/>
              </w:tabs>
              <w:suppressAutoHyphens/>
              <w:spacing w:after="120"/>
              <w:ind w:right="-72"/>
              <w:jc w:val="center"/>
              <w:rPr>
                <w:rFonts w:ascii="Candara" w:hAnsi="Candara" w:cs="Arial"/>
                <w:sz w:val="20"/>
                <w:lang w:val="es-AR"/>
              </w:rPr>
            </w:pPr>
          </w:p>
        </w:tc>
      </w:tr>
    </w:tbl>
    <w:p w14:paraId="0A68EC10" w14:textId="77777777" w:rsidR="007E2CA6" w:rsidRPr="00E52ACD" w:rsidRDefault="007E2CA6" w:rsidP="00F70506">
      <w:pPr>
        <w:pStyle w:val="Descripcin"/>
        <w:spacing w:after="120"/>
        <w:rPr>
          <w:rFonts w:ascii="Candara" w:hAnsi="Candara" w:cs="Arial"/>
          <w:b w:val="0"/>
          <w:i/>
          <w:color w:val="4472C4"/>
          <w:sz w:val="24"/>
          <w:szCs w:val="24"/>
          <w:u w:val="none"/>
          <w:lang w:val="es-AR"/>
        </w:rPr>
      </w:pPr>
      <w:r w:rsidRPr="00E52ACD">
        <w:rPr>
          <w:rFonts w:ascii="Candara" w:hAnsi="Candara" w:cs="Arial"/>
          <w:b w:val="0"/>
          <w:i/>
          <w:color w:val="4472C4"/>
          <w:sz w:val="24"/>
          <w:szCs w:val="24"/>
          <w:u w:val="none"/>
          <w:lang w:val="es-AR"/>
        </w:rPr>
        <w:t>[Si no han sido pagadas o no serán pagadas, indicar “ninguna”]</w:t>
      </w:r>
    </w:p>
    <w:p w14:paraId="7634DE34" w14:textId="77777777" w:rsidR="007E2CA6" w:rsidRPr="008576EF" w:rsidRDefault="007E2CA6"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653D5A2A" w14:textId="61E7442D" w:rsidR="007E2CA6" w:rsidRPr="008576EF" w:rsidRDefault="007E2CA6"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Entendemos que ustedes no están obligados a aceptar la </w:t>
      </w:r>
      <w:r w:rsidR="00421005" w:rsidRPr="002C7CB6">
        <w:rPr>
          <w:rFonts w:ascii="Candara" w:hAnsi="Candara"/>
          <w:b/>
          <w:color w:val="4472C4"/>
          <w:sz w:val="24"/>
          <w:szCs w:val="22"/>
          <w:lang w:val="es-MX"/>
        </w:rPr>
        <w:t xml:space="preserve">oferta considerada como la más ventajosa </w:t>
      </w:r>
      <w:r w:rsidRPr="008576EF">
        <w:rPr>
          <w:rFonts w:ascii="Candara" w:hAnsi="Candara" w:cs="Arial"/>
          <w:sz w:val="24"/>
          <w:szCs w:val="24"/>
          <w:lang w:val="es-AR"/>
        </w:rPr>
        <w:t>ni ninguna otra oferta que reciban.</w:t>
      </w:r>
    </w:p>
    <w:p w14:paraId="7DB8DF09" w14:textId="77777777" w:rsidR="007E2CA6" w:rsidRPr="008576EF" w:rsidRDefault="007E2CA6"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sidR="001A13C9">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38515E0C" w14:textId="77777777" w:rsidR="002C7CB6" w:rsidRDefault="007E2CA6"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2491BCEA" w14:textId="77777777" w:rsidR="002C7CB6" w:rsidRDefault="002C7CB6" w:rsidP="002C7CB6">
      <w:pPr>
        <w:pStyle w:val="Lista2"/>
        <w:spacing w:after="120"/>
        <w:ind w:left="0" w:firstLine="0"/>
        <w:jc w:val="both"/>
        <w:rPr>
          <w:rFonts w:ascii="Candara" w:hAnsi="Candara" w:cs="Arial"/>
          <w:sz w:val="24"/>
          <w:szCs w:val="24"/>
          <w:lang w:val="es-AR"/>
        </w:rPr>
      </w:pPr>
    </w:p>
    <w:p w14:paraId="06092C96" w14:textId="77777777" w:rsidR="002C7CB6" w:rsidRPr="002C7CB6" w:rsidRDefault="002C7CB6"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29002639" w14:textId="77777777" w:rsidR="002C7CB6" w:rsidRPr="002C7CB6" w:rsidRDefault="002C7CB6"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05C7273C" w14:textId="77777777" w:rsidR="002C7CB6" w:rsidRPr="002C7CB6" w:rsidRDefault="002C7CB6"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4438EA0F" w14:textId="77777777" w:rsidR="007E2CA6" w:rsidRPr="002C7CB6" w:rsidRDefault="002C7CB6"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5678234E" w14:textId="77777777" w:rsidR="007E2CA6" w:rsidRPr="00C80F97" w:rsidRDefault="007E2CA6"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bookmarkStart w:id="108" w:name="_Toc136107946"/>
      <w:r w:rsidR="00C80F97" w:rsidRPr="00C80F97">
        <w:rPr>
          <w:rFonts w:ascii="Candara" w:hAnsi="Candara" w:cs="Arial"/>
          <w:b/>
          <w:bCs/>
          <w:iCs/>
          <w:sz w:val="24"/>
          <w:szCs w:val="24"/>
          <w:lang w:val="es-AR"/>
        </w:rPr>
        <w:lastRenderedPageBreak/>
        <w:t xml:space="preserve">Formulario </w:t>
      </w:r>
      <w:r w:rsidR="00C80F97">
        <w:rPr>
          <w:rFonts w:ascii="Candara" w:hAnsi="Candara" w:cs="Arial"/>
          <w:b/>
          <w:bCs/>
          <w:iCs/>
          <w:sz w:val="24"/>
          <w:szCs w:val="24"/>
          <w:lang w:val="es-AR"/>
        </w:rPr>
        <w:t>0</w:t>
      </w:r>
      <w:r w:rsidR="00C80F97" w:rsidRPr="00C80F97">
        <w:rPr>
          <w:rFonts w:ascii="Candara" w:hAnsi="Candara" w:cs="Arial"/>
          <w:b/>
          <w:bCs/>
          <w:iCs/>
          <w:sz w:val="24"/>
          <w:szCs w:val="24"/>
          <w:lang w:val="es-AR"/>
        </w:rPr>
        <w:t xml:space="preserve">3. </w:t>
      </w:r>
      <w:r w:rsidRPr="00C80F97">
        <w:rPr>
          <w:rFonts w:ascii="Candara" w:hAnsi="Candara" w:cs="Arial"/>
          <w:b/>
          <w:bCs/>
          <w:iCs/>
          <w:sz w:val="24"/>
          <w:szCs w:val="24"/>
          <w:lang w:val="es-AR"/>
        </w:rPr>
        <w:t>Formularios de Listas de Precios</w:t>
      </w:r>
    </w:p>
    <w:p w14:paraId="59EF49B7"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 xml:space="preserve">[El Oferente completará </w:t>
      </w:r>
      <w:r w:rsidR="00D02C1A" w:rsidRPr="00E52ACD">
        <w:rPr>
          <w:rFonts w:ascii="Candara" w:hAnsi="Candara" w:cs="Arial"/>
          <w:i/>
          <w:color w:val="4472C4"/>
          <w:sz w:val="24"/>
          <w:szCs w:val="24"/>
          <w:lang w:val="es-AR"/>
        </w:rPr>
        <w:t xml:space="preserve">los </w:t>
      </w:r>
      <w:r w:rsidRPr="00E52ACD">
        <w:rPr>
          <w:rFonts w:ascii="Candara" w:hAnsi="Candara" w:cs="Arial"/>
          <w:i/>
          <w:color w:val="4472C4"/>
          <w:sz w:val="24"/>
          <w:szCs w:val="24"/>
          <w:lang w:val="es-AR"/>
        </w:rPr>
        <w:t xml:space="preserve">Formularios de Listas de Precios de </w:t>
      </w:r>
      <w:r w:rsidR="00EF5FFC" w:rsidRPr="00EF5FFC">
        <w:rPr>
          <w:rFonts w:ascii="Candara" w:hAnsi="Candara" w:cs="Arial"/>
          <w:i/>
          <w:color w:val="4472C4"/>
          <w:sz w:val="24"/>
          <w:szCs w:val="24"/>
          <w:lang w:val="es-AR"/>
        </w:rPr>
        <w:t>bienes, servicios diferentes de consultoría y/o servicios conexos</w:t>
      </w:r>
      <w:r w:rsidR="00D02C1A" w:rsidRPr="00E52ACD">
        <w:rPr>
          <w:rFonts w:ascii="Candara" w:hAnsi="Candara" w:cs="Arial"/>
          <w:i/>
          <w:color w:val="4472C4"/>
          <w:sz w:val="24"/>
          <w:szCs w:val="24"/>
          <w:lang w:val="es-AR"/>
        </w:rPr>
        <w:t xml:space="preserve">, </w:t>
      </w:r>
      <w:r w:rsidRPr="00E52ACD">
        <w:rPr>
          <w:rFonts w:ascii="Candara" w:hAnsi="Candara" w:cs="Arial"/>
          <w:i/>
          <w:color w:val="4472C4"/>
          <w:sz w:val="24"/>
          <w:szCs w:val="24"/>
          <w:lang w:val="es-AR"/>
        </w:rPr>
        <w:t xml:space="preserve">acuerdo con las instrucciones indicadas. La Lista de Artículos y Lotes </w:t>
      </w:r>
      <w:r w:rsidR="002C7CB6" w:rsidRPr="00E52ACD">
        <w:rPr>
          <w:rFonts w:ascii="Candara" w:hAnsi="Candara" w:cs="Arial"/>
          <w:i/>
          <w:color w:val="4472C4"/>
          <w:sz w:val="24"/>
          <w:szCs w:val="24"/>
          <w:lang w:val="es-AR"/>
        </w:rPr>
        <w:t>de este formulario</w:t>
      </w:r>
      <w:r w:rsidRPr="00E52ACD">
        <w:rPr>
          <w:rFonts w:ascii="Candara" w:hAnsi="Candara" w:cs="Arial"/>
          <w:i/>
          <w:color w:val="4472C4"/>
          <w:sz w:val="24"/>
          <w:szCs w:val="24"/>
          <w:lang w:val="es-AR"/>
        </w:rPr>
        <w:t xml:space="preserve"> deberá coincidir con la Lista de Requerimientos detallada por el </w:t>
      </w:r>
      <w:r w:rsidR="001A13C9" w:rsidRPr="00E52ACD">
        <w:rPr>
          <w:rFonts w:ascii="Candara" w:hAnsi="Candara" w:cs="Arial"/>
          <w:i/>
          <w:color w:val="4472C4"/>
          <w:sz w:val="24"/>
          <w:szCs w:val="24"/>
          <w:lang w:val="es-AR"/>
        </w:rPr>
        <w:t>Contratante</w:t>
      </w:r>
      <w:r w:rsidRPr="00E52ACD">
        <w:rPr>
          <w:rFonts w:ascii="Candara" w:hAnsi="Candara" w:cs="Arial"/>
          <w:i/>
          <w:color w:val="4472C4"/>
          <w:sz w:val="24"/>
          <w:szCs w:val="24"/>
          <w:lang w:val="es-AR"/>
        </w:rPr>
        <w:t xml:space="preserve"> en los Requisitos de los Bienes y Servicios.]</w:t>
      </w:r>
    </w:p>
    <w:p w14:paraId="4BEBDE47"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1849"/>
        <w:gridCol w:w="991"/>
        <w:gridCol w:w="1288"/>
        <w:gridCol w:w="1244"/>
        <w:gridCol w:w="2588"/>
      </w:tblGrid>
      <w:tr w:rsidR="00170891" w:rsidRPr="00A12BFA" w14:paraId="51840EAD" w14:textId="77777777" w:rsidTr="00F80EE7">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BB19BE"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1068" w:type="pct"/>
            <w:tcBorders>
              <w:top w:val="single" w:sz="4" w:space="0" w:color="auto"/>
              <w:left w:val="nil"/>
              <w:bottom w:val="single" w:sz="4" w:space="0" w:color="auto"/>
              <w:right w:val="single" w:sz="4" w:space="0" w:color="auto"/>
            </w:tcBorders>
            <w:shd w:val="clear" w:color="000000" w:fill="FFFFFF"/>
            <w:vAlign w:val="center"/>
            <w:hideMark/>
          </w:tcPr>
          <w:p w14:paraId="4ED76098"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37A18781"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44" w:type="pct"/>
            <w:tcBorders>
              <w:top w:val="single" w:sz="4" w:space="0" w:color="auto"/>
              <w:left w:val="nil"/>
              <w:bottom w:val="single" w:sz="4" w:space="0" w:color="auto"/>
              <w:right w:val="single" w:sz="4" w:space="0" w:color="auto"/>
            </w:tcBorders>
            <w:shd w:val="clear" w:color="000000" w:fill="FFFFFF"/>
            <w:vAlign w:val="center"/>
            <w:hideMark/>
          </w:tcPr>
          <w:p w14:paraId="4AD82300" w14:textId="04FFA74E"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718" w:type="pct"/>
            <w:tcBorders>
              <w:top w:val="single" w:sz="4" w:space="0" w:color="auto"/>
              <w:left w:val="nil"/>
              <w:bottom w:val="single" w:sz="4" w:space="0" w:color="auto"/>
              <w:right w:val="single" w:sz="4" w:space="0" w:color="auto"/>
            </w:tcBorders>
            <w:shd w:val="clear" w:color="000000" w:fill="FFFFFF"/>
            <w:vAlign w:val="center"/>
            <w:hideMark/>
          </w:tcPr>
          <w:p w14:paraId="60C3873F"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r w:rsidR="003C536F">
              <w:rPr>
                <w:rStyle w:val="Refdenotaalpie"/>
                <w:rFonts w:ascii="Candara" w:hAnsi="Candara" w:cs="Calibri"/>
                <w:b/>
                <w:bCs/>
                <w:color w:val="000000"/>
                <w:szCs w:val="22"/>
                <w:lang w:val="en-US" w:eastAsia="en-US"/>
              </w:rPr>
              <w:footnoteReference w:id="3"/>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48286A55"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szCs w:val="22"/>
                <w:lang w:eastAsia="en-US"/>
              </w:rPr>
              <w:t>PRECIO TOTAL</w:t>
            </w:r>
            <w:r w:rsidRPr="00A12BFA">
              <w:rPr>
                <w:rFonts w:ascii="Candara" w:hAnsi="Candara" w:cs="Calibri"/>
                <w:b/>
                <w:bCs/>
                <w:szCs w:val="22"/>
                <w:lang w:eastAsia="en-US"/>
              </w:rPr>
              <w:br/>
            </w:r>
            <w:r w:rsidRPr="00A12BFA">
              <w:rPr>
                <w:rFonts w:ascii="Candara" w:hAnsi="Candara" w:cs="Calibri"/>
                <w:i/>
                <w:iCs/>
                <w:color w:val="000000"/>
                <w:szCs w:val="22"/>
                <w:lang w:eastAsia="en-US"/>
              </w:rPr>
              <w:t>(c)</w:t>
            </w:r>
          </w:p>
        </w:tc>
      </w:tr>
      <w:tr w:rsidR="00170891" w:rsidRPr="00A12BFA" w14:paraId="573278E1" w14:textId="77777777" w:rsidTr="00F80EE7">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5233EDD8" w14:textId="77777777" w:rsidR="00170891" w:rsidRPr="00A12BFA" w:rsidRDefault="00170891"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1068" w:type="pct"/>
            <w:tcBorders>
              <w:top w:val="nil"/>
              <w:left w:val="nil"/>
              <w:bottom w:val="single" w:sz="4" w:space="0" w:color="auto"/>
              <w:right w:val="single" w:sz="4" w:space="0" w:color="auto"/>
            </w:tcBorders>
            <w:shd w:val="clear" w:color="auto" w:fill="auto"/>
            <w:vAlign w:val="center"/>
            <w:hideMark/>
          </w:tcPr>
          <w:p w14:paraId="2D385FFF" w14:textId="189B8F64" w:rsidR="00170891" w:rsidRPr="00E80FC2" w:rsidRDefault="00D563CF" w:rsidP="00D563CF">
            <w:pPr>
              <w:jc w:val="center"/>
              <w:rPr>
                <w:rFonts w:ascii="Candara" w:hAnsi="Candara" w:cs="Calibri"/>
                <w:i/>
                <w:iCs/>
                <w:szCs w:val="22"/>
                <w:lang w:val="es-EC" w:eastAsia="en-US"/>
              </w:rPr>
            </w:pPr>
            <w:r w:rsidRPr="00E80FC2">
              <w:rPr>
                <w:rFonts w:ascii="Candara" w:hAnsi="Candara" w:cs="Calibri"/>
                <w:i/>
                <w:iCs/>
                <w:szCs w:val="22"/>
                <w:lang w:eastAsia="en-US"/>
              </w:rPr>
              <w:t xml:space="preserve">Camioneta 4x4 doble cabina a </w:t>
            </w:r>
            <w:r w:rsidR="008544F7" w:rsidRPr="00E80FC2">
              <w:rPr>
                <w:rFonts w:ascii="Candara" w:hAnsi="Candara" w:cs="Calibri"/>
                <w:i/>
                <w:iCs/>
                <w:szCs w:val="22"/>
                <w:lang w:eastAsia="en-US"/>
              </w:rPr>
              <w:t>diésel</w:t>
            </w:r>
          </w:p>
        </w:tc>
        <w:tc>
          <w:tcPr>
            <w:tcW w:w="572" w:type="pct"/>
            <w:tcBorders>
              <w:top w:val="nil"/>
              <w:left w:val="nil"/>
              <w:bottom w:val="single" w:sz="4" w:space="0" w:color="auto"/>
              <w:right w:val="single" w:sz="4" w:space="0" w:color="auto"/>
            </w:tcBorders>
            <w:shd w:val="clear" w:color="auto" w:fill="auto"/>
            <w:vAlign w:val="center"/>
            <w:hideMark/>
          </w:tcPr>
          <w:p w14:paraId="66C77C05" w14:textId="1ACDD50B" w:rsidR="00170891" w:rsidRPr="00E80FC2" w:rsidRDefault="009D0EFC" w:rsidP="00D563CF">
            <w:pPr>
              <w:jc w:val="center"/>
              <w:rPr>
                <w:rFonts w:ascii="Candara" w:hAnsi="Candara" w:cs="Calibri"/>
                <w:szCs w:val="22"/>
                <w:lang w:val="es-EC" w:eastAsia="en-US"/>
              </w:rPr>
            </w:pPr>
            <w:r>
              <w:rPr>
                <w:rFonts w:ascii="Candara" w:hAnsi="Candara" w:cs="Calibri"/>
                <w:szCs w:val="22"/>
                <w:lang w:val="es-EC" w:eastAsia="en-US"/>
              </w:rPr>
              <w:t>U</w:t>
            </w:r>
            <w:r w:rsidR="00D563CF" w:rsidRPr="00E80FC2">
              <w:rPr>
                <w:rFonts w:ascii="Candara" w:hAnsi="Candara" w:cs="Calibri"/>
                <w:szCs w:val="22"/>
                <w:lang w:val="es-EC" w:eastAsia="en-US"/>
              </w:rPr>
              <w:t>nidad</w:t>
            </w:r>
          </w:p>
        </w:tc>
        <w:tc>
          <w:tcPr>
            <w:tcW w:w="744" w:type="pct"/>
            <w:tcBorders>
              <w:top w:val="nil"/>
              <w:left w:val="nil"/>
              <w:bottom w:val="single" w:sz="4" w:space="0" w:color="auto"/>
              <w:right w:val="single" w:sz="4" w:space="0" w:color="auto"/>
            </w:tcBorders>
            <w:shd w:val="clear" w:color="auto" w:fill="auto"/>
            <w:vAlign w:val="center"/>
            <w:hideMark/>
          </w:tcPr>
          <w:p w14:paraId="0DEDC979" w14:textId="420C9727" w:rsidR="00170891" w:rsidRPr="00E80FC2" w:rsidRDefault="00F80EE7" w:rsidP="00D563CF">
            <w:pPr>
              <w:jc w:val="center"/>
              <w:rPr>
                <w:rFonts w:ascii="Candara" w:hAnsi="Candara" w:cs="Calibri"/>
                <w:szCs w:val="22"/>
                <w:lang w:val="es-EC" w:eastAsia="en-US"/>
              </w:rPr>
            </w:pPr>
            <w:r>
              <w:rPr>
                <w:rFonts w:ascii="Candara" w:hAnsi="Candara" w:cs="Calibri"/>
                <w:szCs w:val="22"/>
                <w:lang w:val="es-EC" w:eastAsia="en-US"/>
              </w:rPr>
              <w:t>1</w:t>
            </w:r>
          </w:p>
        </w:tc>
        <w:tc>
          <w:tcPr>
            <w:tcW w:w="718" w:type="pct"/>
            <w:tcBorders>
              <w:top w:val="nil"/>
              <w:left w:val="nil"/>
              <w:bottom w:val="single" w:sz="4" w:space="0" w:color="auto"/>
              <w:right w:val="single" w:sz="4" w:space="0" w:color="auto"/>
            </w:tcBorders>
            <w:shd w:val="clear" w:color="auto" w:fill="auto"/>
            <w:vAlign w:val="center"/>
            <w:hideMark/>
          </w:tcPr>
          <w:p w14:paraId="7656F1E2" w14:textId="77777777" w:rsidR="00170891" w:rsidRPr="00A12BFA" w:rsidRDefault="00170891"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008A5D85" w14:textId="77777777" w:rsidR="00170891" w:rsidRPr="00A12BFA" w:rsidRDefault="00170891"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F80EE7" w:rsidRPr="00A12BFA" w14:paraId="586C3A7F" w14:textId="77777777" w:rsidTr="00F80EE7">
        <w:trPr>
          <w:trHeight w:val="576"/>
        </w:trPr>
        <w:tc>
          <w:tcPr>
            <w:tcW w:w="404" w:type="pct"/>
            <w:tcBorders>
              <w:top w:val="nil"/>
              <w:left w:val="single" w:sz="4" w:space="0" w:color="auto"/>
              <w:bottom w:val="single" w:sz="4" w:space="0" w:color="auto"/>
              <w:right w:val="single" w:sz="4" w:space="0" w:color="auto"/>
            </w:tcBorders>
            <w:shd w:val="clear" w:color="auto" w:fill="auto"/>
            <w:vAlign w:val="center"/>
          </w:tcPr>
          <w:p w14:paraId="63082BF0" w14:textId="4B0D0D3A" w:rsidR="00F80EE7" w:rsidRPr="00A12BFA" w:rsidRDefault="00F80EE7" w:rsidP="00F80EE7">
            <w:pPr>
              <w:jc w:val="center"/>
              <w:rPr>
                <w:rFonts w:ascii="Candara" w:hAnsi="Candara" w:cs="Calibri"/>
                <w:color w:val="000000"/>
                <w:szCs w:val="22"/>
                <w:lang w:eastAsia="en-US"/>
              </w:rPr>
            </w:pPr>
            <w:r>
              <w:rPr>
                <w:rFonts w:ascii="Candara" w:hAnsi="Candara" w:cs="Calibri"/>
                <w:color w:val="000000"/>
                <w:szCs w:val="22"/>
                <w:lang w:eastAsia="en-US"/>
              </w:rPr>
              <w:t>2</w:t>
            </w:r>
          </w:p>
        </w:tc>
        <w:tc>
          <w:tcPr>
            <w:tcW w:w="1068" w:type="pct"/>
            <w:tcBorders>
              <w:top w:val="nil"/>
              <w:left w:val="nil"/>
              <w:bottom w:val="single" w:sz="4" w:space="0" w:color="auto"/>
              <w:right w:val="single" w:sz="4" w:space="0" w:color="auto"/>
            </w:tcBorders>
            <w:shd w:val="clear" w:color="auto" w:fill="auto"/>
            <w:vAlign w:val="center"/>
          </w:tcPr>
          <w:p w14:paraId="4B8A81A2" w14:textId="6F4BC394" w:rsidR="00F80EE7" w:rsidRPr="00E80FC2" w:rsidRDefault="00F80EE7" w:rsidP="00F80EE7">
            <w:pPr>
              <w:jc w:val="center"/>
              <w:rPr>
                <w:rFonts w:ascii="Candara" w:hAnsi="Candara" w:cs="Calibri"/>
                <w:i/>
                <w:iCs/>
                <w:szCs w:val="22"/>
                <w:lang w:eastAsia="en-US"/>
              </w:rPr>
            </w:pPr>
            <w:r w:rsidRPr="00E80FC2">
              <w:rPr>
                <w:rFonts w:ascii="Candara" w:hAnsi="Candara" w:cs="Calibri"/>
                <w:i/>
                <w:iCs/>
                <w:szCs w:val="22"/>
                <w:lang w:eastAsia="en-US"/>
              </w:rPr>
              <w:t>Camioneta 4x</w:t>
            </w:r>
            <w:r>
              <w:rPr>
                <w:rFonts w:ascii="Candara" w:hAnsi="Candara" w:cs="Calibri"/>
                <w:i/>
                <w:iCs/>
                <w:szCs w:val="22"/>
                <w:lang w:eastAsia="en-US"/>
              </w:rPr>
              <w:t>2</w:t>
            </w:r>
            <w:r w:rsidRPr="00E80FC2">
              <w:rPr>
                <w:rFonts w:ascii="Candara" w:hAnsi="Candara" w:cs="Calibri"/>
                <w:i/>
                <w:iCs/>
                <w:szCs w:val="22"/>
                <w:lang w:eastAsia="en-US"/>
              </w:rPr>
              <w:t xml:space="preserve"> doble cabina a </w:t>
            </w:r>
            <w:r w:rsidR="008544F7" w:rsidRPr="00E80FC2">
              <w:rPr>
                <w:rFonts w:ascii="Candara" w:hAnsi="Candara" w:cs="Calibri"/>
                <w:i/>
                <w:iCs/>
                <w:szCs w:val="22"/>
                <w:lang w:eastAsia="en-US"/>
              </w:rPr>
              <w:t>diésel</w:t>
            </w:r>
          </w:p>
        </w:tc>
        <w:tc>
          <w:tcPr>
            <w:tcW w:w="572" w:type="pct"/>
            <w:tcBorders>
              <w:top w:val="nil"/>
              <w:left w:val="nil"/>
              <w:bottom w:val="single" w:sz="4" w:space="0" w:color="auto"/>
              <w:right w:val="single" w:sz="4" w:space="0" w:color="auto"/>
            </w:tcBorders>
            <w:shd w:val="clear" w:color="auto" w:fill="auto"/>
            <w:vAlign w:val="center"/>
          </w:tcPr>
          <w:p w14:paraId="1B9C0FD3" w14:textId="6F2AE110" w:rsidR="00F80EE7" w:rsidRDefault="00F80EE7" w:rsidP="00F80EE7">
            <w:pPr>
              <w:jc w:val="center"/>
              <w:rPr>
                <w:rFonts w:ascii="Candara" w:hAnsi="Candara" w:cs="Calibri"/>
                <w:szCs w:val="22"/>
                <w:lang w:val="es-EC" w:eastAsia="en-US"/>
              </w:rPr>
            </w:pPr>
            <w:r>
              <w:rPr>
                <w:rFonts w:ascii="Candara" w:hAnsi="Candara" w:cs="Calibri"/>
                <w:szCs w:val="22"/>
                <w:lang w:val="es-EC" w:eastAsia="en-US"/>
              </w:rPr>
              <w:t>U</w:t>
            </w:r>
            <w:r w:rsidRPr="00E80FC2">
              <w:rPr>
                <w:rFonts w:ascii="Candara" w:hAnsi="Candara" w:cs="Calibri"/>
                <w:szCs w:val="22"/>
                <w:lang w:val="es-EC" w:eastAsia="en-US"/>
              </w:rPr>
              <w:t>nidad</w:t>
            </w:r>
          </w:p>
        </w:tc>
        <w:tc>
          <w:tcPr>
            <w:tcW w:w="744" w:type="pct"/>
            <w:tcBorders>
              <w:top w:val="nil"/>
              <w:left w:val="nil"/>
              <w:bottom w:val="single" w:sz="4" w:space="0" w:color="auto"/>
              <w:right w:val="single" w:sz="4" w:space="0" w:color="auto"/>
            </w:tcBorders>
            <w:shd w:val="clear" w:color="auto" w:fill="auto"/>
            <w:vAlign w:val="center"/>
          </w:tcPr>
          <w:p w14:paraId="4D17E1AD" w14:textId="4FE954AF" w:rsidR="00F80EE7" w:rsidRPr="00E80FC2" w:rsidRDefault="00F80EE7" w:rsidP="00F80EE7">
            <w:pPr>
              <w:jc w:val="center"/>
              <w:rPr>
                <w:rFonts w:ascii="Candara" w:hAnsi="Candara" w:cs="Calibri"/>
                <w:szCs w:val="22"/>
                <w:lang w:val="es-EC" w:eastAsia="en-US"/>
              </w:rPr>
            </w:pPr>
            <w:r>
              <w:rPr>
                <w:rFonts w:ascii="Candara" w:hAnsi="Candara" w:cs="Calibri"/>
                <w:szCs w:val="22"/>
                <w:lang w:val="es-EC" w:eastAsia="en-US"/>
              </w:rPr>
              <w:t>2</w:t>
            </w:r>
          </w:p>
        </w:tc>
        <w:tc>
          <w:tcPr>
            <w:tcW w:w="718" w:type="pct"/>
            <w:tcBorders>
              <w:top w:val="nil"/>
              <w:left w:val="nil"/>
              <w:bottom w:val="single" w:sz="4" w:space="0" w:color="auto"/>
              <w:right w:val="single" w:sz="4" w:space="0" w:color="auto"/>
            </w:tcBorders>
            <w:shd w:val="clear" w:color="auto" w:fill="auto"/>
            <w:vAlign w:val="center"/>
          </w:tcPr>
          <w:p w14:paraId="28398364" w14:textId="77777777" w:rsidR="00F80EE7" w:rsidRPr="00A12BFA" w:rsidRDefault="00F80EE7" w:rsidP="00F80EE7">
            <w:pPr>
              <w:jc w:val="both"/>
              <w:rPr>
                <w:rFonts w:ascii="Candara" w:hAnsi="Candara" w:cs="Calibri"/>
                <w:color w:val="000000"/>
                <w:szCs w:val="22"/>
                <w:lang w:val="es-EC" w:eastAsia="en-US"/>
              </w:rPr>
            </w:pPr>
          </w:p>
        </w:tc>
        <w:tc>
          <w:tcPr>
            <w:tcW w:w="1494" w:type="pct"/>
            <w:tcBorders>
              <w:top w:val="nil"/>
              <w:left w:val="nil"/>
              <w:bottom w:val="single" w:sz="4" w:space="0" w:color="auto"/>
              <w:right w:val="single" w:sz="4" w:space="0" w:color="auto"/>
            </w:tcBorders>
            <w:shd w:val="clear" w:color="auto" w:fill="auto"/>
            <w:noWrap/>
            <w:vAlign w:val="center"/>
          </w:tcPr>
          <w:p w14:paraId="41724920" w14:textId="77777777" w:rsidR="00F80EE7" w:rsidRPr="00A12BFA" w:rsidRDefault="00F80EE7" w:rsidP="00F80EE7">
            <w:pPr>
              <w:jc w:val="center"/>
              <w:rPr>
                <w:rFonts w:ascii="Candara" w:hAnsi="Candara" w:cs="Calibri"/>
                <w:i/>
                <w:iCs/>
                <w:color w:val="000000"/>
                <w:szCs w:val="22"/>
                <w:lang w:eastAsia="en-US"/>
              </w:rPr>
            </w:pPr>
          </w:p>
        </w:tc>
      </w:tr>
      <w:tr w:rsidR="009D0EFC" w:rsidRPr="00A12BFA" w14:paraId="011E4794" w14:textId="77777777" w:rsidTr="00F80EE7">
        <w:trPr>
          <w:trHeight w:val="576"/>
        </w:trPr>
        <w:tc>
          <w:tcPr>
            <w:tcW w:w="404" w:type="pct"/>
            <w:tcBorders>
              <w:top w:val="nil"/>
              <w:left w:val="single" w:sz="4" w:space="0" w:color="auto"/>
              <w:bottom w:val="single" w:sz="4" w:space="0" w:color="auto"/>
              <w:right w:val="single" w:sz="4" w:space="0" w:color="auto"/>
            </w:tcBorders>
            <w:shd w:val="clear" w:color="auto" w:fill="auto"/>
            <w:vAlign w:val="center"/>
          </w:tcPr>
          <w:p w14:paraId="54B98B28" w14:textId="67571350" w:rsidR="009D0EFC" w:rsidRPr="00A12BFA" w:rsidRDefault="00F80EE7" w:rsidP="00C80F97">
            <w:pPr>
              <w:jc w:val="center"/>
              <w:rPr>
                <w:rFonts w:ascii="Candara" w:hAnsi="Candara" w:cs="Calibri"/>
                <w:color w:val="000000"/>
                <w:szCs w:val="22"/>
                <w:lang w:eastAsia="en-US"/>
              </w:rPr>
            </w:pPr>
            <w:r>
              <w:rPr>
                <w:rFonts w:ascii="Candara" w:hAnsi="Candara" w:cs="Calibri"/>
                <w:color w:val="000000"/>
                <w:szCs w:val="22"/>
                <w:lang w:eastAsia="en-US"/>
              </w:rPr>
              <w:t>3</w:t>
            </w:r>
          </w:p>
        </w:tc>
        <w:tc>
          <w:tcPr>
            <w:tcW w:w="1068" w:type="pct"/>
            <w:tcBorders>
              <w:top w:val="nil"/>
              <w:left w:val="nil"/>
              <w:bottom w:val="single" w:sz="4" w:space="0" w:color="auto"/>
              <w:right w:val="single" w:sz="4" w:space="0" w:color="auto"/>
            </w:tcBorders>
            <w:shd w:val="clear" w:color="auto" w:fill="auto"/>
            <w:vAlign w:val="center"/>
          </w:tcPr>
          <w:p w14:paraId="6D1C5558" w14:textId="1A19AAE4" w:rsidR="009D0EFC" w:rsidRPr="00E80FC2" w:rsidRDefault="009D0EFC" w:rsidP="00D563CF">
            <w:pPr>
              <w:jc w:val="center"/>
              <w:rPr>
                <w:rFonts w:ascii="Candara" w:hAnsi="Candara" w:cs="Calibri"/>
                <w:i/>
                <w:iCs/>
                <w:szCs w:val="22"/>
                <w:lang w:eastAsia="en-US"/>
              </w:rPr>
            </w:pPr>
            <w:r>
              <w:rPr>
                <w:rFonts w:ascii="Candara" w:hAnsi="Candara" w:cs="Calibri"/>
                <w:i/>
                <w:iCs/>
                <w:szCs w:val="22"/>
                <w:lang w:eastAsia="en-US"/>
              </w:rPr>
              <w:t>Servicio de Mantenimiento Preventi</w:t>
            </w:r>
            <w:r w:rsidR="0021736B">
              <w:rPr>
                <w:rFonts w:ascii="Candara" w:hAnsi="Candara" w:cs="Calibri"/>
                <w:i/>
                <w:iCs/>
                <w:szCs w:val="22"/>
                <w:lang w:eastAsia="en-US"/>
              </w:rPr>
              <w:t xml:space="preserve">vo para Camioneta 4x4 </w:t>
            </w:r>
            <w:r w:rsidR="00445A11">
              <w:rPr>
                <w:rFonts w:ascii="Candara" w:hAnsi="Candara" w:cs="Calibri"/>
                <w:i/>
                <w:iCs/>
                <w:szCs w:val="22"/>
                <w:lang w:eastAsia="en-US"/>
              </w:rPr>
              <w:t xml:space="preserve">mínimo </w:t>
            </w:r>
            <w:r w:rsidR="0021736B">
              <w:rPr>
                <w:rFonts w:ascii="Candara" w:hAnsi="Candara" w:cs="Calibri"/>
                <w:i/>
                <w:iCs/>
                <w:szCs w:val="22"/>
                <w:lang w:eastAsia="en-US"/>
              </w:rPr>
              <w:t>50</w:t>
            </w:r>
            <w:r w:rsidR="00D97EF8">
              <w:rPr>
                <w:rFonts w:ascii="Candara" w:hAnsi="Candara" w:cs="Calibri"/>
                <w:i/>
                <w:iCs/>
                <w:szCs w:val="22"/>
                <w:lang w:eastAsia="en-US"/>
              </w:rPr>
              <w:t>,</w:t>
            </w:r>
            <w:r w:rsidR="0021736B">
              <w:rPr>
                <w:rFonts w:ascii="Candara" w:hAnsi="Candara" w:cs="Calibri"/>
                <w:i/>
                <w:iCs/>
                <w:szCs w:val="22"/>
                <w:lang w:eastAsia="en-US"/>
              </w:rPr>
              <w:t xml:space="preserve">000 km de recorrido.  Se deberá efectuar un mantenimiento cada </w:t>
            </w:r>
            <w:r w:rsidR="00093D8B">
              <w:rPr>
                <w:rFonts w:ascii="Candara" w:hAnsi="Candara" w:cs="Calibri"/>
                <w:i/>
                <w:iCs/>
                <w:szCs w:val="22"/>
                <w:lang w:eastAsia="en-US"/>
              </w:rPr>
              <w:t xml:space="preserve">5,000 </w:t>
            </w:r>
            <w:r w:rsidR="0021736B">
              <w:rPr>
                <w:rFonts w:ascii="Candara" w:hAnsi="Candara" w:cs="Calibri"/>
                <w:i/>
                <w:iCs/>
                <w:szCs w:val="22"/>
                <w:lang w:eastAsia="en-US"/>
              </w:rPr>
              <w:t>km de recorrido</w:t>
            </w:r>
          </w:p>
        </w:tc>
        <w:tc>
          <w:tcPr>
            <w:tcW w:w="572" w:type="pct"/>
            <w:tcBorders>
              <w:top w:val="nil"/>
              <w:left w:val="nil"/>
              <w:bottom w:val="single" w:sz="4" w:space="0" w:color="auto"/>
              <w:right w:val="single" w:sz="4" w:space="0" w:color="auto"/>
            </w:tcBorders>
            <w:shd w:val="clear" w:color="auto" w:fill="auto"/>
            <w:vAlign w:val="center"/>
          </w:tcPr>
          <w:p w14:paraId="73030CAC" w14:textId="529CF8DE" w:rsidR="009D0EFC" w:rsidRPr="00E80FC2" w:rsidRDefault="009D0EFC" w:rsidP="00D563CF">
            <w:pPr>
              <w:jc w:val="center"/>
              <w:rPr>
                <w:rFonts w:ascii="Candara" w:hAnsi="Candara" w:cs="Calibri"/>
                <w:szCs w:val="22"/>
                <w:lang w:val="es-EC" w:eastAsia="en-US"/>
              </w:rPr>
            </w:pPr>
            <w:r>
              <w:rPr>
                <w:rFonts w:ascii="Candara" w:hAnsi="Candara" w:cs="Calibri"/>
                <w:szCs w:val="22"/>
                <w:lang w:val="es-EC" w:eastAsia="en-US"/>
              </w:rPr>
              <w:t>Unidad</w:t>
            </w:r>
          </w:p>
        </w:tc>
        <w:tc>
          <w:tcPr>
            <w:tcW w:w="744" w:type="pct"/>
            <w:tcBorders>
              <w:top w:val="nil"/>
              <w:left w:val="nil"/>
              <w:bottom w:val="single" w:sz="4" w:space="0" w:color="auto"/>
              <w:right w:val="single" w:sz="4" w:space="0" w:color="auto"/>
            </w:tcBorders>
            <w:shd w:val="clear" w:color="auto" w:fill="auto"/>
            <w:vAlign w:val="center"/>
          </w:tcPr>
          <w:p w14:paraId="570A1E7D" w14:textId="77F1A6CA" w:rsidR="009D0EFC" w:rsidRPr="00E80FC2" w:rsidRDefault="00093D8B" w:rsidP="00D563CF">
            <w:pPr>
              <w:jc w:val="center"/>
              <w:rPr>
                <w:rFonts w:ascii="Candara" w:hAnsi="Candara" w:cs="Calibri"/>
                <w:szCs w:val="22"/>
                <w:lang w:val="es-EC" w:eastAsia="en-US"/>
              </w:rPr>
            </w:pPr>
            <w:r>
              <w:rPr>
                <w:rFonts w:ascii="Candara" w:hAnsi="Candara" w:cs="Calibri"/>
                <w:szCs w:val="22"/>
                <w:lang w:val="es-EC" w:eastAsia="en-US"/>
              </w:rPr>
              <w:t>1</w:t>
            </w:r>
          </w:p>
        </w:tc>
        <w:tc>
          <w:tcPr>
            <w:tcW w:w="718" w:type="pct"/>
            <w:tcBorders>
              <w:top w:val="nil"/>
              <w:left w:val="nil"/>
              <w:bottom w:val="single" w:sz="4" w:space="0" w:color="auto"/>
              <w:right w:val="single" w:sz="4" w:space="0" w:color="auto"/>
            </w:tcBorders>
            <w:shd w:val="clear" w:color="auto" w:fill="auto"/>
            <w:vAlign w:val="center"/>
          </w:tcPr>
          <w:p w14:paraId="3A4092ED" w14:textId="77777777" w:rsidR="009D0EFC" w:rsidRPr="00A12BFA" w:rsidRDefault="009D0EFC" w:rsidP="00C80F97">
            <w:pPr>
              <w:jc w:val="both"/>
              <w:rPr>
                <w:rFonts w:ascii="Candara" w:hAnsi="Candara" w:cs="Calibri"/>
                <w:color w:val="000000"/>
                <w:szCs w:val="22"/>
                <w:lang w:val="es-EC" w:eastAsia="en-US"/>
              </w:rPr>
            </w:pPr>
          </w:p>
        </w:tc>
        <w:tc>
          <w:tcPr>
            <w:tcW w:w="1494" w:type="pct"/>
            <w:tcBorders>
              <w:top w:val="nil"/>
              <w:left w:val="nil"/>
              <w:bottom w:val="single" w:sz="4" w:space="0" w:color="auto"/>
              <w:right w:val="single" w:sz="4" w:space="0" w:color="auto"/>
            </w:tcBorders>
            <w:shd w:val="clear" w:color="auto" w:fill="auto"/>
            <w:noWrap/>
            <w:vAlign w:val="center"/>
          </w:tcPr>
          <w:p w14:paraId="5A516F0E" w14:textId="77777777" w:rsidR="009D0EFC" w:rsidRPr="00A12BFA" w:rsidRDefault="009D0EFC" w:rsidP="00C80F97">
            <w:pPr>
              <w:jc w:val="center"/>
              <w:rPr>
                <w:rFonts w:ascii="Candara" w:hAnsi="Candara" w:cs="Calibri"/>
                <w:i/>
                <w:iCs/>
                <w:color w:val="000000"/>
                <w:szCs w:val="22"/>
                <w:lang w:eastAsia="en-US"/>
              </w:rPr>
            </w:pPr>
          </w:p>
        </w:tc>
      </w:tr>
      <w:tr w:rsidR="0021736B" w:rsidRPr="00A12BFA" w14:paraId="3B2AB196" w14:textId="77777777" w:rsidTr="00F80EE7">
        <w:trPr>
          <w:trHeight w:val="576"/>
        </w:trPr>
        <w:tc>
          <w:tcPr>
            <w:tcW w:w="404" w:type="pct"/>
            <w:tcBorders>
              <w:top w:val="nil"/>
              <w:left w:val="single" w:sz="4" w:space="0" w:color="auto"/>
              <w:bottom w:val="single" w:sz="4" w:space="0" w:color="auto"/>
              <w:right w:val="single" w:sz="4" w:space="0" w:color="auto"/>
            </w:tcBorders>
            <w:shd w:val="clear" w:color="auto" w:fill="auto"/>
            <w:vAlign w:val="center"/>
          </w:tcPr>
          <w:p w14:paraId="7C4C9C76" w14:textId="3EC24306" w:rsidR="0021736B" w:rsidRDefault="0021736B" w:rsidP="0021736B">
            <w:pPr>
              <w:jc w:val="center"/>
              <w:rPr>
                <w:rFonts w:ascii="Candara" w:hAnsi="Candara" w:cs="Calibri"/>
                <w:color w:val="000000"/>
                <w:szCs w:val="22"/>
                <w:lang w:eastAsia="en-US"/>
              </w:rPr>
            </w:pPr>
            <w:r>
              <w:rPr>
                <w:rFonts w:ascii="Candara" w:hAnsi="Candara" w:cs="Calibri"/>
                <w:color w:val="000000"/>
                <w:szCs w:val="22"/>
                <w:lang w:eastAsia="en-US"/>
              </w:rPr>
              <w:t>4</w:t>
            </w:r>
          </w:p>
        </w:tc>
        <w:tc>
          <w:tcPr>
            <w:tcW w:w="1068" w:type="pct"/>
            <w:tcBorders>
              <w:top w:val="nil"/>
              <w:left w:val="nil"/>
              <w:bottom w:val="single" w:sz="4" w:space="0" w:color="auto"/>
              <w:right w:val="single" w:sz="4" w:space="0" w:color="auto"/>
            </w:tcBorders>
            <w:shd w:val="clear" w:color="auto" w:fill="auto"/>
            <w:vAlign w:val="center"/>
          </w:tcPr>
          <w:p w14:paraId="221B4D36" w14:textId="24822D02" w:rsidR="0021736B" w:rsidRDefault="0021736B" w:rsidP="0021736B">
            <w:pPr>
              <w:jc w:val="center"/>
              <w:rPr>
                <w:rFonts w:ascii="Candara" w:hAnsi="Candara" w:cs="Calibri"/>
                <w:i/>
                <w:iCs/>
                <w:szCs w:val="22"/>
                <w:lang w:eastAsia="en-US"/>
              </w:rPr>
            </w:pPr>
            <w:r>
              <w:rPr>
                <w:rFonts w:ascii="Candara" w:hAnsi="Candara" w:cs="Calibri"/>
                <w:i/>
                <w:iCs/>
                <w:szCs w:val="22"/>
                <w:lang w:eastAsia="en-US"/>
              </w:rPr>
              <w:t xml:space="preserve">Servicio de Mantenimiento Preventivo para Camioneta 4x2 </w:t>
            </w:r>
            <w:r w:rsidR="00445A11">
              <w:rPr>
                <w:rFonts w:ascii="Candara" w:hAnsi="Candara" w:cs="Calibri"/>
                <w:i/>
                <w:iCs/>
                <w:szCs w:val="22"/>
                <w:lang w:eastAsia="en-US"/>
              </w:rPr>
              <w:t xml:space="preserve">mínimo </w:t>
            </w:r>
            <w:r>
              <w:rPr>
                <w:rFonts w:ascii="Candara" w:hAnsi="Candara" w:cs="Calibri"/>
                <w:i/>
                <w:iCs/>
                <w:szCs w:val="22"/>
                <w:lang w:eastAsia="en-US"/>
              </w:rPr>
              <w:t xml:space="preserve">50.000 km. Se deberá efectuar un mantenimiento cada </w:t>
            </w:r>
            <w:r w:rsidR="00093D8B">
              <w:rPr>
                <w:rFonts w:ascii="Candara" w:hAnsi="Candara" w:cs="Calibri"/>
                <w:i/>
                <w:iCs/>
                <w:szCs w:val="22"/>
                <w:lang w:eastAsia="en-US"/>
              </w:rPr>
              <w:t>5,000</w:t>
            </w:r>
            <w:r>
              <w:rPr>
                <w:rFonts w:ascii="Candara" w:hAnsi="Candara" w:cs="Calibri"/>
                <w:i/>
                <w:iCs/>
                <w:szCs w:val="22"/>
                <w:lang w:eastAsia="en-US"/>
              </w:rPr>
              <w:t xml:space="preserve"> km de recorrido </w:t>
            </w:r>
          </w:p>
        </w:tc>
        <w:tc>
          <w:tcPr>
            <w:tcW w:w="572" w:type="pct"/>
            <w:tcBorders>
              <w:top w:val="nil"/>
              <w:left w:val="nil"/>
              <w:bottom w:val="single" w:sz="4" w:space="0" w:color="auto"/>
              <w:right w:val="single" w:sz="4" w:space="0" w:color="auto"/>
            </w:tcBorders>
            <w:shd w:val="clear" w:color="auto" w:fill="auto"/>
            <w:vAlign w:val="center"/>
          </w:tcPr>
          <w:p w14:paraId="0C6DCB4A" w14:textId="1643D522" w:rsidR="0021736B" w:rsidRDefault="0021736B" w:rsidP="0021736B">
            <w:pPr>
              <w:jc w:val="center"/>
              <w:rPr>
                <w:rFonts w:ascii="Candara" w:hAnsi="Candara" w:cs="Calibri"/>
                <w:szCs w:val="22"/>
                <w:lang w:val="es-EC" w:eastAsia="en-US"/>
              </w:rPr>
            </w:pPr>
            <w:r>
              <w:rPr>
                <w:rFonts w:ascii="Candara" w:hAnsi="Candara" w:cs="Calibri"/>
                <w:szCs w:val="22"/>
                <w:lang w:val="es-EC" w:eastAsia="en-US"/>
              </w:rPr>
              <w:t>Unidad</w:t>
            </w:r>
          </w:p>
        </w:tc>
        <w:tc>
          <w:tcPr>
            <w:tcW w:w="744" w:type="pct"/>
            <w:tcBorders>
              <w:top w:val="nil"/>
              <w:left w:val="nil"/>
              <w:bottom w:val="single" w:sz="4" w:space="0" w:color="auto"/>
              <w:right w:val="single" w:sz="4" w:space="0" w:color="auto"/>
            </w:tcBorders>
            <w:shd w:val="clear" w:color="auto" w:fill="auto"/>
            <w:vAlign w:val="center"/>
          </w:tcPr>
          <w:p w14:paraId="6B1C91F9" w14:textId="51467723" w:rsidR="0021736B" w:rsidRDefault="00093D8B" w:rsidP="0021736B">
            <w:pPr>
              <w:jc w:val="center"/>
              <w:rPr>
                <w:rFonts w:ascii="Candara" w:hAnsi="Candara" w:cs="Calibri"/>
                <w:szCs w:val="22"/>
                <w:lang w:val="es-EC" w:eastAsia="en-US"/>
              </w:rPr>
            </w:pPr>
            <w:r>
              <w:rPr>
                <w:rFonts w:ascii="Candara" w:hAnsi="Candara" w:cs="Calibri"/>
                <w:szCs w:val="22"/>
                <w:lang w:val="es-EC" w:eastAsia="en-US"/>
              </w:rPr>
              <w:t>2</w:t>
            </w:r>
          </w:p>
        </w:tc>
        <w:tc>
          <w:tcPr>
            <w:tcW w:w="718" w:type="pct"/>
            <w:tcBorders>
              <w:top w:val="nil"/>
              <w:left w:val="nil"/>
              <w:bottom w:val="single" w:sz="4" w:space="0" w:color="auto"/>
              <w:right w:val="single" w:sz="4" w:space="0" w:color="auto"/>
            </w:tcBorders>
            <w:shd w:val="clear" w:color="auto" w:fill="auto"/>
            <w:vAlign w:val="center"/>
          </w:tcPr>
          <w:p w14:paraId="4218F139" w14:textId="77777777" w:rsidR="0021736B" w:rsidRPr="00A12BFA" w:rsidRDefault="0021736B" w:rsidP="0021736B">
            <w:pPr>
              <w:jc w:val="both"/>
              <w:rPr>
                <w:rFonts w:ascii="Candara" w:hAnsi="Candara" w:cs="Calibri"/>
                <w:color w:val="000000"/>
                <w:szCs w:val="22"/>
                <w:lang w:val="es-EC" w:eastAsia="en-US"/>
              </w:rPr>
            </w:pPr>
          </w:p>
        </w:tc>
        <w:tc>
          <w:tcPr>
            <w:tcW w:w="1494" w:type="pct"/>
            <w:tcBorders>
              <w:top w:val="nil"/>
              <w:left w:val="nil"/>
              <w:bottom w:val="single" w:sz="4" w:space="0" w:color="auto"/>
              <w:right w:val="single" w:sz="4" w:space="0" w:color="auto"/>
            </w:tcBorders>
            <w:shd w:val="clear" w:color="auto" w:fill="auto"/>
            <w:noWrap/>
            <w:vAlign w:val="center"/>
          </w:tcPr>
          <w:p w14:paraId="51EAE39C" w14:textId="77777777" w:rsidR="0021736B" w:rsidRPr="00A12BFA" w:rsidRDefault="0021736B" w:rsidP="0021736B">
            <w:pPr>
              <w:jc w:val="center"/>
              <w:rPr>
                <w:rFonts w:ascii="Candara" w:hAnsi="Candara" w:cs="Calibri"/>
                <w:i/>
                <w:iCs/>
                <w:color w:val="000000"/>
                <w:szCs w:val="22"/>
                <w:lang w:eastAsia="en-US"/>
              </w:rPr>
            </w:pPr>
          </w:p>
        </w:tc>
      </w:tr>
      <w:tr w:rsidR="0021736B" w:rsidRPr="00A12BFA" w14:paraId="5D288F49" w14:textId="77777777" w:rsidTr="00F80EE7">
        <w:trPr>
          <w:trHeight w:val="576"/>
        </w:trPr>
        <w:tc>
          <w:tcPr>
            <w:tcW w:w="404" w:type="pct"/>
            <w:tcBorders>
              <w:top w:val="nil"/>
              <w:left w:val="nil"/>
              <w:bottom w:val="nil"/>
              <w:right w:val="nil"/>
            </w:tcBorders>
            <w:shd w:val="clear" w:color="auto" w:fill="auto"/>
            <w:vAlign w:val="center"/>
            <w:hideMark/>
          </w:tcPr>
          <w:p w14:paraId="4654271B" w14:textId="77777777" w:rsidR="0021736B" w:rsidRPr="00A12BFA" w:rsidRDefault="0021736B" w:rsidP="0021736B">
            <w:pPr>
              <w:jc w:val="both"/>
              <w:rPr>
                <w:rFonts w:ascii="Candara" w:hAnsi="Candara" w:cs="Calibri"/>
                <w:color w:val="000000"/>
                <w:szCs w:val="22"/>
                <w:lang w:val="en-US" w:eastAsia="en-US"/>
              </w:rPr>
            </w:pPr>
          </w:p>
        </w:tc>
        <w:tc>
          <w:tcPr>
            <w:tcW w:w="1068" w:type="pct"/>
            <w:tcBorders>
              <w:top w:val="nil"/>
              <w:left w:val="nil"/>
              <w:bottom w:val="nil"/>
              <w:right w:val="nil"/>
            </w:tcBorders>
            <w:shd w:val="clear" w:color="auto" w:fill="auto"/>
            <w:vAlign w:val="center"/>
            <w:hideMark/>
          </w:tcPr>
          <w:p w14:paraId="256D142C" w14:textId="77777777" w:rsidR="0021736B" w:rsidRPr="00A12BFA" w:rsidRDefault="0021736B" w:rsidP="0021736B">
            <w:pPr>
              <w:jc w:val="center"/>
              <w:rPr>
                <w:lang w:val="en-US" w:eastAsia="en-US"/>
              </w:rPr>
            </w:pPr>
          </w:p>
        </w:tc>
        <w:tc>
          <w:tcPr>
            <w:tcW w:w="572" w:type="pct"/>
            <w:tcBorders>
              <w:top w:val="nil"/>
              <w:left w:val="nil"/>
              <w:bottom w:val="nil"/>
              <w:right w:val="nil"/>
            </w:tcBorders>
            <w:shd w:val="clear" w:color="auto" w:fill="auto"/>
            <w:vAlign w:val="center"/>
            <w:hideMark/>
          </w:tcPr>
          <w:p w14:paraId="64AB9BE5" w14:textId="77777777" w:rsidR="0021736B" w:rsidRPr="00A12BFA" w:rsidRDefault="0021736B" w:rsidP="0021736B">
            <w:pPr>
              <w:jc w:val="both"/>
              <w:rPr>
                <w:lang w:val="en-US" w:eastAsia="en-US"/>
              </w:rPr>
            </w:pPr>
          </w:p>
        </w:tc>
        <w:tc>
          <w:tcPr>
            <w:tcW w:w="744" w:type="pct"/>
            <w:tcBorders>
              <w:top w:val="nil"/>
              <w:left w:val="nil"/>
              <w:bottom w:val="nil"/>
              <w:right w:val="nil"/>
            </w:tcBorders>
            <w:shd w:val="clear" w:color="auto" w:fill="auto"/>
            <w:noWrap/>
            <w:vAlign w:val="bottom"/>
            <w:hideMark/>
          </w:tcPr>
          <w:p w14:paraId="26889E13" w14:textId="77777777" w:rsidR="0021736B" w:rsidRPr="00A12BFA" w:rsidRDefault="0021736B" w:rsidP="0021736B">
            <w:pPr>
              <w:jc w:val="both"/>
              <w:rPr>
                <w:lang w:val="en-US" w:eastAsia="en-US"/>
              </w:rPr>
            </w:pPr>
          </w:p>
        </w:tc>
        <w:tc>
          <w:tcPr>
            <w:tcW w:w="718" w:type="pct"/>
            <w:tcBorders>
              <w:top w:val="nil"/>
              <w:left w:val="single" w:sz="4" w:space="0" w:color="auto"/>
              <w:bottom w:val="single" w:sz="4" w:space="0" w:color="auto"/>
              <w:right w:val="single" w:sz="4" w:space="0" w:color="auto"/>
            </w:tcBorders>
            <w:shd w:val="clear" w:color="auto" w:fill="auto"/>
            <w:vAlign w:val="center"/>
            <w:hideMark/>
          </w:tcPr>
          <w:p w14:paraId="6224F85F" w14:textId="77777777" w:rsidR="0021736B" w:rsidRPr="00A12BFA" w:rsidRDefault="0021736B" w:rsidP="0021736B">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94" w:type="pct"/>
            <w:tcBorders>
              <w:top w:val="nil"/>
              <w:left w:val="nil"/>
              <w:bottom w:val="single" w:sz="4" w:space="0" w:color="auto"/>
              <w:right w:val="single" w:sz="4" w:space="0" w:color="auto"/>
            </w:tcBorders>
            <w:shd w:val="clear" w:color="auto" w:fill="auto"/>
            <w:noWrap/>
            <w:vAlign w:val="center"/>
            <w:hideMark/>
          </w:tcPr>
          <w:p w14:paraId="3F593A90" w14:textId="77777777" w:rsidR="0021736B" w:rsidRPr="00A12BFA" w:rsidRDefault="0021736B" w:rsidP="0021736B">
            <w:pPr>
              <w:jc w:val="center"/>
              <w:rPr>
                <w:rFonts w:ascii="Candara" w:hAnsi="Candara" w:cs="Calibri"/>
                <w:b/>
                <w:bCs/>
                <w:i/>
                <w:iCs/>
                <w:color w:val="0070C0"/>
                <w:szCs w:val="22"/>
                <w:lang w:val="es-EC" w:eastAsia="en-US"/>
              </w:rPr>
            </w:pPr>
            <w:r w:rsidRPr="00A12BFA">
              <w:rPr>
                <w:rFonts w:ascii="Candara" w:hAnsi="Candara" w:cs="Calibri"/>
                <w:b/>
                <w:bCs/>
                <w:i/>
                <w:iCs/>
                <w:color w:val="0070C0"/>
                <w:szCs w:val="22"/>
                <w:lang w:eastAsia="en-US"/>
              </w:rPr>
              <w:t>d =</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Candara" w:hAnsi="Candara" w:cs="Calibri"/>
                <w:b/>
                <w:bCs/>
                <w:i/>
                <w:iCs/>
                <w:color w:val="0070C0"/>
                <w:szCs w:val="22"/>
                <w:lang w:eastAsia="en-US"/>
              </w:rPr>
              <w:t>c) (todos los ítems)</w:t>
            </w:r>
          </w:p>
        </w:tc>
      </w:tr>
      <w:tr w:rsidR="0021736B" w:rsidRPr="00A12BFA" w14:paraId="1150E351" w14:textId="77777777" w:rsidTr="00F80EE7">
        <w:trPr>
          <w:trHeight w:val="576"/>
        </w:trPr>
        <w:tc>
          <w:tcPr>
            <w:tcW w:w="404" w:type="pct"/>
            <w:tcBorders>
              <w:top w:val="nil"/>
              <w:left w:val="nil"/>
              <w:bottom w:val="nil"/>
              <w:right w:val="nil"/>
            </w:tcBorders>
            <w:shd w:val="clear" w:color="auto" w:fill="auto"/>
            <w:vAlign w:val="center"/>
            <w:hideMark/>
          </w:tcPr>
          <w:p w14:paraId="780DCFB6" w14:textId="77777777" w:rsidR="0021736B" w:rsidRPr="00A12BFA" w:rsidRDefault="0021736B" w:rsidP="0021736B">
            <w:pPr>
              <w:jc w:val="center"/>
              <w:rPr>
                <w:rFonts w:ascii="Candara" w:hAnsi="Candara" w:cs="Calibri"/>
                <w:b/>
                <w:bCs/>
                <w:i/>
                <w:iCs/>
                <w:color w:val="0070C0"/>
                <w:szCs w:val="22"/>
                <w:lang w:val="es-EC" w:eastAsia="en-US"/>
              </w:rPr>
            </w:pPr>
          </w:p>
        </w:tc>
        <w:tc>
          <w:tcPr>
            <w:tcW w:w="1068" w:type="pct"/>
            <w:tcBorders>
              <w:top w:val="nil"/>
              <w:left w:val="nil"/>
              <w:bottom w:val="nil"/>
              <w:right w:val="nil"/>
            </w:tcBorders>
            <w:shd w:val="clear" w:color="auto" w:fill="auto"/>
            <w:vAlign w:val="center"/>
            <w:hideMark/>
          </w:tcPr>
          <w:p w14:paraId="44E68469" w14:textId="77777777" w:rsidR="0021736B" w:rsidRPr="00A12BFA" w:rsidRDefault="0021736B" w:rsidP="0021736B">
            <w:pPr>
              <w:jc w:val="center"/>
              <w:rPr>
                <w:lang w:val="es-EC" w:eastAsia="en-US"/>
              </w:rPr>
            </w:pPr>
          </w:p>
        </w:tc>
        <w:tc>
          <w:tcPr>
            <w:tcW w:w="572" w:type="pct"/>
            <w:tcBorders>
              <w:top w:val="nil"/>
              <w:left w:val="nil"/>
              <w:bottom w:val="nil"/>
              <w:right w:val="nil"/>
            </w:tcBorders>
            <w:shd w:val="clear" w:color="auto" w:fill="auto"/>
            <w:vAlign w:val="center"/>
            <w:hideMark/>
          </w:tcPr>
          <w:p w14:paraId="5A727D65" w14:textId="77777777" w:rsidR="0021736B" w:rsidRPr="00A12BFA" w:rsidRDefault="0021736B" w:rsidP="0021736B">
            <w:pPr>
              <w:jc w:val="both"/>
              <w:rPr>
                <w:lang w:val="es-EC" w:eastAsia="en-US"/>
              </w:rPr>
            </w:pPr>
          </w:p>
        </w:tc>
        <w:tc>
          <w:tcPr>
            <w:tcW w:w="744" w:type="pct"/>
            <w:tcBorders>
              <w:top w:val="nil"/>
              <w:left w:val="nil"/>
              <w:bottom w:val="nil"/>
              <w:right w:val="nil"/>
            </w:tcBorders>
            <w:shd w:val="clear" w:color="auto" w:fill="auto"/>
            <w:noWrap/>
            <w:vAlign w:val="bottom"/>
            <w:hideMark/>
          </w:tcPr>
          <w:p w14:paraId="75416FF1" w14:textId="77777777" w:rsidR="0021736B" w:rsidRPr="00A12BFA" w:rsidRDefault="0021736B" w:rsidP="0021736B">
            <w:pPr>
              <w:jc w:val="both"/>
              <w:rPr>
                <w:lang w:val="es-EC" w:eastAsia="en-US"/>
              </w:rPr>
            </w:pPr>
          </w:p>
        </w:tc>
        <w:tc>
          <w:tcPr>
            <w:tcW w:w="718" w:type="pct"/>
            <w:tcBorders>
              <w:top w:val="nil"/>
              <w:left w:val="single" w:sz="4" w:space="0" w:color="auto"/>
              <w:bottom w:val="single" w:sz="4" w:space="0" w:color="auto"/>
              <w:right w:val="single" w:sz="4" w:space="0" w:color="auto"/>
            </w:tcBorders>
            <w:shd w:val="clear" w:color="auto" w:fill="auto"/>
            <w:vAlign w:val="center"/>
            <w:hideMark/>
          </w:tcPr>
          <w:p w14:paraId="6A707219" w14:textId="77777777" w:rsidR="0021736B" w:rsidRPr="00A12BFA" w:rsidRDefault="0021736B" w:rsidP="0021736B">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94" w:type="pct"/>
            <w:tcBorders>
              <w:top w:val="nil"/>
              <w:left w:val="nil"/>
              <w:bottom w:val="single" w:sz="4" w:space="0" w:color="auto"/>
              <w:right w:val="single" w:sz="4" w:space="0" w:color="auto"/>
            </w:tcBorders>
            <w:shd w:val="clear" w:color="auto" w:fill="auto"/>
            <w:noWrap/>
            <w:vAlign w:val="center"/>
            <w:hideMark/>
          </w:tcPr>
          <w:p w14:paraId="76D62B87" w14:textId="77777777" w:rsidR="0021736B" w:rsidRPr="00A12BFA" w:rsidRDefault="0021736B" w:rsidP="0021736B">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(e) = (d) * 12%</w:t>
            </w:r>
          </w:p>
        </w:tc>
      </w:tr>
      <w:tr w:rsidR="0021736B" w:rsidRPr="00A12BFA" w14:paraId="0ED8CB96" w14:textId="77777777" w:rsidTr="00F80EE7">
        <w:trPr>
          <w:trHeight w:val="576"/>
        </w:trPr>
        <w:tc>
          <w:tcPr>
            <w:tcW w:w="404" w:type="pct"/>
            <w:tcBorders>
              <w:top w:val="nil"/>
              <w:left w:val="nil"/>
              <w:bottom w:val="nil"/>
              <w:right w:val="nil"/>
            </w:tcBorders>
            <w:shd w:val="clear" w:color="auto" w:fill="auto"/>
            <w:vAlign w:val="center"/>
            <w:hideMark/>
          </w:tcPr>
          <w:p w14:paraId="672D44E8" w14:textId="77777777" w:rsidR="0021736B" w:rsidRPr="00A12BFA" w:rsidRDefault="0021736B" w:rsidP="0021736B">
            <w:pPr>
              <w:jc w:val="center"/>
              <w:rPr>
                <w:rFonts w:ascii="Candara" w:hAnsi="Candara" w:cs="Calibri"/>
                <w:b/>
                <w:bCs/>
                <w:i/>
                <w:iCs/>
                <w:color w:val="0070C0"/>
                <w:szCs w:val="22"/>
                <w:lang w:val="en-US" w:eastAsia="en-US"/>
              </w:rPr>
            </w:pPr>
          </w:p>
        </w:tc>
        <w:tc>
          <w:tcPr>
            <w:tcW w:w="1068" w:type="pct"/>
            <w:tcBorders>
              <w:top w:val="nil"/>
              <w:left w:val="nil"/>
              <w:bottom w:val="nil"/>
              <w:right w:val="nil"/>
            </w:tcBorders>
            <w:shd w:val="clear" w:color="auto" w:fill="auto"/>
            <w:vAlign w:val="center"/>
            <w:hideMark/>
          </w:tcPr>
          <w:p w14:paraId="4EB9781C" w14:textId="77777777" w:rsidR="0021736B" w:rsidRPr="00A12BFA" w:rsidRDefault="0021736B" w:rsidP="0021736B">
            <w:pPr>
              <w:jc w:val="center"/>
              <w:rPr>
                <w:lang w:val="en-US" w:eastAsia="en-US"/>
              </w:rPr>
            </w:pPr>
          </w:p>
        </w:tc>
        <w:tc>
          <w:tcPr>
            <w:tcW w:w="572" w:type="pct"/>
            <w:tcBorders>
              <w:top w:val="nil"/>
              <w:left w:val="nil"/>
              <w:bottom w:val="nil"/>
              <w:right w:val="nil"/>
            </w:tcBorders>
            <w:shd w:val="clear" w:color="auto" w:fill="auto"/>
            <w:vAlign w:val="center"/>
            <w:hideMark/>
          </w:tcPr>
          <w:p w14:paraId="3C419F5E" w14:textId="77777777" w:rsidR="0021736B" w:rsidRPr="00A12BFA" w:rsidRDefault="0021736B" w:rsidP="0021736B">
            <w:pPr>
              <w:jc w:val="both"/>
              <w:rPr>
                <w:lang w:val="en-US" w:eastAsia="en-US"/>
              </w:rPr>
            </w:pPr>
          </w:p>
        </w:tc>
        <w:tc>
          <w:tcPr>
            <w:tcW w:w="744" w:type="pct"/>
            <w:tcBorders>
              <w:top w:val="nil"/>
              <w:left w:val="nil"/>
              <w:bottom w:val="nil"/>
              <w:right w:val="nil"/>
            </w:tcBorders>
            <w:shd w:val="clear" w:color="auto" w:fill="auto"/>
            <w:noWrap/>
            <w:vAlign w:val="bottom"/>
            <w:hideMark/>
          </w:tcPr>
          <w:p w14:paraId="3C8BA0C8" w14:textId="77777777" w:rsidR="0021736B" w:rsidRDefault="0021736B" w:rsidP="0021736B">
            <w:pPr>
              <w:jc w:val="both"/>
              <w:rPr>
                <w:lang w:val="en-US" w:eastAsia="en-US"/>
              </w:rPr>
            </w:pPr>
          </w:p>
          <w:p w14:paraId="53A3E502" w14:textId="77777777" w:rsidR="0021736B" w:rsidRPr="00A12BFA" w:rsidRDefault="0021736B" w:rsidP="0021736B">
            <w:pPr>
              <w:jc w:val="both"/>
              <w:rPr>
                <w:lang w:val="en-US" w:eastAsia="en-US"/>
              </w:rPr>
            </w:pPr>
          </w:p>
        </w:tc>
        <w:tc>
          <w:tcPr>
            <w:tcW w:w="718" w:type="pct"/>
            <w:tcBorders>
              <w:top w:val="nil"/>
              <w:left w:val="single" w:sz="4" w:space="0" w:color="auto"/>
              <w:bottom w:val="single" w:sz="4" w:space="0" w:color="auto"/>
              <w:right w:val="single" w:sz="4" w:space="0" w:color="auto"/>
            </w:tcBorders>
            <w:shd w:val="clear" w:color="auto" w:fill="auto"/>
            <w:vAlign w:val="center"/>
            <w:hideMark/>
          </w:tcPr>
          <w:p w14:paraId="51955B16" w14:textId="77777777" w:rsidR="0021736B" w:rsidRPr="00A12BFA" w:rsidRDefault="0021736B" w:rsidP="0021736B">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94" w:type="pct"/>
            <w:tcBorders>
              <w:top w:val="nil"/>
              <w:left w:val="nil"/>
              <w:bottom w:val="single" w:sz="4" w:space="0" w:color="auto"/>
              <w:right w:val="single" w:sz="4" w:space="0" w:color="auto"/>
            </w:tcBorders>
            <w:shd w:val="clear" w:color="auto" w:fill="auto"/>
            <w:noWrap/>
            <w:vAlign w:val="center"/>
            <w:hideMark/>
          </w:tcPr>
          <w:p w14:paraId="69D44144" w14:textId="77777777" w:rsidR="0021736B" w:rsidRPr="00A12BFA" w:rsidRDefault="0021736B" w:rsidP="0021736B">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 xml:space="preserve">(f) = (d) + (e) </w:t>
            </w:r>
          </w:p>
        </w:tc>
      </w:tr>
    </w:tbl>
    <w:p w14:paraId="2E06F2F7"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BA3AD6B"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140CAD9"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DB2ACAB"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F7A6368" w14:textId="77777777" w:rsidR="00170891" w:rsidRPr="00E52ACD" w:rsidRDefault="00170891"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t>Formulario 04</w:t>
      </w:r>
      <w:r w:rsidR="00C80F97">
        <w:rPr>
          <w:rFonts w:ascii="Candara" w:hAnsi="Candara"/>
          <w:b/>
          <w:bCs/>
          <w:iCs/>
          <w:sz w:val="24"/>
          <w:szCs w:val="24"/>
          <w:lang w:val="es-ES"/>
        </w:rPr>
        <w:t>.</w:t>
      </w:r>
      <w:r w:rsidRPr="00170891">
        <w:rPr>
          <w:rFonts w:ascii="Candara" w:hAnsi="Candara"/>
          <w:b/>
          <w:bCs/>
          <w:iCs/>
          <w:sz w:val="24"/>
          <w:szCs w:val="24"/>
          <w:lang w:val="es-ES"/>
        </w:rPr>
        <w:t xml:space="preserve"> Lista de bienes, origen y especificaciones técnicas ofertadas</w:t>
      </w:r>
    </w:p>
    <w:p w14:paraId="25447994"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1508"/>
        <w:gridCol w:w="991"/>
        <w:gridCol w:w="1217"/>
        <w:gridCol w:w="2233"/>
        <w:gridCol w:w="2011"/>
      </w:tblGrid>
      <w:tr w:rsidR="00170891" w:rsidRPr="00AB2C7D" w14:paraId="79358EFE" w14:textId="77777777" w:rsidTr="00FF0E9C">
        <w:trPr>
          <w:trHeight w:val="864"/>
        </w:trPr>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F8F2B7" w14:textId="77777777" w:rsidR="00170891" w:rsidRPr="00AB2C7D" w:rsidRDefault="001708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ITEM</w:t>
            </w:r>
          </w:p>
        </w:tc>
        <w:tc>
          <w:tcPr>
            <w:tcW w:w="860" w:type="pct"/>
            <w:tcBorders>
              <w:top w:val="single" w:sz="4" w:space="0" w:color="auto"/>
              <w:left w:val="nil"/>
              <w:bottom w:val="single" w:sz="4" w:space="0" w:color="auto"/>
              <w:right w:val="single" w:sz="4" w:space="0" w:color="auto"/>
            </w:tcBorders>
            <w:shd w:val="clear" w:color="000000" w:fill="FFFFFF"/>
            <w:vAlign w:val="center"/>
            <w:hideMark/>
          </w:tcPr>
          <w:p w14:paraId="3F84290D" w14:textId="77777777" w:rsidR="00170891" w:rsidRPr="00AB2C7D" w:rsidRDefault="001708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DESCRIPCIÓN</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14:paraId="4C27B801" w14:textId="77777777" w:rsidR="00170891" w:rsidRPr="00AB2C7D" w:rsidRDefault="001708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UNIDAD</w:t>
            </w:r>
          </w:p>
        </w:tc>
        <w:tc>
          <w:tcPr>
            <w:tcW w:w="682" w:type="pct"/>
            <w:tcBorders>
              <w:top w:val="single" w:sz="4" w:space="0" w:color="auto"/>
              <w:left w:val="nil"/>
              <w:bottom w:val="single" w:sz="4" w:space="0" w:color="auto"/>
              <w:right w:val="single" w:sz="4" w:space="0" w:color="auto"/>
            </w:tcBorders>
            <w:shd w:val="clear" w:color="000000" w:fill="FFFFFF"/>
            <w:vAlign w:val="center"/>
            <w:hideMark/>
          </w:tcPr>
          <w:p w14:paraId="2ACAE7DD" w14:textId="77777777" w:rsidR="00170891" w:rsidRPr="00AB2C7D" w:rsidRDefault="00170891" w:rsidP="00C80F97">
            <w:pPr>
              <w:jc w:val="center"/>
              <w:rPr>
                <w:rFonts w:ascii="Candara" w:hAnsi="Candara" w:cs="Calibri"/>
                <w:b/>
                <w:bCs/>
                <w:color w:val="000000"/>
                <w:szCs w:val="22"/>
                <w:lang w:val="es-EC" w:eastAsia="en-US"/>
              </w:rPr>
            </w:pPr>
            <w:r w:rsidRPr="00AB2C7D">
              <w:rPr>
                <w:rFonts w:ascii="Candara" w:hAnsi="Candara" w:cs="Calibri"/>
                <w:b/>
                <w:bCs/>
                <w:color w:val="000000"/>
                <w:szCs w:val="22"/>
                <w:lang w:val="es-EC" w:eastAsia="en-US"/>
              </w:rPr>
              <w:t>PAÍS DE ORIGEN DE LOS BIENES Y SERVICIOS</w:t>
            </w:r>
          </w:p>
        </w:tc>
        <w:tc>
          <w:tcPr>
            <w:tcW w:w="1384" w:type="pct"/>
            <w:tcBorders>
              <w:top w:val="single" w:sz="4" w:space="0" w:color="auto"/>
              <w:left w:val="nil"/>
              <w:bottom w:val="single" w:sz="4" w:space="0" w:color="auto"/>
              <w:right w:val="single" w:sz="4" w:space="0" w:color="auto"/>
            </w:tcBorders>
            <w:shd w:val="clear" w:color="000000" w:fill="FFFFFF"/>
            <w:vAlign w:val="center"/>
            <w:hideMark/>
          </w:tcPr>
          <w:p w14:paraId="452DD989" w14:textId="77777777" w:rsidR="00170891" w:rsidRPr="00AB2C7D" w:rsidRDefault="001708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ESPECIFICACIONES TÉCNICAS REQUERIDAS</w:t>
            </w:r>
          </w:p>
        </w:tc>
        <w:tc>
          <w:tcPr>
            <w:tcW w:w="1127" w:type="pct"/>
            <w:tcBorders>
              <w:top w:val="single" w:sz="4" w:space="0" w:color="auto"/>
              <w:left w:val="nil"/>
              <w:bottom w:val="single" w:sz="4" w:space="0" w:color="auto"/>
              <w:right w:val="single" w:sz="4" w:space="0" w:color="auto"/>
            </w:tcBorders>
            <w:shd w:val="clear" w:color="000000" w:fill="FFFFFF"/>
            <w:vAlign w:val="center"/>
            <w:hideMark/>
          </w:tcPr>
          <w:p w14:paraId="0AFF24DB" w14:textId="77777777" w:rsidR="00170891" w:rsidRPr="00AB2C7D" w:rsidRDefault="00170891"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ESPECIFICACIONES TÉCNICAS OFERTADAS</w:t>
            </w:r>
          </w:p>
        </w:tc>
      </w:tr>
      <w:tr w:rsidR="00170891" w:rsidRPr="00AB2C7D" w14:paraId="00DAFE74" w14:textId="77777777" w:rsidTr="00FF0E9C">
        <w:trPr>
          <w:trHeight w:val="576"/>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16BB9146" w14:textId="77777777" w:rsidR="00170891" w:rsidRPr="00AB2C7D" w:rsidRDefault="00170891" w:rsidP="00C80F97">
            <w:pPr>
              <w:jc w:val="center"/>
              <w:rPr>
                <w:rFonts w:ascii="Candara" w:hAnsi="Candara" w:cs="Calibri"/>
                <w:color w:val="000000"/>
                <w:szCs w:val="22"/>
                <w:lang w:val="en-US" w:eastAsia="en-US"/>
              </w:rPr>
            </w:pPr>
          </w:p>
        </w:tc>
        <w:tc>
          <w:tcPr>
            <w:tcW w:w="860" w:type="pct"/>
            <w:tcBorders>
              <w:top w:val="nil"/>
              <w:left w:val="nil"/>
              <w:bottom w:val="single" w:sz="4" w:space="0" w:color="auto"/>
              <w:right w:val="single" w:sz="4" w:space="0" w:color="auto"/>
            </w:tcBorders>
            <w:shd w:val="clear" w:color="auto" w:fill="auto"/>
            <w:vAlign w:val="center"/>
            <w:hideMark/>
          </w:tcPr>
          <w:p w14:paraId="34C0EC98" w14:textId="77777777" w:rsidR="00170891" w:rsidRPr="00380FA5" w:rsidRDefault="00170891" w:rsidP="00C80F97">
            <w:pPr>
              <w:jc w:val="both"/>
              <w:rPr>
                <w:rFonts w:ascii="Candara" w:hAnsi="Candara" w:cs="Calibri"/>
                <w:i/>
                <w:iCs/>
                <w:color w:val="FF0000"/>
                <w:szCs w:val="22"/>
                <w:lang w:val="es-EC" w:eastAsia="en-US"/>
              </w:rPr>
            </w:pPr>
          </w:p>
        </w:tc>
        <w:tc>
          <w:tcPr>
            <w:tcW w:w="555" w:type="pct"/>
            <w:tcBorders>
              <w:top w:val="nil"/>
              <w:left w:val="nil"/>
              <w:bottom w:val="single" w:sz="4" w:space="0" w:color="auto"/>
              <w:right w:val="single" w:sz="4" w:space="0" w:color="auto"/>
            </w:tcBorders>
            <w:shd w:val="clear" w:color="auto" w:fill="auto"/>
            <w:vAlign w:val="center"/>
            <w:hideMark/>
          </w:tcPr>
          <w:p w14:paraId="6841459A" w14:textId="77777777" w:rsidR="00170891" w:rsidRPr="00380FA5" w:rsidRDefault="00170891" w:rsidP="00C80F97">
            <w:pPr>
              <w:jc w:val="center"/>
              <w:rPr>
                <w:rFonts w:ascii="Candara" w:hAnsi="Candara" w:cs="Calibri"/>
                <w:color w:val="FF0000"/>
                <w:szCs w:val="22"/>
                <w:lang w:val="es-EC" w:eastAsia="en-US"/>
              </w:rPr>
            </w:pPr>
          </w:p>
        </w:tc>
        <w:tc>
          <w:tcPr>
            <w:tcW w:w="682" w:type="pct"/>
            <w:tcBorders>
              <w:top w:val="nil"/>
              <w:left w:val="nil"/>
              <w:bottom w:val="single" w:sz="4" w:space="0" w:color="auto"/>
              <w:right w:val="single" w:sz="4" w:space="0" w:color="auto"/>
            </w:tcBorders>
            <w:shd w:val="clear" w:color="auto" w:fill="auto"/>
            <w:vAlign w:val="center"/>
            <w:hideMark/>
          </w:tcPr>
          <w:p w14:paraId="2B18229A" w14:textId="77777777" w:rsidR="00170891" w:rsidRPr="00AB2C7D" w:rsidRDefault="00170891" w:rsidP="00C80F97">
            <w:pPr>
              <w:jc w:val="center"/>
              <w:rPr>
                <w:rFonts w:ascii="Candara" w:hAnsi="Candara" w:cs="Calibri"/>
                <w:color w:val="000000"/>
                <w:szCs w:val="22"/>
                <w:lang w:val="es-EC" w:eastAsia="en-US"/>
              </w:rPr>
            </w:pPr>
          </w:p>
        </w:tc>
        <w:tc>
          <w:tcPr>
            <w:tcW w:w="1384" w:type="pct"/>
            <w:tcBorders>
              <w:top w:val="nil"/>
              <w:left w:val="nil"/>
              <w:bottom w:val="single" w:sz="4" w:space="0" w:color="auto"/>
              <w:right w:val="single" w:sz="4" w:space="0" w:color="auto"/>
            </w:tcBorders>
            <w:shd w:val="clear" w:color="auto" w:fill="auto"/>
            <w:vAlign w:val="center"/>
            <w:hideMark/>
          </w:tcPr>
          <w:p w14:paraId="57F438DF" w14:textId="77777777" w:rsidR="00170891" w:rsidRPr="00AB2C7D" w:rsidRDefault="00170891" w:rsidP="00FF0E9C">
            <w:pPr>
              <w:jc w:val="both"/>
              <w:rPr>
                <w:rFonts w:ascii="Candara" w:hAnsi="Candara" w:cs="Calibri"/>
                <w:color w:val="000000"/>
                <w:szCs w:val="22"/>
                <w:lang w:val="es-EC" w:eastAsia="en-US"/>
              </w:rPr>
            </w:pPr>
          </w:p>
        </w:tc>
        <w:tc>
          <w:tcPr>
            <w:tcW w:w="1127" w:type="pct"/>
            <w:tcBorders>
              <w:top w:val="nil"/>
              <w:left w:val="nil"/>
              <w:bottom w:val="single" w:sz="4" w:space="0" w:color="auto"/>
              <w:right w:val="single" w:sz="4" w:space="0" w:color="auto"/>
            </w:tcBorders>
            <w:shd w:val="clear" w:color="auto" w:fill="auto"/>
            <w:noWrap/>
            <w:vAlign w:val="center"/>
            <w:hideMark/>
          </w:tcPr>
          <w:p w14:paraId="4F36B56D" w14:textId="77777777" w:rsidR="00170891" w:rsidRPr="00AB2C7D" w:rsidRDefault="00170891" w:rsidP="00C80F97">
            <w:pPr>
              <w:jc w:val="center"/>
              <w:rPr>
                <w:rFonts w:ascii="Candara" w:hAnsi="Candara" w:cs="Calibri"/>
                <w:i/>
                <w:iCs/>
                <w:color w:val="000000"/>
                <w:szCs w:val="22"/>
                <w:lang w:val="es-EC" w:eastAsia="en-US"/>
              </w:rPr>
            </w:pPr>
          </w:p>
        </w:tc>
      </w:tr>
    </w:tbl>
    <w:p w14:paraId="6C60522C"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63D5E5E" w14:textId="77777777" w:rsidR="00170891" w:rsidRPr="00A90713" w:rsidRDefault="00170891"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3B5A0F3F" w14:textId="77777777" w:rsidR="00170891" w:rsidRPr="00A90713" w:rsidRDefault="00170891" w:rsidP="00170891">
      <w:pPr>
        <w:spacing w:after="120"/>
        <w:jc w:val="both"/>
        <w:rPr>
          <w:rFonts w:ascii="Candara" w:hAnsi="Candara"/>
          <w:bCs/>
          <w:sz w:val="24"/>
          <w:szCs w:val="24"/>
          <w:lang w:val="es-ES"/>
        </w:rPr>
      </w:pPr>
    </w:p>
    <w:p w14:paraId="0907A83A" w14:textId="77777777" w:rsidR="00170891" w:rsidRPr="00A90713" w:rsidRDefault="00170891"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05CD5F5D" w14:textId="77777777" w:rsidR="00170891" w:rsidRPr="00A90713" w:rsidRDefault="00170891"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32D01F4B" w14:textId="77777777" w:rsidR="00170891" w:rsidRPr="00A90713" w:rsidRDefault="00170891"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754D5609" w14:textId="77777777" w:rsidR="00170891" w:rsidRPr="00A90713" w:rsidRDefault="00170891" w:rsidP="00170891">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w:t>
      </w:r>
    </w:p>
    <w:p w14:paraId="32EA96A6" w14:textId="77777777" w:rsidR="00685275"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CA2300D"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51A4315"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B8C46E1"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F88262A"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52CFFFC"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A654183"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98F05B3"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DA65F7"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B868893"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332530E"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CA93041"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1AD043C"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5882460"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2E841A7"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32B8825"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812E389"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7AFCE6C" w14:textId="77777777" w:rsidR="00840B98"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E8EBBEF" w14:textId="77777777" w:rsidR="00840B98" w:rsidRPr="00E52ACD" w:rsidRDefault="00840B98"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6BCC45" w14:textId="77777777" w:rsidR="00646D19" w:rsidRDefault="00646D19" w:rsidP="00685275">
      <w:pPr>
        <w:pStyle w:val="Ttulo3"/>
        <w:jc w:val="center"/>
        <w:rPr>
          <w:rFonts w:ascii="Candara" w:hAnsi="Candara"/>
          <w:b/>
          <w:bCs/>
          <w:i/>
          <w:szCs w:val="24"/>
          <w:lang w:val="es-ES"/>
        </w:rPr>
        <w:sectPr w:rsidR="00646D19" w:rsidSect="008576EF">
          <w:headerReference w:type="first" r:id="rId17"/>
          <w:type w:val="oddPage"/>
          <w:pgSz w:w="11907" w:h="16839" w:code="9"/>
          <w:pgMar w:top="1440" w:right="1440" w:bottom="1440" w:left="1797" w:header="720" w:footer="720" w:gutter="0"/>
          <w:paperSrc w:first="4" w:other="4"/>
          <w:cols w:space="720"/>
          <w:titlePg/>
          <w:docGrid w:linePitch="360"/>
        </w:sectPr>
      </w:pPr>
    </w:p>
    <w:p w14:paraId="64CC8A3A" w14:textId="77777777" w:rsidR="00685275" w:rsidRPr="00685275" w:rsidRDefault="00685275" w:rsidP="00685275">
      <w:pPr>
        <w:pStyle w:val="Ttulo3"/>
        <w:jc w:val="center"/>
        <w:rPr>
          <w:rFonts w:ascii="Candara" w:hAnsi="Candara"/>
          <w:b/>
          <w:bCs/>
          <w:i/>
          <w:szCs w:val="24"/>
          <w:lang w:val="es-ES"/>
        </w:rPr>
      </w:pPr>
      <w:r w:rsidRPr="00685275">
        <w:rPr>
          <w:rFonts w:ascii="Candara" w:hAnsi="Candara"/>
          <w:b/>
          <w:bCs/>
          <w:i/>
          <w:szCs w:val="24"/>
          <w:lang w:val="es-ES"/>
        </w:rPr>
        <w:lastRenderedPageBreak/>
        <w:t>Formulario 05</w:t>
      </w:r>
      <w:r w:rsidR="00C80F97">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007D0D27"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007D0D27" w:rsidRPr="00685275">
        <w:rPr>
          <w:rFonts w:ascii="Candara" w:hAnsi="Candara"/>
          <w:b/>
          <w:bCs/>
          <w:i/>
          <w:szCs w:val="24"/>
          <w:lang w:val="es-ES"/>
        </w:rPr>
        <w:fldChar w:fldCharType="end"/>
      </w:r>
    </w:p>
    <w:p w14:paraId="15DFBB13" w14:textId="77777777" w:rsidR="00685275" w:rsidRPr="00160677" w:rsidRDefault="00685275" w:rsidP="00685275">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1347"/>
        <w:gridCol w:w="2193"/>
        <w:gridCol w:w="1679"/>
        <w:gridCol w:w="1373"/>
        <w:gridCol w:w="2028"/>
        <w:gridCol w:w="1610"/>
        <w:gridCol w:w="1487"/>
        <w:gridCol w:w="2232"/>
      </w:tblGrid>
      <w:tr w:rsidR="00685275" w:rsidRPr="00917576" w14:paraId="5BB7EDFD" w14:textId="77777777" w:rsidTr="00F80EE7">
        <w:trPr>
          <w:cantSplit/>
          <w:trHeight w:val="312"/>
        </w:trPr>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87FE0"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N° de Artículo</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E8227"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Descripción de los Bienes</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3DA79"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Cantidad</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138A9"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Unidad física</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78A08"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 xml:space="preserve">Lugar de destino convenido </w:t>
            </w:r>
          </w:p>
        </w:tc>
        <w:tc>
          <w:tcPr>
            <w:tcW w:w="1910" w:type="pct"/>
            <w:gridSpan w:val="3"/>
            <w:tcBorders>
              <w:top w:val="single" w:sz="4" w:space="0" w:color="auto"/>
              <w:left w:val="nil"/>
              <w:bottom w:val="single" w:sz="4" w:space="0" w:color="auto"/>
              <w:right w:val="single" w:sz="4" w:space="0" w:color="auto"/>
            </w:tcBorders>
            <w:shd w:val="clear" w:color="auto" w:fill="auto"/>
            <w:vAlign w:val="center"/>
            <w:hideMark/>
          </w:tcPr>
          <w:p w14:paraId="6A871831"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 xml:space="preserve">Fecha de Entrega </w:t>
            </w:r>
          </w:p>
        </w:tc>
      </w:tr>
      <w:tr w:rsidR="00C80F97" w:rsidRPr="00917576" w14:paraId="49E4B143" w14:textId="77777777" w:rsidTr="00F80EE7">
        <w:trPr>
          <w:trHeight w:val="467"/>
        </w:trPr>
        <w:tc>
          <w:tcPr>
            <w:tcW w:w="483" w:type="pct"/>
            <w:vMerge/>
            <w:tcBorders>
              <w:top w:val="single" w:sz="4" w:space="0" w:color="auto"/>
              <w:left w:val="single" w:sz="4" w:space="0" w:color="auto"/>
              <w:bottom w:val="single" w:sz="4" w:space="0" w:color="auto"/>
              <w:right w:val="single" w:sz="4" w:space="0" w:color="auto"/>
            </w:tcBorders>
            <w:vAlign w:val="center"/>
            <w:hideMark/>
          </w:tcPr>
          <w:p w14:paraId="3A31D9C1" w14:textId="77777777" w:rsidR="00685275" w:rsidRPr="00917576" w:rsidRDefault="00685275" w:rsidP="00C80F97">
            <w:pPr>
              <w:rPr>
                <w:rFonts w:ascii="Candara" w:hAnsi="Candara" w:cs="Calibri"/>
                <w:b/>
                <w:bCs/>
                <w:color w:val="000000"/>
                <w:sz w:val="18"/>
                <w:szCs w:val="18"/>
                <w:lang w:val="en-US" w:eastAsia="en-US"/>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57B8899" w14:textId="77777777" w:rsidR="00685275" w:rsidRPr="00917576" w:rsidRDefault="00685275" w:rsidP="00C80F97">
            <w:pPr>
              <w:rPr>
                <w:rFonts w:ascii="Candara" w:hAnsi="Candara" w:cs="Calibri"/>
                <w:b/>
                <w:bCs/>
                <w:color w:val="000000"/>
                <w:sz w:val="18"/>
                <w:szCs w:val="18"/>
                <w:lang w:val="en-US" w:eastAsia="en-US"/>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14:paraId="0F341400" w14:textId="77777777" w:rsidR="00685275" w:rsidRPr="00917576" w:rsidRDefault="00685275" w:rsidP="00C80F97">
            <w:pPr>
              <w:rPr>
                <w:rFonts w:ascii="Candara" w:hAnsi="Candara" w:cs="Calibri"/>
                <w:b/>
                <w:bCs/>
                <w:color w:val="000000"/>
                <w:sz w:val="18"/>
                <w:szCs w:val="18"/>
                <w:lang w:val="en-US" w:eastAsia="en-US"/>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5BF0033D" w14:textId="77777777" w:rsidR="00685275" w:rsidRPr="00917576" w:rsidRDefault="00685275" w:rsidP="00C80F97">
            <w:pPr>
              <w:rPr>
                <w:rFonts w:ascii="Candara" w:hAnsi="Candara" w:cs="Calibri"/>
                <w:b/>
                <w:bCs/>
                <w:color w:val="000000"/>
                <w:sz w:val="18"/>
                <w:szCs w:val="18"/>
                <w:lang w:val="en-US" w:eastAsia="en-US"/>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21B920B1" w14:textId="77777777" w:rsidR="00685275" w:rsidRPr="00917576" w:rsidRDefault="00685275" w:rsidP="00C80F97">
            <w:pPr>
              <w:rPr>
                <w:rFonts w:ascii="Candara" w:hAnsi="Candara" w:cs="Calibri"/>
                <w:b/>
                <w:bCs/>
                <w:color w:val="000000"/>
                <w:sz w:val="18"/>
                <w:szCs w:val="18"/>
                <w:lang w:val="en-US" w:eastAsia="en-US"/>
              </w:rPr>
            </w:pPr>
          </w:p>
        </w:tc>
        <w:tc>
          <w:tcPr>
            <w:tcW w:w="577" w:type="pct"/>
            <w:tcBorders>
              <w:top w:val="nil"/>
              <w:left w:val="nil"/>
              <w:bottom w:val="single" w:sz="4" w:space="0" w:color="auto"/>
              <w:right w:val="single" w:sz="4" w:space="0" w:color="auto"/>
            </w:tcBorders>
            <w:shd w:val="clear" w:color="auto" w:fill="auto"/>
            <w:vAlign w:val="center"/>
            <w:hideMark/>
          </w:tcPr>
          <w:p w14:paraId="5627DE7F" w14:textId="77777777" w:rsidR="00685275" w:rsidRPr="00917576" w:rsidRDefault="00685275" w:rsidP="00C80F97">
            <w:pPr>
              <w:jc w:val="center"/>
              <w:rPr>
                <w:rFonts w:ascii="Candara" w:hAnsi="Candara" w:cs="Calibri"/>
                <w:b/>
                <w:bCs/>
                <w:color w:val="000000"/>
                <w:sz w:val="18"/>
                <w:szCs w:val="18"/>
                <w:lang w:val="es-EC" w:eastAsia="en-US"/>
              </w:rPr>
            </w:pPr>
            <w:r w:rsidRPr="00917576">
              <w:rPr>
                <w:rFonts w:ascii="Candara" w:hAnsi="Candara" w:cs="Calibri"/>
                <w:b/>
                <w:bCs/>
                <w:color w:val="000000"/>
                <w:sz w:val="18"/>
                <w:szCs w:val="18"/>
                <w:lang w:val="es-CO" w:eastAsia="en-US"/>
              </w:rPr>
              <w:t>Fecha más Temprana de Entrega</w:t>
            </w:r>
          </w:p>
        </w:tc>
        <w:tc>
          <w:tcPr>
            <w:tcW w:w="533" w:type="pct"/>
            <w:tcBorders>
              <w:top w:val="nil"/>
              <w:left w:val="nil"/>
              <w:bottom w:val="single" w:sz="4" w:space="0" w:color="auto"/>
              <w:right w:val="single" w:sz="4" w:space="0" w:color="auto"/>
            </w:tcBorders>
            <w:shd w:val="clear" w:color="auto" w:fill="auto"/>
            <w:vAlign w:val="center"/>
            <w:hideMark/>
          </w:tcPr>
          <w:p w14:paraId="528F90D1"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Fecha Límite de Entrega</w:t>
            </w:r>
          </w:p>
        </w:tc>
        <w:tc>
          <w:tcPr>
            <w:tcW w:w="800" w:type="pct"/>
            <w:tcBorders>
              <w:top w:val="nil"/>
              <w:left w:val="nil"/>
              <w:bottom w:val="single" w:sz="4" w:space="0" w:color="auto"/>
              <w:right w:val="single" w:sz="4" w:space="0" w:color="auto"/>
            </w:tcBorders>
            <w:shd w:val="clear" w:color="auto" w:fill="auto"/>
            <w:vAlign w:val="center"/>
            <w:hideMark/>
          </w:tcPr>
          <w:p w14:paraId="68B3843B" w14:textId="77777777" w:rsidR="00685275" w:rsidRPr="00917576" w:rsidRDefault="00685275" w:rsidP="00C80F97">
            <w:pPr>
              <w:jc w:val="center"/>
              <w:rPr>
                <w:rFonts w:ascii="Candara" w:hAnsi="Candara" w:cs="Calibri"/>
                <w:b/>
                <w:bCs/>
                <w:color w:val="000000"/>
                <w:sz w:val="18"/>
                <w:szCs w:val="18"/>
                <w:lang w:val="es-EC" w:eastAsia="en-US"/>
              </w:rPr>
            </w:pPr>
            <w:r w:rsidRPr="00917576">
              <w:rPr>
                <w:rFonts w:ascii="Candara" w:hAnsi="Candara" w:cs="Calibri"/>
                <w:b/>
                <w:bCs/>
                <w:color w:val="000000"/>
                <w:sz w:val="18"/>
                <w:szCs w:val="18"/>
                <w:lang w:val="es-CO" w:eastAsia="en-US"/>
              </w:rPr>
              <w:t xml:space="preserve">Fecha de Entrega </w:t>
            </w:r>
            <w:r w:rsidRPr="00917576">
              <w:rPr>
                <w:rStyle w:val="Refdenotaalpie"/>
                <w:rFonts w:ascii="Candara" w:hAnsi="Candara"/>
                <w:b/>
                <w:bCs/>
                <w:color w:val="000000"/>
                <w:sz w:val="18"/>
                <w:szCs w:val="18"/>
                <w:lang w:eastAsia="en-US"/>
              </w:rPr>
              <w:footnoteReference w:id="4"/>
            </w:r>
            <w:r w:rsidRPr="00917576">
              <w:rPr>
                <w:rFonts w:ascii="Candara" w:hAnsi="Candara" w:cs="Calibri"/>
                <w:b/>
                <w:bCs/>
                <w:color w:val="000000"/>
                <w:sz w:val="18"/>
                <w:szCs w:val="18"/>
                <w:lang w:val="es-CO" w:eastAsia="en-US"/>
              </w:rPr>
              <w:t xml:space="preserve">Ofrecida por el Oferente </w:t>
            </w:r>
            <w:r w:rsidRPr="00917576">
              <w:rPr>
                <w:rFonts w:ascii="Candara" w:hAnsi="Candara" w:cs="Calibri"/>
                <w:b/>
                <w:bCs/>
                <w:i/>
                <w:iCs/>
                <w:color w:val="000000"/>
                <w:sz w:val="18"/>
                <w:szCs w:val="18"/>
                <w:lang w:val="es-CO" w:eastAsia="en-US"/>
              </w:rPr>
              <w:t>[a ser proporcionada por el Oferente]</w:t>
            </w:r>
          </w:p>
        </w:tc>
      </w:tr>
      <w:tr w:rsidR="005A0988" w:rsidRPr="00917576" w14:paraId="1CB38B7F" w14:textId="77777777" w:rsidTr="00F80EE7">
        <w:trPr>
          <w:cantSplit/>
          <w:trHeight w:val="138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12B68" w14:textId="18F21F1F" w:rsidR="005A0988" w:rsidRPr="005A0988" w:rsidRDefault="005A0988" w:rsidP="005A0988">
            <w:pPr>
              <w:jc w:val="center"/>
              <w:rPr>
                <w:rFonts w:ascii="Candara" w:hAnsi="Candara" w:cs="Calibri"/>
                <w:i/>
                <w:iCs/>
                <w:sz w:val="20"/>
                <w:lang w:val="es-ES" w:eastAsia="en-US"/>
              </w:rPr>
            </w:pPr>
            <w:r w:rsidRPr="005A0988">
              <w:rPr>
                <w:rFonts w:ascii="Candara" w:hAnsi="Candara" w:cs="Calibri"/>
                <w:i/>
                <w:iCs/>
                <w:sz w:val="20"/>
                <w:lang w:val="es-ES" w:eastAsia="en-US"/>
              </w:rPr>
              <w:t>1</w:t>
            </w:r>
          </w:p>
        </w:tc>
        <w:tc>
          <w:tcPr>
            <w:tcW w:w="786" w:type="pct"/>
            <w:tcBorders>
              <w:top w:val="single" w:sz="4" w:space="0" w:color="auto"/>
              <w:left w:val="nil"/>
              <w:bottom w:val="single" w:sz="4" w:space="0" w:color="auto"/>
              <w:right w:val="single" w:sz="4" w:space="0" w:color="auto"/>
            </w:tcBorders>
            <w:shd w:val="clear" w:color="auto" w:fill="auto"/>
            <w:vAlign w:val="center"/>
            <w:hideMark/>
          </w:tcPr>
          <w:p w14:paraId="419B2D57" w14:textId="0E02EE87" w:rsidR="005A0988" w:rsidRPr="005A0988" w:rsidRDefault="005A0988" w:rsidP="005A0988">
            <w:pPr>
              <w:jc w:val="center"/>
              <w:rPr>
                <w:rFonts w:ascii="Candara" w:hAnsi="Candara" w:cs="Calibri"/>
                <w:i/>
                <w:iCs/>
                <w:sz w:val="20"/>
                <w:lang w:val="es-EC" w:eastAsia="en-US"/>
              </w:rPr>
            </w:pPr>
            <w:r w:rsidRPr="005A0988">
              <w:rPr>
                <w:rFonts w:ascii="Candara" w:hAnsi="Candara" w:cs="Calibri"/>
                <w:i/>
                <w:iCs/>
                <w:sz w:val="20"/>
                <w:lang w:eastAsia="en-US"/>
              </w:rPr>
              <w:t xml:space="preserve">Camioneta 4x4, doble cabina a </w:t>
            </w:r>
            <w:r w:rsidR="008544F7" w:rsidRPr="005A0988">
              <w:rPr>
                <w:rFonts w:ascii="Candara" w:hAnsi="Candara" w:cs="Calibri"/>
                <w:i/>
                <w:iCs/>
                <w:sz w:val="20"/>
                <w:lang w:eastAsia="en-US"/>
              </w:rPr>
              <w:t>diésel</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79274668" w14:textId="3902426E" w:rsidR="005A0988" w:rsidRPr="005A0988" w:rsidRDefault="00F80EE7" w:rsidP="005A0988">
            <w:pPr>
              <w:jc w:val="center"/>
              <w:rPr>
                <w:rFonts w:ascii="Candara" w:hAnsi="Candara" w:cs="Calibri"/>
                <w:i/>
                <w:iCs/>
                <w:sz w:val="20"/>
                <w:lang w:val="es-EC" w:eastAsia="en-US"/>
              </w:rPr>
            </w:pPr>
            <w:r>
              <w:rPr>
                <w:rFonts w:ascii="Candara" w:hAnsi="Candara" w:cs="Calibri"/>
                <w:i/>
                <w:iCs/>
                <w:sz w:val="20"/>
                <w:lang w:val="es-EC" w:eastAsia="en-US"/>
              </w:rPr>
              <w:t>1</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72C501E2" w14:textId="797502F3" w:rsidR="005A0988" w:rsidRPr="005A0988" w:rsidRDefault="005A0988" w:rsidP="005A0988">
            <w:pPr>
              <w:jc w:val="center"/>
              <w:rPr>
                <w:rFonts w:ascii="Candara" w:hAnsi="Candara" w:cs="Calibri"/>
                <w:i/>
                <w:iCs/>
                <w:sz w:val="20"/>
                <w:lang w:val="es-EC" w:eastAsia="en-US"/>
              </w:rPr>
            </w:pPr>
            <w:r w:rsidRPr="005A0988">
              <w:rPr>
                <w:rFonts w:ascii="Candara" w:hAnsi="Candara" w:cs="Calibri"/>
                <w:i/>
                <w:iCs/>
                <w:sz w:val="20"/>
                <w:lang w:val="es-EC" w:eastAsia="en-US"/>
              </w:rPr>
              <w:t>Unidad</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0AE62FEB" w14:textId="091A4BF5" w:rsidR="005A0988" w:rsidRPr="005A0988" w:rsidRDefault="005A0988" w:rsidP="005A0988">
            <w:pPr>
              <w:jc w:val="center"/>
              <w:rPr>
                <w:rFonts w:ascii="Candara" w:hAnsi="Candara" w:cs="Calibri"/>
                <w:i/>
                <w:iCs/>
                <w:sz w:val="20"/>
                <w:lang w:val="es-ES" w:eastAsia="en-US"/>
              </w:rPr>
            </w:pPr>
            <w:r w:rsidRPr="005A0988">
              <w:rPr>
                <w:rFonts w:ascii="Candara" w:hAnsi="Candara" w:cs="Calibri"/>
                <w:i/>
                <w:iCs/>
                <w:sz w:val="20"/>
                <w:lang w:val="es-CO" w:eastAsia="en-US"/>
              </w:rPr>
              <w:t>Av. Metropolitana, km 2 ½ vía Portoviejo-Manta en oficinas del Gobierno Autónomo Descentralizado Municipal del Cantón Portoviejo</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50E0AB47" w14:textId="77777777" w:rsidR="005A0988" w:rsidRPr="005A0988" w:rsidRDefault="005A0988" w:rsidP="005A0988">
            <w:pPr>
              <w:jc w:val="center"/>
              <w:rPr>
                <w:rFonts w:ascii="Candara" w:hAnsi="Candara" w:cs="Calibri"/>
                <w:i/>
                <w:iCs/>
                <w:sz w:val="20"/>
                <w:lang w:val="es-CO" w:eastAsia="en-US"/>
              </w:rPr>
            </w:pPr>
            <w:r w:rsidRPr="005A0988">
              <w:rPr>
                <w:rFonts w:ascii="Candara" w:hAnsi="Candara" w:cs="Calibri"/>
                <w:b/>
                <w:bCs/>
                <w:i/>
                <w:iCs/>
                <w:sz w:val="20"/>
                <w:lang w:val="es-CO" w:eastAsia="en-US"/>
              </w:rPr>
              <w:t>15 días</w:t>
            </w:r>
            <w:r w:rsidRPr="005A0988">
              <w:rPr>
                <w:rFonts w:ascii="Candara" w:hAnsi="Candara" w:cs="Calibri"/>
                <w:i/>
                <w:iCs/>
                <w:sz w:val="20"/>
                <w:lang w:val="es-CO" w:eastAsia="en-US"/>
              </w:rPr>
              <w:t xml:space="preserve"> a partir</w:t>
            </w:r>
          </w:p>
          <w:p w14:paraId="3BC904BE" w14:textId="5617A240" w:rsidR="005A0988" w:rsidRPr="005A0988" w:rsidRDefault="005A0988" w:rsidP="005A0988">
            <w:pPr>
              <w:jc w:val="center"/>
              <w:rPr>
                <w:rFonts w:ascii="Candara" w:hAnsi="Candara" w:cs="Calibri"/>
                <w:i/>
                <w:iCs/>
                <w:sz w:val="20"/>
                <w:lang w:val="es-EC" w:eastAsia="en-US"/>
              </w:rPr>
            </w:pPr>
            <w:r w:rsidRPr="005A0988">
              <w:rPr>
                <w:rFonts w:ascii="Candara" w:hAnsi="Candara" w:cs="Calibri"/>
                <w:i/>
                <w:iCs/>
                <w:sz w:val="20"/>
                <w:lang w:val="es-CO" w:eastAsia="en-US"/>
              </w:rPr>
              <w:t>de la suscripción del contrato</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63B85AD2" w14:textId="77777777" w:rsidR="005A0988" w:rsidRPr="005A0988" w:rsidRDefault="005A0988" w:rsidP="005A0988">
            <w:pPr>
              <w:jc w:val="center"/>
              <w:rPr>
                <w:rFonts w:ascii="Candara" w:hAnsi="Candara" w:cs="Calibri"/>
                <w:i/>
                <w:iCs/>
                <w:sz w:val="20"/>
                <w:lang w:val="es-CO" w:eastAsia="en-US"/>
              </w:rPr>
            </w:pPr>
            <w:r w:rsidRPr="005A0988">
              <w:rPr>
                <w:rFonts w:ascii="Candara" w:hAnsi="Candara" w:cs="Calibri"/>
                <w:b/>
                <w:bCs/>
                <w:i/>
                <w:iCs/>
                <w:sz w:val="20"/>
                <w:lang w:val="es-CO" w:eastAsia="en-US"/>
              </w:rPr>
              <w:t>60 días</w:t>
            </w:r>
            <w:r w:rsidRPr="005A0988">
              <w:rPr>
                <w:rFonts w:ascii="Candara" w:hAnsi="Candara" w:cs="Calibri"/>
                <w:i/>
                <w:iCs/>
                <w:sz w:val="20"/>
                <w:lang w:val="es-CO" w:eastAsia="en-US"/>
              </w:rPr>
              <w:t xml:space="preserve"> a partir</w:t>
            </w:r>
          </w:p>
          <w:p w14:paraId="29C7B39C" w14:textId="328127DF" w:rsidR="005A0988" w:rsidRPr="005A0988" w:rsidRDefault="005A0988" w:rsidP="005A0988">
            <w:pPr>
              <w:jc w:val="center"/>
              <w:rPr>
                <w:rFonts w:ascii="Candara" w:hAnsi="Candara" w:cs="Calibri"/>
                <w:i/>
                <w:iCs/>
                <w:sz w:val="20"/>
                <w:lang w:val="es-EC" w:eastAsia="en-US"/>
              </w:rPr>
            </w:pPr>
            <w:r w:rsidRPr="005A0988">
              <w:rPr>
                <w:rFonts w:ascii="Candara" w:hAnsi="Candara" w:cs="Calibri"/>
                <w:i/>
                <w:iCs/>
                <w:sz w:val="20"/>
                <w:lang w:val="es-CO" w:eastAsia="en-US"/>
              </w:rPr>
              <w:t>de la suscripción del contrato</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6D421F31" w14:textId="77777777" w:rsidR="005A0988" w:rsidRPr="00917576" w:rsidRDefault="005A0988" w:rsidP="005A0988">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el número de días después de la fecha de efectividad del Contrato]</w:t>
            </w:r>
          </w:p>
        </w:tc>
      </w:tr>
      <w:tr w:rsidR="00F80EE7" w:rsidRPr="00917576" w14:paraId="44EEC13C" w14:textId="77777777" w:rsidTr="00F80EE7">
        <w:trPr>
          <w:cantSplit/>
          <w:trHeight w:val="1380"/>
        </w:trPr>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50A4A54D" w14:textId="43B02806" w:rsidR="00F80EE7" w:rsidRPr="005A0988" w:rsidRDefault="00F80EE7" w:rsidP="00F80EE7">
            <w:pPr>
              <w:jc w:val="center"/>
              <w:rPr>
                <w:rFonts w:ascii="Candara" w:hAnsi="Candara" w:cs="Calibri"/>
                <w:i/>
                <w:iCs/>
                <w:sz w:val="20"/>
                <w:lang w:val="es-ES" w:eastAsia="en-US"/>
              </w:rPr>
            </w:pPr>
            <w:r>
              <w:rPr>
                <w:rFonts w:ascii="Candara" w:hAnsi="Candara" w:cs="Calibri"/>
                <w:i/>
                <w:iCs/>
                <w:sz w:val="20"/>
                <w:lang w:val="es-ES" w:eastAsia="en-US"/>
              </w:rPr>
              <w:t>2</w:t>
            </w:r>
          </w:p>
        </w:tc>
        <w:tc>
          <w:tcPr>
            <w:tcW w:w="786" w:type="pct"/>
            <w:tcBorders>
              <w:top w:val="single" w:sz="4" w:space="0" w:color="auto"/>
              <w:left w:val="nil"/>
              <w:bottom w:val="single" w:sz="4" w:space="0" w:color="auto"/>
              <w:right w:val="single" w:sz="4" w:space="0" w:color="auto"/>
            </w:tcBorders>
            <w:shd w:val="clear" w:color="auto" w:fill="auto"/>
            <w:vAlign w:val="center"/>
          </w:tcPr>
          <w:p w14:paraId="57664A52" w14:textId="53D5492B" w:rsidR="00F80EE7" w:rsidRPr="005A0988" w:rsidRDefault="00F80EE7" w:rsidP="00F80EE7">
            <w:pPr>
              <w:jc w:val="center"/>
              <w:rPr>
                <w:rFonts w:ascii="Candara" w:hAnsi="Candara" w:cs="Calibri"/>
                <w:i/>
                <w:iCs/>
                <w:sz w:val="20"/>
                <w:lang w:eastAsia="en-US"/>
              </w:rPr>
            </w:pPr>
            <w:r w:rsidRPr="005A0988">
              <w:rPr>
                <w:rFonts w:ascii="Candara" w:hAnsi="Candara" w:cs="Calibri"/>
                <w:i/>
                <w:iCs/>
                <w:sz w:val="20"/>
                <w:lang w:eastAsia="en-US"/>
              </w:rPr>
              <w:t>Camioneta 4x</w:t>
            </w:r>
            <w:r>
              <w:rPr>
                <w:rFonts w:ascii="Candara" w:hAnsi="Candara" w:cs="Calibri"/>
                <w:i/>
                <w:iCs/>
                <w:sz w:val="20"/>
                <w:lang w:eastAsia="en-US"/>
              </w:rPr>
              <w:t>2</w:t>
            </w:r>
            <w:r w:rsidRPr="005A0988">
              <w:rPr>
                <w:rFonts w:ascii="Candara" w:hAnsi="Candara" w:cs="Calibri"/>
                <w:i/>
                <w:iCs/>
                <w:sz w:val="20"/>
                <w:lang w:eastAsia="en-US"/>
              </w:rPr>
              <w:t xml:space="preserve">, doble cabina a </w:t>
            </w:r>
            <w:r w:rsidR="008544F7" w:rsidRPr="005A0988">
              <w:rPr>
                <w:rFonts w:ascii="Candara" w:hAnsi="Candara" w:cs="Calibri"/>
                <w:i/>
                <w:iCs/>
                <w:sz w:val="20"/>
                <w:lang w:eastAsia="en-US"/>
              </w:rPr>
              <w:t>diésel</w:t>
            </w:r>
          </w:p>
        </w:tc>
        <w:tc>
          <w:tcPr>
            <w:tcW w:w="602" w:type="pct"/>
            <w:tcBorders>
              <w:top w:val="single" w:sz="4" w:space="0" w:color="auto"/>
              <w:left w:val="nil"/>
              <w:bottom w:val="single" w:sz="4" w:space="0" w:color="auto"/>
              <w:right w:val="single" w:sz="4" w:space="0" w:color="auto"/>
            </w:tcBorders>
            <w:shd w:val="clear" w:color="auto" w:fill="auto"/>
            <w:vAlign w:val="center"/>
          </w:tcPr>
          <w:p w14:paraId="0A3E1358" w14:textId="22AA527D" w:rsidR="00F80EE7" w:rsidRPr="005A0988" w:rsidRDefault="00F80EE7" w:rsidP="00F80EE7">
            <w:pPr>
              <w:jc w:val="center"/>
              <w:rPr>
                <w:rFonts w:ascii="Candara" w:hAnsi="Candara" w:cs="Calibri"/>
                <w:i/>
                <w:iCs/>
                <w:sz w:val="20"/>
                <w:lang w:val="es-EC" w:eastAsia="en-US"/>
              </w:rPr>
            </w:pPr>
            <w:r>
              <w:rPr>
                <w:rFonts w:ascii="Candara" w:hAnsi="Candara" w:cs="Calibri"/>
                <w:i/>
                <w:iCs/>
                <w:sz w:val="20"/>
                <w:lang w:val="es-EC" w:eastAsia="en-US"/>
              </w:rPr>
              <w:t>2</w:t>
            </w:r>
          </w:p>
        </w:tc>
        <w:tc>
          <w:tcPr>
            <w:tcW w:w="492" w:type="pct"/>
            <w:tcBorders>
              <w:top w:val="single" w:sz="4" w:space="0" w:color="auto"/>
              <w:left w:val="nil"/>
              <w:bottom w:val="single" w:sz="4" w:space="0" w:color="auto"/>
              <w:right w:val="single" w:sz="4" w:space="0" w:color="auto"/>
            </w:tcBorders>
            <w:shd w:val="clear" w:color="auto" w:fill="auto"/>
            <w:vAlign w:val="center"/>
          </w:tcPr>
          <w:p w14:paraId="0A78CB7F" w14:textId="32F1DA5D" w:rsidR="00F80EE7" w:rsidRPr="005A0988" w:rsidRDefault="00F80EE7" w:rsidP="00F80EE7">
            <w:pPr>
              <w:jc w:val="center"/>
              <w:rPr>
                <w:rFonts w:ascii="Candara" w:hAnsi="Candara" w:cs="Calibri"/>
                <w:i/>
                <w:iCs/>
                <w:sz w:val="20"/>
                <w:lang w:val="es-EC" w:eastAsia="en-US"/>
              </w:rPr>
            </w:pPr>
            <w:r w:rsidRPr="005A0988">
              <w:rPr>
                <w:rFonts w:ascii="Candara" w:hAnsi="Candara" w:cs="Calibri"/>
                <w:i/>
                <w:iCs/>
                <w:sz w:val="20"/>
                <w:lang w:val="es-EC" w:eastAsia="en-US"/>
              </w:rPr>
              <w:t>Unidad</w:t>
            </w:r>
          </w:p>
        </w:tc>
        <w:tc>
          <w:tcPr>
            <w:tcW w:w="727" w:type="pct"/>
            <w:tcBorders>
              <w:top w:val="single" w:sz="4" w:space="0" w:color="auto"/>
              <w:left w:val="nil"/>
              <w:bottom w:val="single" w:sz="4" w:space="0" w:color="auto"/>
              <w:right w:val="single" w:sz="4" w:space="0" w:color="auto"/>
            </w:tcBorders>
            <w:shd w:val="clear" w:color="auto" w:fill="auto"/>
            <w:vAlign w:val="center"/>
          </w:tcPr>
          <w:p w14:paraId="57238746" w14:textId="0352E4DA" w:rsidR="00F80EE7" w:rsidRPr="005A0988" w:rsidRDefault="00F80EE7" w:rsidP="00F80EE7">
            <w:pPr>
              <w:jc w:val="center"/>
              <w:rPr>
                <w:rFonts w:ascii="Candara" w:hAnsi="Candara" w:cs="Calibri"/>
                <w:i/>
                <w:iCs/>
                <w:sz w:val="20"/>
                <w:lang w:val="es-CO" w:eastAsia="en-US"/>
              </w:rPr>
            </w:pPr>
            <w:r w:rsidRPr="005A0988">
              <w:rPr>
                <w:rFonts w:ascii="Candara" w:hAnsi="Candara" w:cs="Calibri"/>
                <w:i/>
                <w:iCs/>
                <w:sz w:val="20"/>
                <w:lang w:val="es-CO" w:eastAsia="en-US"/>
              </w:rPr>
              <w:t>Av. Metropolitana, km 2 ½ vía Portoviejo-Manta en oficinas del Gobierno Autónomo Descentralizado Municipal del Cantón Portoviejo</w:t>
            </w:r>
          </w:p>
        </w:tc>
        <w:tc>
          <w:tcPr>
            <w:tcW w:w="577" w:type="pct"/>
            <w:tcBorders>
              <w:top w:val="single" w:sz="4" w:space="0" w:color="auto"/>
              <w:left w:val="nil"/>
              <w:bottom w:val="single" w:sz="4" w:space="0" w:color="auto"/>
              <w:right w:val="single" w:sz="4" w:space="0" w:color="auto"/>
            </w:tcBorders>
            <w:shd w:val="clear" w:color="auto" w:fill="auto"/>
            <w:vAlign w:val="center"/>
          </w:tcPr>
          <w:p w14:paraId="1E22221D" w14:textId="77777777" w:rsidR="00F80EE7" w:rsidRPr="005A0988" w:rsidRDefault="00F80EE7" w:rsidP="00F80EE7">
            <w:pPr>
              <w:jc w:val="center"/>
              <w:rPr>
                <w:rFonts w:ascii="Candara" w:hAnsi="Candara" w:cs="Calibri"/>
                <w:i/>
                <w:iCs/>
                <w:sz w:val="20"/>
                <w:lang w:val="es-CO" w:eastAsia="en-US"/>
              </w:rPr>
            </w:pPr>
            <w:r w:rsidRPr="005A0988">
              <w:rPr>
                <w:rFonts w:ascii="Candara" w:hAnsi="Candara" w:cs="Calibri"/>
                <w:b/>
                <w:bCs/>
                <w:i/>
                <w:iCs/>
                <w:sz w:val="20"/>
                <w:lang w:val="es-CO" w:eastAsia="en-US"/>
              </w:rPr>
              <w:t>15 días</w:t>
            </w:r>
            <w:r w:rsidRPr="005A0988">
              <w:rPr>
                <w:rFonts w:ascii="Candara" w:hAnsi="Candara" w:cs="Calibri"/>
                <w:i/>
                <w:iCs/>
                <w:sz w:val="20"/>
                <w:lang w:val="es-CO" w:eastAsia="en-US"/>
              </w:rPr>
              <w:t xml:space="preserve"> a partir</w:t>
            </w:r>
          </w:p>
          <w:p w14:paraId="090974DB" w14:textId="1E837EBE" w:rsidR="00F80EE7" w:rsidRPr="005A0988" w:rsidRDefault="00F80EE7" w:rsidP="00F80EE7">
            <w:pPr>
              <w:jc w:val="center"/>
              <w:rPr>
                <w:rFonts w:ascii="Candara" w:hAnsi="Candara" w:cs="Calibri"/>
                <w:b/>
                <w:bCs/>
                <w:i/>
                <w:iCs/>
                <w:sz w:val="20"/>
                <w:lang w:val="es-CO" w:eastAsia="en-US"/>
              </w:rPr>
            </w:pPr>
            <w:r w:rsidRPr="005A0988">
              <w:rPr>
                <w:rFonts w:ascii="Candara" w:hAnsi="Candara" w:cs="Calibri"/>
                <w:i/>
                <w:iCs/>
                <w:sz w:val="20"/>
                <w:lang w:val="es-CO" w:eastAsia="en-US"/>
              </w:rPr>
              <w:t>de la suscripción del contrato</w:t>
            </w:r>
          </w:p>
        </w:tc>
        <w:tc>
          <w:tcPr>
            <w:tcW w:w="533" w:type="pct"/>
            <w:tcBorders>
              <w:top w:val="single" w:sz="4" w:space="0" w:color="auto"/>
              <w:left w:val="nil"/>
              <w:bottom w:val="single" w:sz="4" w:space="0" w:color="auto"/>
              <w:right w:val="single" w:sz="4" w:space="0" w:color="auto"/>
            </w:tcBorders>
            <w:shd w:val="clear" w:color="auto" w:fill="auto"/>
            <w:vAlign w:val="center"/>
          </w:tcPr>
          <w:p w14:paraId="35A1FF17" w14:textId="77777777" w:rsidR="00F80EE7" w:rsidRPr="005A0988" w:rsidRDefault="00F80EE7" w:rsidP="00F80EE7">
            <w:pPr>
              <w:jc w:val="center"/>
              <w:rPr>
                <w:rFonts w:ascii="Candara" w:hAnsi="Candara" w:cs="Calibri"/>
                <w:i/>
                <w:iCs/>
                <w:sz w:val="20"/>
                <w:lang w:val="es-CO" w:eastAsia="en-US"/>
              </w:rPr>
            </w:pPr>
            <w:r w:rsidRPr="005A0988">
              <w:rPr>
                <w:rFonts w:ascii="Candara" w:hAnsi="Candara" w:cs="Calibri"/>
                <w:b/>
                <w:bCs/>
                <w:i/>
                <w:iCs/>
                <w:sz w:val="20"/>
                <w:lang w:val="es-CO" w:eastAsia="en-US"/>
              </w:rPr>
              <w:t>60 días</w:t>
            </w:r>
            <w:r w:rsidRPr="005A0988">
              <w:rPr>
                <w:rFonts w:ascii="Candara" w:hAnsi="Candara" w:cs="Calibri"/>
                <w:i/>
                <w:iCs/>
                <w:sz w:val="20"/>
                <w:lang w:val="es-CO" w:eastAsia="en-US"/>
              </w:rPr>
              <w:t xml:space="preserve"> a partir</w:t>
            </w:r>
          </w:p>
          <w:p w14:paraId="4AD4A2AA" w14:textId="22C3D472" w:rsidR="00F80EE7" w:rsidRPr="005A0988" w:rsidRDefault="00F80EE7" w:rsidP="00F80EE7">
            <w:pPr>
              <w:jc w:val="center"/>
              <w:rPr>
                <w:rFonts w:ascii="Candara" w:hAnsi="Candara" w:cs="Calibri"/>
                <w:b/>
                <w:bCs/>
                <w:i/>
                <w:iCs/>
                <w:sz w:val="20"/>
                <w:lang w:val="es-CO" w:eastAsia="en-US"/>
              </w:rPr>
            </w:pPr>
            <w:r w:rsidRPr="005A0988">
              <w:rPr>
                <w:rFonts w:ascii="Candara" w:hAnsi="Candara" w:cs="Calibri"/>
                <w:i/>
                <w:iCs/>
                <w:sz w:val="20"/>
                <w:lang w:val="es-CO" w:eastAsia="en-US"/>
              </w:rPr>
              <w:t>de la suscripción del contrato</w:t>
            </w:r>
          </w:p>
        </w:tc>
        <w:tc>
          <w:tcPr>
            <w:tcW w:w="800" w:type="pct"/>
            <w:tcBorders>
              <w:top w:val="single" w:sz="4" w:space="0" w:color="auto"/>
              <w:left w:val="nil"/>
              <w:bottom w:val="single" w:sz="4" w:space="0" w:color="auto"/>
              <w:right w:val="single" w:sz="4" w:space="0" w:color="auto"/>
            </w:tcBorders>
            <w:shd w:val="clear" w:color="auto" w:fill="auto"/>
            <w:vAlign w:val="center"/>
          </w:tcPr>
          <w:p w14:paraId="5A713AEF" w14:textId="4DB9F101" w:rsidR="00F80EE7" w:rsidRPr="00917576" w:rsidRDefault="00F80EE7" w:rsidP="00F80EE7">
            <w:pPr>
              <w:rPr>
                <w:rFonts w:ascii="Candara" w:hAnsi="Candara" w:cs="Calibri"/>
                <w:i/>
                <w:iCs/>
                <w:color w:val="0070C0"/>
                <w:sz w:val="18"/>
                <w:szCs w:val="18"/>
                <w:lang w:val="es-CO" w:eastAsia="en-US"/>
              </w:rPr>
            </w:pPr>
            <w:r w:rsidRPr="00917576">
              <w:rPr>
                <w:rFonts w:ascii="Candara" w:hAnsi="Candara" w:cs="Calibri"/>
                <w:i/>
                <w:iCs/>
                <w:color w:val="0070C0"/>
                <w:sz w:val="18"/>
                <w:szCs w:val="18"/>
                <w:lang w:val="es-CO" w:eastAsia="en-US"/>
              </w:rPr>
              <w:t>[indicar el número de días después de la fecha de efectividad del Contrato]</w:t>
            </w:r>
          </w:p>
        </w:tc>
      </w:tr>
    </w:tbl>
    <w:p w14:paraId="59E630A5" w14:textId="77777777" w:rsidR="00685275" w:rsidRPr="00A90713" w:rsidRDefault="00685275"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6EE51C34" w14:textId="77777777" w:rsidR="00685275" w:rsidRPr="00A90713" w:rsidRDefault="00685275" w:rsidP="00685275">
      <w:pPr>
        <w:spacing w:after="120"/>
        <w:jc w:val="both"/>
        <w:rPr>
          <w:rFonts w:ascii="Candara" w:hAnsi="Candara"/>
          <w:bCs/>
          <w:sz w:val="24"/>
          <w:szCs w:val="24"/>
          <w:lang w:val="es-ES"/>
        </w:rPr>
      </w:pPr>
    </w:p>
    <w:p w14:paraId="6677F72A"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23520543"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1CA0B09C"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26979922" w14:textId="3F58E5C1" w:rsidR="009C4D1A" w:rsidRPr="00F80EE7" w:rsidRDefault="00685275" w:rsidP="00F80EE7">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32EB538F" w14:textId="77777777" w:rsidR="00646D19" w:rsidRDefault="00646D19" w:rsidP="00FC386D">
      <w:pPr>
        <w:tabs>
          <w:tab w:val="left" w:pos="-720"/>
          <w:tab w:val="center" w:pos="1710"/>
        </w:tabs>
        <w:suppressAutoHyphens/>
        <w:spacing w:after="120"/>
        <w:jc w:val="center"/>
        <w:rPr>
          <w:rFonts w:ascii="Candara" w:hAnsi="Candara"/>
          <w:b/>
          <w:spacing w:val="-3"/>
          <w:sz w:val="24"/>
          <w:szCs w:val="24"/>
        </w:rPr>
        <w:sectPr w:rsidR="00646D19" w:rsidSect="00646D19">
          <w:pgSz w:w="16839" w:h="11907" w:orient="landscape" w:code="9"/>
          <w:pgMar w:top="1440" w:right="1440" w:bottom="1797" w:left="1440" w:header="720" w:footer="720" w:gutter="0"/>
          <w:cols w:space="720"/>
          <w:titlePg/>
          <w:docGrid w:linePitch="360"/>
        </w:sectPr>
      </w:pPr>
    </w:p>
    <w:p w14:paraId="7D0FDBBE" w14:textId="2DD3740F" w:rsidR="00FC386D" w:rsidRDefault="00685275" w:rsidP="00FC386D">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6</w:t>
      </w:r>
      <w:r w:rsidR="00C80F97">
        <w:rPr>
          <w:rFonts w:ascii="Candara" w:hAnsi="Candara"/>
          <w:b/>
          <w:spacing w:val="-3"/>
          <w:sz w:val="24"/>
          <w:szCs w:val="24"/>
        </w:rPr>
        <w:t>.</w:t>
      </w:r>
      <w:r w:rsidRPr="00160677">
        <w:rPr>
          <w:rFonts w:ascii="Candara" w:hAnsi="Candara"/>
          <w:b/>
          <w:spacing w:val="-3"/>
          <w:sz w:val="24"/>
          <w:szCs w:val="24"/>
        </w:rPr>
        <w:t xml:space="preserve"> Declaración de Mantenimiento de la Oferta</w:t>
      </w:r>
    </w:p>
    <w:p w14:paraId="7617874B" w14:textId="789EBEEF" w:rsidR="00685275" w:rsidRPr="00160677" w:rsidRDefault="007D0D27" w:rsidP="00FC386D">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fldChar w:fldCharType="begin"/>
      </w:r>
      <w:r w:rsidR="00685275" w:rsidRPr="00160677">
        <w:rPr>
          <w:rFonts w:ascii="Candara" w:hAnsi="Candara"/>
          <w:sz w:val="24"/>
          <w:szCs w:val="24"/>
        </w:rPr>
        <w:instrText xml:space="preserve"> XE "</w:instrText>
      </w:r>
      <w:r w:rsidR="00685275" w:rsidRPr="00160677">
        <w:rPr>
          <w:rFonts w:ascii="Candara" w:hAnsi="Candara"/>
          <w:b/>
          <w:spacing w:val="-3"/>
          <w:sz w:val="24"/>
          <w:szCs w:val="24"/>
        </w:rPr>
        <w:instrText>Formulario 06 - Declaración Jurada de Mantenimiento de la Oferta</w:instrText>
      </w:r>
      <w:r w:rsidR="00685275"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5D4C07DE" w14:textId="034AFCBB" w:rsidR="00685275" w:rsidRPr="00A90713" w:rsidRDefault="00685275" w:rsidP="00685275">
      <w:pPr>
        <w:jc w:val="both"/>
        <w:rPr>
          <w:rFonts w:ascii="Candara" w:hAnsi="Candara"/>
          <w:i/>
          <w:iCs/>
          <w:color w:val="000000"/>
          <w:sz w:val="24"/>
          <w:szCs w:val="24"/>
          <w:lang w:val="es-MX"/>
        </w:rPr>
      </w:pPr>
    </w:p>
    <w:p w14:paraId="48D6C4C3" w14:textId="77777777" w:rsidR="00685275" w:rsidRPr="00A90713" w:rsidRDefault="00685275"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72474301" w14:textId="77777777" w:rsidR="00685275" w:rsidRPr="00A90713" w:rsidRDefault="00685275" w:rsidP="00685275">
      <w:pPr>
        <w:jc w:val="right"/>
        <w:rPr>
          <w:rFonts w:ascii="Candara" w:hAnsi="Candara"/>
          <w:sz w:val="24"/>
          <w:szCs w:val="24"/>
          <w:lang w:val="es-MX"/>
        </w:rPr>
      </w:pPr>
    </w:p>
    <w:p w14:paraId="32E27939" w14:textId="5A2B7066" w:rsidR="00685275" w:rsidRDefault="00685275"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4F83EB52" w14:textId="77777777" w:rsidR="00F80EE7" w:rsidRPr="00A90713" w:rsidRDefault="00F80EE7" w:rsidP="00685275">
      <w:pPr>
        <w:jc w:val="right"/>
        <w:rPr>
          <w:rFonts w:ascii="Candara" w:hAnsi="Candara"/>
          <w:i/>
          <w:iCs/>
          <w:color w:val="0070C0"/>
          <w:sz w:val="24"/>
          <w:szCs w:val="24"/>
          <w:lang w:val="es-MX"/>
        </w:rPr>
      </w:pPr>
    </w:p>
    <w:p w14:paraId="7C24FD5D" w14:textId="5C694F10" w:rsidR="001E4CBD" w:rsidRPr="00CF629F" w:rsidRDefault="00685275" w:rsidP="001E4CBD">
      <w:pPr>
        <w:spacing w:after="120"/>
        <w:jc w:val="right"/>
        <w:rPr>
          <w:rFonts w:ascii="Candara" w:hAnsi="Candara"/>
          <w:lang w:val="es-MX"/>
        </w:rPr>
      </w:pPr>
      <w:r w:rsidRPr="002138F6">
        <w:rPr>
          <w:rFonts w:ascii="Candara" w:hAnsi="Candara"/>
          <w:b/>
          <w:bCs/>
          <w:sz w:val="24"/>
          <w:szCs w:val="24"/>
          <w:lang w:val="es-MX"/>
        </w:rPr>
        <w:t>Nombre del Contrato.:</w:t>
      </w:r>
      <w:r w:rsidRPr="00A90713">
        <w:rPr>
          <w:rFonts w:ascii="Candara" w:hAnsi="Candara"/>
          <w:i/>
          <w:iCs/>
          <w:color w:val="0070C0"/>
          <w:sz w:val="24"/>
          <w:szCs w:val="24"/>
          <w:lang w:val="es-MX"/>
        </w:rPr>
        <w:t xml:space="preserve"> </w:t>
      </w:r>
      <w:r w:rsidR="001E4CBD" w:rsidRPr="00CF629F">
        <w:rPr>
          <w:rFonts w:ascii="Candara" w:hAnsi="Candara" w:cs="Arial"/>
          <w:i/>
          <w:sz w:val="24"/>
          <w:szCs w:val="24"/>
          <w:lang w:val="es-AR"/>
        </w:rPr>
        <w:t>“</w:t>
      </w:r>
      <w:r w:rsidR="001E4CBD" w:rsidRPr="00CF629F">
        <w:rPr>
          <w:rFonts w:ascii="Candara" w:hAnsi="Candara"/>
          <w:lang w:val="es-MX"/>
        </w:rPr>
        <w:t xml:space="preserve">ADQUISICION DE VEHÍCULOS LIVIANOS PARA LA UNIDAD DE GERENCIAMIENTO DEL PROGRAMA” </w:t>
      </w:r>
    </w:p>
    <w:p w14:paraId="089B12F0" w14:textId="3633125C" w:rsidR="00685275" w:rsidRPr="00A90713" w:rsidRDefault="00685275" w:rsidP="001E4CBD">
      <w:pPr>
        <w:spacing w:after="120"/>
        <w:jc w:val="right"/>
        <w:rPr>
          <w:rFonts w:ascii="Candara" w:hAnsi="Candara"/>
          <w:i/>
          <w:iCs/>
          <w:color w:val="0070C0"/>
          <w:sz w:val="24"/>
          <w:szCs w:val="24"/>
          <w:lang w:val="es-MX"/>
        </w:rPr>
      </w:pPr>
      <w:r w:rsidRPr="002138F6">
        <w:rPr>
          <w:rFonts w:ascii="Candara" w:hAnsi="Candara"/>
          <w:b/>
          <w:bCs/>
          <w:sz w:val="24"/>
          <w:szCs w:val="24"/>
          <w:lang w:val="es-MX"/>
        </w:rPr>
        <w:t>No. de Identificación del Contrato:</w:t>
      </w:r>
      <w:r w:rsidR="00FB3B9B" w:rsidRPr="00FB3B9B">
        <w:rPr>
          <w:rFonts w:ascii="Candara" w:hAnsi="Candara"/>
          <w:bCs/>
          <w:lang w:val="es-MX"/>
        </w:rPr>
        <w:t xml:space="preserve"> </w:t>
      </w:r>
      <w:r w:rsidR="00FB3B9B" w:rsidRPr="00497E1E">
        <w:rPr>
          <w:rFonts w:ascii="Candara" w:hAnsi="Candara"/>
          <w:bCs/>
          <w:lang w:val="es-MX"/>
        </w:rPr>
        <w:t>APAPORTOVIEJO-19-LPN-B-006</w:t>
      </w:r>
    </w:p>
    <w:p w14:paraId="40323590" w14:textId="7C4708E3" w:rsidR="00685275" w:rsidRDefault="00685275" w:rsidP="00685275">
      <w:pPr>
        <w:jc w:val="right"/>
        <w:rPr>
          <w:rFonts w:ascii="Candara" w:hAnsi="Candara"/>
          <w:i/>
          <w:iCs/>
          <w:color w:val="0070C0"/>
          <w:sz w:val="24"/>
          <w:szCs w:val="24"/>
          <w:lang w:val="es-MX"/>
        </w:rPr>
      </w:pPr>
      <w:r w:rsidRPr="002138F6">
        <w:rPr>
          <w:rFonts w:ascii="Candara" w:hAnsi="Candara"/>
          <w:b/>
          <w:bCs/>
          <w:sz w:val="24"/>
          <w:szCs w:val="24"/>
          <w:lang w:val="es-MX"/>
        </w:rPr>
        <w:t>Licitación Pública Nacional No:</w:t>
      </w:r>
      <w:r w:rsidRPr="006140C9">
        <w:rPr>
          <w:rFonts w:ascii="Candara" w:hAnsi="Candara"/>
          <w:i/>
          <w:iCs/>
          <w:color w:val="0070C0"/>
          <w:sz w:val="24"/>
          <w:szCs w:val="24"/>
          <w:lang w:val="es-MX"/>
        </w:rPr>
        <w:t xml:space="preserve"> </w:t>
      </w:r>
      <w:r w:rsidR="00FB3B9B" w:rsidRPr="00497E1E">
        <w:rPr>
          <w:rFonts w:ascii="Candara" w:hAnsi="Candara"/>
          <w:bCs/>
          <w:lang w:val="es-MX"/>
        </w:rPr>
        <w:t>APAPORTOVIEJO-19-LPN-B-006</w:t>
      </w:r>
      <w:r w:rsidR="00FB3B9B" w:rsidRPr="006140C9" w:rsidDel="00FB3B9B">
        <w:rPr>
          <w:rFonts w:ascii="Candara" w:hAnsi="Candara"/>
          <w:i/>
          <w:iCs/>
          <w:color w:val="0070C0"/>
          <w:sz w:val="24"/>
          <w:szCs w:val="24"/>
          <w:lang w:val="es-MX"/>
        </w:rPr>
        <w:t xml:space="preserve"> </w:t>
      </w:r>
    </w:p>
    <w:p w14:paraId="06644C34" w14:textId="6C21405A" w:rsidR="00FB3B9B" w:rsidRDefault="00FB3B9B" w:rsidP="00685275">
      <w:pPr>
        <w:jc w:val="right"/>
        <w:rPr>
          <w:rFonts w:ascii="Candara" w:hAnsi="Candara"/>
          <w:i/>
          <w:iCs/>
          <w:color w:val="0070C0"/>
          <w:sz w:val="24"/>
          <w:szCs w:val="24"/>
          <w:lang w:val="es-MX"/>
        </w:rPr>
      </w:pPr>
    </w:p>
    <w:p w14:paraId="16445F0B" w14:textId="77777777" w:rsidR="00685275" w:rsidRPr="00A90713" w:rsidRDefault="00685275"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57FED55A" w14:textId="77777777" w:rsidR="00685275" w:rsidRPr="00A90713" w:rsidRDefault="00685275" w:rsidP="00685275">
      <w:pPr>
        <w:jc w:val="both"/>
        <w:rPr>
          <w:rFonts w:ascii="Candara" w:hAnsi="Candara"/>
          <w:i/>
          <w:iCs/>
          <w:sz w:val="24"/>
          <w:szCs w:val="24"/>
          <w:lang w:val="es-MX"/>
        </w:rPr>
      </w:pPr>
    </w:p>
    <w:p w14:paraId="664BCBEA" w14:textId="77777777" w:rsidR="00685275" w:rsidRPr="00A90713" w:rsidRDefault="00685275"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04DAB145" w14:textId="77777777" w:rsidR="00685275" w:rsidRPr="00A90713" w:rsidRDefault="00685275" w:rsidP="00685275">
      <w:pPr>
        <w:jc w:val="both"/>
        <w:rPr>
          <w:rFonts w:ascii="Candara" w:hAnsi="Candara"/>
          <w:sz w:val="24"/>
          <w:szCs w:val="24"/>
          <w:lang w:val="es-MX"/>
        </w:rPr>
      </w:pPr>
    </w:p>
    <w:p w14:paraId="54CF4EB3" w14:textId="77777777" w:rsidR="00685275" w:rsidRDefault="00685275" w:rsidP="00F96580">
      <w:pPr>
        <w:pStyle w:val="Normali"/>
        <w:keepLines w:val="0"/>
        <w:numPr>
          <w:ilvl w:val="3"/>
          <w:numId w:val="46"/>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300B106E" w14:textId="77777777" w:rsidR="00685275" w:rsidRDefault="00685275" w:rsidP="00685275">
      <w:pPr>
        <w:pStyle w:val="Normali"/>
        <w:keepLines w:val="0"/>
        <w:tabs>
          <w:tab w:val="clear" w:pos="1843"/>
        </w:tabs>
        <w:spacing w:after="0"/>
        <w:ind w:left="360"/>
        <w:rPr>
          <w:rFonts w:ascii="Candara" w:hAnsi="Candara"/>
          <w:szCs w:val="24"/>
          <w:lang w:val="es-MX" w:eastAsia="en-US"/>
        </w:rPr>
      </w:pPr>
    </w:p>
    <w:p w14:paraId="338218EA" w14:textId="3D62C21A" w:rsidR="00685275" w:rsidRPr="00685275" w:rsidRDefault="00685275" w:rsidP="00F96580">
      <w:pPr>
        <w:pStyle w:val="Normali"/>
        <w:keepLines w:val="0"/>
        <w:numPr>
          <w:ilvl w:val="3"/>
          <w:numId w:val="46"/>
        </w:numPr>
        <w:tabs>
          <w:tab w:val="clear" w:pos="1843"/>
        </w:tabs>
        <w:spacing w:after="0"/>
        <w:ind w:left="360"/>
        <w:rPr>
          <w:rFonts w:ascii="Candara" w:hAnsi="Candara"/>
          <w:szCs w:val="24"/>
          <w:lang w:val="es-MX" w:eastAsia="en-US"/>
        </w:rPr>
      </w:pPr>
      <w:r w:rsidRPr="00685275">
        <w:rPr>
          <w:rFonts w:ascii="Candara" w:hAnsi="Candara"/>
          <w:szCs w:val="24"/>
          <w:lang w:val="es-MX"/>
        </w:rPr>
        <w:t xml:space="preserve">Aceptamos que automáticamente seremos declarados inelegibles para participar en cualquier licitación de contrato con el Contratante por un período de </w:t>
      </w:r>
      <w:r w:rsidR="00967AA1" w:rsidRPr="00967AA1">
        <w:rPr>
          <w:rFonts w:ascii="Candara" w:hAnsi="Candara"/>
          <w:b/>
          <w:bCs/>
          <w:szCs w:val="24"/>
          <w:lang w:val="es-MX"/>
        </w:rPr>
        <w:t xml:space="preserve">TRES (3) AÑOS </w:t>
      </w:r>
      <w:r w:rsidRPr="00685275">
        <w:rPr>
          <w:rFonts w:ascii="Candara" w:hAnsi="Candara"/>
          <w:szCs w:val="24"/>
          <w:lang w:val="es-MX"/>
        </w:rPr>
        <w:t>contado</w:t>
      </w:r>
      <w:r w:rsidR="00834FFE">
        <w:rPr>
          <w:rFonts w:ascii="Candara" w:hAnsi="Candara"/>
          <w:szCs w:val="24"/>
          <w:lang w:val="es-MX"/>
        </w:rPr>
        <w:t>s</w:t>
      </w:r>
      <w:r w:rsidRPr="00685275">
        <w:rPr>
          <w:rFonts w:ascii="Candara" w:hAnsi="Candara"/>
          <w:szCs w:val="24"/>
          <w:lang w:val="es-MX"/>
        </w:rPr>
        <w:t xml:space="preserve"> a partir de </w:t>
      </w:r>
      <w:r w:rsidR="00967AA1">
        <w:rPr>
          <w:rFonts w:ascii="Candara" w:hAnsi="Candara"/>
          <w:szCs w:val="24"/>
          <w:lang w:val="es-MX"/>
        </w:rPr>
        <w:t xml:space="preserve">la </w:t>
      </w:r>
      <w:r w:rsidR="00967AA1" w:rsidRPr="00967AA1">
        <w:rPr>
          <w:rFonts w:ascii="Arial" w:hAnsi="Arial" w:cs="Arial"/>
          <w:b/>
          <w:bCs/>
          <w:i/>
          <w:iCs/>
          <w:sz w:val="22"/>
          <w:szCs w:val="22"/>
          <w:lang w:val="es-MX"/>
        </w:rPr>
        <w:t xml:space="preserve">PRESENTACIÓN DE </w:t>
      </w:r>
      <w:r w:rsidR="007D0692" w:rsidRPr="00967AA1">
        <w:rPr>
          <w:rFonts w:ascii="Arial" w:hAnsi="Arial" w:cs="Arial"/>
          <w:b/>
          <w:bCs/>
          <w:i/>
          <w:iCs/>
          <w:sz w:val="22"/>
          <w:szCs w:val="22"/>
          <w:lang w:val="es-MX"/>
        </w:rPr>
        <w:t>LA</w:t>
      </w:r>
      <w:r w:rsidR="00967AA1" w:rsidRPr="00967AA1">
        <w:rPr>
          <w:rFonts w:ascii="Arial" w:hAnsi="Arial" w:cs="Arial"/>
          <w:b/>
          <w:bCs/>
          <w:i/>
          <w:iCs/>
          <w:sz w:val="22"/>
          <w:szCs w:val="22"/>
          <w:lang w:val="es-MX"/>
        </w:rPr>
        <w:t xml:space="preserve"> </w:t>
      </w:r>
      <w:r w:rsidR="007D0692" w:rsidRPr="00967AA1">
        <w:rPr>
          <w:rFonts w:ascii="Arial" w:hAnsi="Arial" w:cs="Arial"/>
          <w:b/>
          <w:bCs/>
          <w:i/>
          <w:iCs/>
          <w:sz w:val="22"/>
          <w:szCs w:val="22"/>
          <w:lang w:val="es-MX"/>
        </w:rPr>
        <w:t>O</w:t>
      </w:r>
      <w:r w:rsidR="00967AA1">
        <w:rPr>
          <w:rFonts w:ascii="Arial" w:hAnsi="Arial" w:cs="Arial"/>
          <w:b/>
          <w:bCs/>
          <w:i/>
          <w:iCs/>
          <w:sz w:val="22"/>
          <w:szCs w:val="22"/>
          <w:lang w:val="es-MX"/>
        </w:rPr>
        <w:t>FERTA</w:t>
      </w:r>
      <w:r w:rsidRPr="00685275">
        <w:rPr>
          <w:rFonts w:ascii="Candara" w:hAnsi="Candara"/>
          <w:i/>
          <w:iCs/>
          <w:color w:val="0070C0"/>
          <w:szCs w:val="24"/>
          <w:lang w:val="es-MX"/>
        </w:rPr>
        <w:t xml:space="preserve"> </w:t>
      </w:r>
      <w:r w:rsidRPr="00685275">
        <w:rPr>
          <w:rFonts w:ascii="Candara" w:hAnsi="Candara"/>
          <w:szCs w:val="24"/>
          <w:lang w:val="es-MX"/>
        </w:rPr>
        <w:t>si violamos nuestra(s) obligación(es) bajo las condiciones de la Oferta sea porque:</w:t>
      </w:r>
    </w:p>
    <w:p w14:paraId="21029164" w14:textId="77777777" w:rsidR="00685275" w:rsidRPr="00A90713" w:rsidRDefault="00685275" w:rsidP="00685275">
      <w:pPr>
        <w:jc w:val="both"/>
        <w:rPr>
          <w:rFonts w:ascii="Candara" w:hAnsi="Candara"/>
          <w:sz w:val="24"/>
          <w:szCs w:val="24"/>
          <w:lang w:val="es-MX"/>
        </w:rPr>
      </w:pPr>
    </w:p>
    <w:p w14:paraId="7A906EA2" w14:textId="77777777" w:rsidR="00685275" w:rsidRPr="00A90713" w:rsidRDefault="00685275" w:rsidP="00F96580">
      <w:pPr>
        <w:numPr>
          <w:ilvl w:val="0"/>
          <w:numId w:val="50"/>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11F13DBB" w14:textId="77777777" w:rsidR="00685275" w:rsidRPr="00A90713" w:rsidRDefault="00685275" w:rsidP="00685275">
      <w:pPr>
        <w:autoSpaceDE w:val="0"/>
        <w:autoSpaceDN w:val="0"/>
        <w:adjustRightInd w:val="0"/>
        <w:spacing w:line="240" w:lineRule="atLeast"/>
        <w:ind w:left="1260" w:hanging="540"/>
        <w:jc w:val="both"/>
        <w:rPr>
          <w:rFonts w:ascii="Candara" w:hAnsi="Candara"/>
          <w:color w:val="000000"/>
          <w:sz w:val="24"/>
          <w:szCs w:val="24"/>
          <w:lang w:val="es-ES"/>
        </w:rPr>
      </w:pPr>
    </w:p>
    <w:p w14:paraId="6ED9F297" w14:textId="77777777" w:rsidR="00685275" w:rsidRPr="00A90713" w:rsidRDefault="00685275"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bookmarkStart w:id="109" w:name="_Hlk45025217"/>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bookmarkEnd w:id="109"/>
    </w:p>
    <w:p w14:paraId="3A3C8BE2" w14:textId="77777777" w:rsidR="00685275" w:rsidRPr="00A90713" w:rsidRDefault="00685275" w:rsidP="00685275">
      <w:pPr>
        <w:numPr>
          <w:ilvl w:val="12"/>
          <w:numId w:val="0"/>
        </w:numPr>
        <w:suppressAutoHyphens/>
        <w:ind w:left="1260" w:hanging="540"/>
        <w:jc w:val="both"/>
        <w:rPr>
          <w:rFonts w:ascii="Candara" w:hAnsi="Candara"/>
          <w:color w:val="000000"/>
          <w:sz w:val="24"/>
          <w:szCs w:val="24"/>
          <w:lang w:val="es-ES"/>
        </w:rPr>
      </w:pPr>
    </w:p>
    <w:p w14:paraId="3FCF2ED9" w14:textId="77777777" w:rsidR="00685275" w:rsidRPr="00A90713" w:rsidRDefault="00685275"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0A451B32" w14:textId="77777777" w:rsidR="00685275" w:rsidRPr="00A90713" w:rsidRDefault="00685275" w:rsidP="00685275">
      <w:pPr>
        <w:autoSpaceDE w:val="0"/>
        <w:autoSpaceDN w:val="0"/>
        <w:adjustRightInd w:val="0"/>
        <w:spacing w:line="240" w:lineRule="atLeast"/>
        <w:ind w:left="1260" w:hanging="540"/>
        <w:jc w:val="both"/>
        <w:rPr>
          <w:rFonts w:ascii="Candara" w:hAnsi="Candara"/>
          <w:color w:val="000000"/>
          <w:sz w:val="24"/>
          <w:szCs w:val="24"/>
          <w:lang w:val="es-ES"/>
        </w:rPr>
      </w:pPr>
    </w:p>
    <w:p w14:paraId="1830F0E8" w14:textId="77777777" w:rsidR="00685275" w:rsidRDefault="00685275" w:rsidP="00F96580">
      <w:pPr>
        <w:numPr>
          <w:ilvl w:val="3"/>
          <w:numId w:val="46"/>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896C069" w14:textId="77777777" w:rsidR="00685275" w:rsidRDefault="00685275" w:rsidP="00685275">
      <w:pPr>
        <w:autoSpaceDE w:val="0"/>
        <w:autoSpaceDN w:val="0"/>
        <w:adjustRightInd w:val="0"/>
        <w:spacing w:line="240" w:lineRule="atLeast"/>
        <w:ind w:left="360"/>
        <w:jc w:val="both"/>
        <w:rPr>
          <w:rFonts w:ascii="Candara" w:hAnsi="Candara"/>
          <w:color w:val="000000"/>
          <w:sz w:val="24"/>
          <w:szCs w:val="24"/>
          <w:lang w:val="es-ES"/>
        </w:rPr>
      </w:pPr>
    </w:p>
    <w:p w14:paraId="3A60449A" w14:textId="77777777" w:rsidR="00685275" w:rsidRPr="00685275" w:rsidRDefault="00685275" w:rsidP="00F96580">
      <w:pPr>
        <w:numPr>
          <w:ilvl w:val="3"/>
          <w:numId w:val="46"/>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w:t>
      </w:r>
      <w:r w:rsidRPr="00685275">
        <w:rPr>
          <w:rFonts w:ascii="Candara" w:hAnsi="Candara" w:cs="Arial"/>
          <w:sz w:val="24"/>
          <w:szCs w:val="24"/>
          <w:lang w:val="es-AR"/>
        </w:rPr>
        <w:lastRenderedPageBreak/>
        <w:t xml:space="preserve">deberá ser en nombre de todos los miembros futuros tal como se enumeran en la carta de intención mencionada en la Subcláusula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1A34943A" w14:textId="77777777" w:rsidR="00685275" w:rsidRPr="00A90713" w:rsidRDefault="00685275" w:rsidP="00685275">
      <w:pPr>
        <w:autoSpaceDE w:val="0"/>
        <w:autoSpaceDN w:val="0"/>
        <w:adjustRightInd w:val="0"/>
        <w:spacing w:line="240" w:lineRule="atLeast"/>
        <w:ind w:left="2232"/>
        <w:jc w:val="both"/>
        <w:rPr>
          <w:rFonts w:ascii="Candara" w:hAnsi="Candara"/>
          <w:color w:val="000000"/>
          <w:sz w:val="24"/>
          <w:szCs w:val="24"/>
          <w:lang w:val="es-ES"/>
        </w:rPr>
      </w:pPr>
    </w:p>
    <w:p w14:paraId="6E272519"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6EC71A7A"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p>
    <w:p w14:paraId="674FB7D3"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784BFD14"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p>
    <w:p w14:paraId="1638E9E5" w14:textId="77777777" w:rsidR="00685275" w:rsidRPr="00A90713" w:rsidRDefault="00685275"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2071B2F6"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p>
    <w:p w14:paraId="44EB46C2"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11064D95" w14:textId="77777777" w:rsidR="00685275" w:rsidRDefault="00685275" w:rsidP="00685275">
      <w:pPr>
        <w:tabs>
          <w:tab w:val="left" w:pos="-720"/>
          <w:tab w:val="center" w:pos="1710"/>
        </w:tabs>
        <w:suppressAutoHyphens/>
        <w:spacing w:after="120"/>
        <w:jc w:val="center"/>
        <w:rPr>
          <w:rFonts w:ascii="Candara" w:hAnsi="Candara"/>
          <w:b/>
          <w:spacing w:val="-3"/>
          <w:sz w:val="24"/>
          <w:szCs w:val="24"/>
        </w:rPr>
      </w:pPr>
    </w:p>
    <w:p w14:paraId="39DAFD15"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212BF210"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DF204B7"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8AB9D19"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AB69FE6"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B210FE6"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7E6BC01F"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6B64FBD"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B1DBD7C"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5EFAFDE2"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5DEABE03"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1885D0C"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76654AD"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BCB36FA"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E09159F"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D8F57E4"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F2BABA8"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965202D"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77903782"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72AE7C45" w14:textId="77777777" w:rsidR="00685275"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AE2619F" w14:textId="7BA67B7E" w:rsidR="00F23A75" w:rsidRDefault="00F23A75" w:rsidP="00F70506">
      <w:pPr>
        <w:pStyle w:val="Textoindependiente"/>
        <w:tabs>
          <w:tab w:val="clear" w:pos="993"/>
          <w:tab w:val="clear" w:pos="8789"/>
        </w:tabs>
        <w:spacing w:after="120" w:line="240" w:lineRule="auto"/>
        <w:rPr>
          <w:rFonts w:ascii="Candara" w:hAnsi="Candara" w:cs="Arial"/>
          <w:i/>
          <w:color w:val="4472C4"/>
          <w:sz w:val="24"/>
          <w:szCs w:val="24"/>
        </w:rPr>
      </w:pPr>
    </w:p>
    <w:p w14:paraId="3CDC9001" w14:textId="748D3A52" w:rsidR="003D4FF7" w:rsidRDefault="003D4FF7" w:rsidP="00F70506">
      <w:pPr>
        <w:pStyle w:val="Textoindependiente"/>
        <w:tabs>
          <w:tab w:val="clear" w:pos="993"/>
          <w:tab w:val="clear" w:pos="8789"/>
        </w:tabs>
        <w:spacing w:after="120" w:line="240" w:lineRule="auto"/>
        <w:rPr>
          <w:rFonts w:ascii="Candara" w:hAnsi="Candara" w:cs="Arial"/>
          <w:i/>
          <w:color w:val="4472C4"/>
          <w:sz w:val="24"/>
          <w:szCs w:val="24"/>
        </w:rPr>
      </w:pPr>
    </w:p>
    <w:p w14:paraId="69035253" w14:textId="77777777" w:rsidR="003D4FF7" w:rsidRDefault="003D4FF7" w:rsidP="00F70506">
      <w:pPr>
        <w:pStyle w:val="Textoindependiente"/>
        <w:tabs>
          <w:tab w:val="clear" w:pos="993"/>
          <w:tab w:val="clear" w:pos="8789"/>
        </w:tabs>
        <w:spacing w:after="120" w:line="240" w:lineRule="auto"/>
        <w:rPr>
          <w:rFonts w:ascii="Candara" w:hAnsi="Candara" w:cs="Arial"/>
          <w:i/>
          <w:color w:val="4472C4"/>
          <w:sz w:val="24"/>
          <w:szCs w:val="24"/>
        </w:rPr>
      </w:pPr>
    </w:p>
    <w:p w14:paraId="4535FFF1" w14:textId="77777777" w:rsidR="00646D19" w:rsidRDefault="00646D19" w:rsidP="00685275">
      <w:pPr>
        <w:tabs>
          <w:tab w:val="left" w:pos="-720"/>
          <w:tab w:val="center" w:pos="1710"/>
        </w:tabs>
        <w:suppressAutoHyphens/>
        <w:spacing w:after="120"/>
        <w:jc w:val="center"/>
        <w:rPr>
          <w:rFonts w:ascii="Candara" w:hAnsi="Candara"/>
          <w:b/>
          <w:spacing w:val="-3"/>
          <w:sz w:val="24"/>
          <w:szCs w:val="24"/>
        </w:rPr>
      </w:pPr>
    </w:p>
    <w:p w14:paraId="1D959F50" w14:textId="3E8D139B" w:rsidR="00685275" w:rsidRDefault="00685275"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6</w:t>
      </w:r>
      <w:r w:rsidR="00C80F97">
        <w:rPr>
          <w:rFonts w:ascii="Candara" w:hAnsi="Candara"/>
          <w:b/>
          <w:spacing w:val="-3"/>
          <w:sz w:val="24"/>
          <w:szCs w:val="24"/>
        </w:rPr>
        <w:t>.</w:t>
      </w:r>
      <w:r w:rsidR="00EB33DE">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r w:rsidR="00FC386D">
        <w:rPr>
          <w:rFonts w:ascii="Candara" w:hAnsi="Candara"/>
          <w:b/>
          <w:spacing w:val="-3"/>
          <w:sz w:val="24"/>
          <w:szCs w:val="24"/>
        </w:rPr>
        <w:t xml:space="preserve"> (NO APLICA)</w:t>
      </w:r>
    </w:p>
    <w:p w14:paraId="100D897F" w14:textId="77777777" w:rsidR="00685275" w:rsidRPr="00160677" w:rsidRDefault="00685275"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007D0D27"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007D0D27" w:rsidRPr="00160677">
        <w:rPr>
          <w:rFonts w:ascii="Candara" w:hAnsi="Candara"/>
          <w:b/>
          <w:spacing w:val="-3"/>
          <w:sz w:val="24"/>
          <w:szCs w:val="24"/>
        </w:rPr>
        <w:fldChar w:fldCharType="end"/>
      </w:r>
    </w:p>
    <w:bookmarkEnd w:id="108"/>
    <w:p w14:paraId="726080E9" w14:textId="77777777" w:rsidR="007E2CA6" w:rsidRPr="00E52ACD" w:rsidRDefault="007E2CA6"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[El Banco completará este formulario de Garantía Bancaria según las instrucciones indicadas]</w:t>
      </w:r>
    </w:p>
    <w:p w14:paraId="7B3E5830"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[indicar el Nombre del Banco, y la dirección de la sucursal que emite la garantía]</w:t>
      </w:r>
    </w:p>
    <w:p w14:paraId="21CA18DC" w14:textId="77777777" w:rsidR="007E2CA6" w:rsidRPr="008576EF" w:rsidRDefault="007E2CA6"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6128674B" w14:textId="77777777" w:rsidR="007E2CA6" w:rsidRPr="00E52ACD" w:rsidRDefault="007E2CA6"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660F8B00" w14:textId="77777777" w:rsidR="00685275" w:rsidRPr="00E52ACD" w:rsidRDefault="00685275"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p>
    <w:p w14:paraId="7D546845" w14:textId="77777777" w:rsidR="007E2CA6" w:rsidRPr="00E52ACD" w:rsidRDefault="007E2CA6"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Nº </w:t>
      </w:r>
      <w:r w:rsidRPr="00E52ACD">
        <w:rPr>
          <w:rFonts w:ascii="Candara" w:hAnsi="Candara" w:cs="Arial"/>
          <w:i/>
          <w:color w:val="4472C4"/>
          <w:sz w:val="24"/>
          <w:szCs w:val="24"/>
          <w:lang w:val="es-AR"/>
        </w:rPr>
        <w:t>[Indicar el número de Garantía]</w:t>
      </w:r>
    </w:p>
    <w:p w14:paraId="2A312723" w14:textId="77777777" w:rsidR="00685275" w:rsidRPr="008576EF" w:rsidRDefault="00685275" w:rsidP="00F70506">
      <w:pPr>
        <w:pStyle w:val="Textoindependiente"/>
        <w:tabs>
          <w:tab w:val="clear" w:pos="993"/>
          <w:tab w:val="right" w:pos="-851"/>
        </w:tabs>
        <w:spacing w:after="120" w:line="240" w:lineRule="auto"/>
        <w:ind w:left="1559" w:hanging="1559"/>
        <w:rPr>
          <w:rFonts w:ascii="Candara" w:hAnsi="Candara" w:cs="Arial"/>
          <w:i/>
          <w:sz w:val="24"/>
          <w:szCs w:val="24"/>
          <w:lang w:val="es-AR"/>
        </w:rPr>
      </w:pPr>
    </w:p>
    <w:p w14:paraId="3AB73E29" w14:textId="77777777" w:rsidR="007E2CA6" w:rsidRPr="008576EF" w:rsidRDefault="007E2CA6"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Nº </w:t>
      </w:r>
      <w:r w:rsidRPr="00E52ACD">
        <w:rPr>
          <w:rFonts w:ascii="Candara" w:hAnsi="Candara" w:cs="Arial"/>
          <w:i/>
          <w:color w:val="4472C4"/>
          <w:sz w:val="24"/>
          <w:szCs w:val="24"/>
          <w:lang w:val="es-AR"/>
        </w:rPr>
        <w:t>[indicar numero del Llamado a Licitación]</w:t>
      </w:r>
      <w:r w:rsidRPr="008576EF">
        <w:rPr>
          <w:rFonts w:ascii="Candara" w:hAnsi="Candara" w:cs="Arial"/>
          <w:sz w:val="24"/>
          <w:szCs w:val="24"/>
          <w:lang w:val="es-AR"/>
        </w:rPr>
        <w:t>.</w:t>
      </w:r>
    </w:p>
    <w:p w14:paraId="22D87992" w14:textId="77777777" w:rsidR="007E2CA6" w:rsidRPr="008576EF" w:rsidRDefault="007E2CA6"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65BCA53C" w14:textId="77777777" w:rsidR="007E2CA6" w:rsidRPr="008576EF" w:rsidRDefault="007E2CA6"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w:t>
      </w:r>
      <w:r w:rsidR="00685275" w:rsidRPr="00E52ACD">
        <w:rPr>
          <w:rFonts w:ascii="Candara" w:hAnsi="Candara" w:cs="Arial"/>
          <w:i/>
          <w:color w:val="4472C4"/>
          <w:sz w:val="24"/>
          <w:szCs w:val="24"/>
          <w:lang w:val="es-AR"/>
        </w:rPr>
        <w:t xml:space="preserve"> y </w:t>
      </w:r>
      <w:r w:rsidRPr="00E52ACD">
        <w:rPr>
          <w:rFonts w:ascii="Candara" w:hAnsi="Candara" w:cs="Arial"/>
          <w:i/>
          <w:color w:val="4472C4"/>
          <w:sz w:val="24"/>
          <w:szCs w:val="24"/>
          <w:lang w:val="es-AR"/>
        </w:rPr>
        <w:t>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111BEEC7" w14:textId="77777777" w:rsidR="007E2CA6" w:rsidRPr="008576EF" w:rsidRDefault="007E2CA6"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77A4050F" w14:textId="77777777" w:rsidR="007E2CA6" w:rsidRPr="008576EF" w:rsidRDefault="007E2CA6"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sidR="001A13C9">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sidR="001A13C9">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(ii) no suministra o rehúsa suministrar la Garantía de Cumplimiento del Contrato, de conformidad con las IAO.</w:t>
      </w:r>
    </w:p>
    <w:p w14:paraId="6A62F633" w14:textId="77777777" w:rsidR="007E2CA6" w:rsidRPr="008576EF" w:rsidRDefault="007E2CA6"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(ii) haber transcurrido veintiocho días después de la expiración de la Oferta</w:t>
      </w:r>
      <w:r w:rsidRPr="008576EF">
        <w:rPr>
          <w:rFonts w:ascii="Candara" w:hAnsi="Candara" w:cs="Arial"/>
          <w:sz w:val="24"/>
          <w:szCs w:val="24"/>
          <w:lang w:val="es-AR"/>
        </w:rPr>
        <w:t>.</w:t>
      </w:r>
    </w:p>
    <w:p w14:paraId="718BF624" w14:textId="77777777" w:rsidR="007E2CA6" w:rsidRPr="008576EF" w:rsidRDefault="007E2CA6"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216EA756" w14:textId="77777777" w:rsidR="007E2CA6" w:rsidRPr="008576EF" w:rsidRDefault="007E2CA6"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del ICC No. 458.</w:t>
      </w:r>
    </w:p>
    <w:p w14:paraId="2D164338"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lastRenderedPageBreak/>
        <w:t>[Firma(s) del (los) representante(s) autorizado(s) del Banco]</w:t>
      </w:r>
    </w:p>
    <w:p w14:paraId="4A1D7EEE" w14:textId="16D7EED7" w:rsidR="00685275" w:rsidRDefault="007E2CA6"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00685275" w:rsidRPr="00160677">
        <w:rPr>
          <w:rFonts w:ascii="Candara" w:hAnsi="Candara"/>
          <w:b/>
          <w:spacing w:val="-3"/>
          <w:sz w:val="24"/>
          <w:szCs w:val="24"/>
        </w:rPr>
        <w:lastRenderedPageBreak/>
        <w:t>Formulario 0</w:t>
      </w:r>
      <w:r w:rsidR="00685275">
        <w:rPr>
          <w:rFonts w:ascii="Candara" w:hAnsi="Candara"/>
          <w:b/>
          <w:spacing w:val="-3"/>
          <w:sz w:val="24"/>
          <w:szCs w:val="24"/>
        </w:rPr>
        <w:t>6</w:t>
      </w:r>
      <w:r w:rsidR="00C80F97">
        <w:rPr>
          <w:rFonts w:ascii="Candara" w:hAnsi="Candara"/>
          <w:b/>
          <w:spacing w:val="-3"/>
          <w:sz w:val="24"/>
          <w:szCs w:val="24"/>
        </w:rPr>
        <w:t>.</w:t>
      </w:r>
      <w:r w:rsidR="0011380D">
        <w:rPr>
          <w:rFonts w:ascii="Candara" w:hAnsi="Candara"/>
          <w:b/>
          <w:spacing w:val="-3"/>
          <w:sz w:val="24"/>
          <w:szCs w:val="24"/>
        </w:rPr>
        <w:t xml:space="preserve"> </w:t>
      </w:r>
      <w:r w:rsidR="00685275">
        <w:rPr>
          <w:rFonts w:ascii="Candara" w:hAnsi="Candara"/>
          <w:b/>
          <w:spacing w:val="-3"/>
          <w:sz w:val="24"/>
          <w:szCs w:val="24"/>
        </w:rPr>
        <w:t>Garantía</w:t>
      </w:r>
      <w:r w:rsidR="00685275" w:rsidRPr="00160677">
        <w:rPr>
          <w:rFonts w:ascii="Candara" w:hAnsi="Candara"/>
          <w:b/>
          <w:spacing w:val="-3"/>
          <w:sz w:val="24"/>
          <w:szCs w:val="24"/>
        </w:rPr>
        <w:t xml:space="preserve"> de Mantenimiento de la Oferta</w:t>
      </w:r>
      <w:r w:rsidR="009C4D1A">
        <w:rPr>
          <w:rFonts w:ascii="Candara" w:hAnsi="Candara"/>
          <w:b/>
          <w:spacing w:val="-3"/>
          <w:sz w:val="24"/>
          <w:szCs w:val="24"/>
        </w:rPr>
        <w:t xml:space="preserve"> (N</w:t>
      </w:r>
      <w:r w:rsidR="00FC386D">
        <w:rPr>
          <w:rFonts w:ascii="Candara" w:hAnsi="Candara"/>
          <w:b/>
          <w:spacing w:val="-3"/>
          <w:sz w:val="24"/>
          <w:szCs w:val="24"/>
        </w:rPr>
        <w:t>O APLICA</w:t>
      </w:r>
      <w:r w:rsidR="009C4D1A">
        <w:rPr>
          <w:rFonts w:ascii="Candara" w:hAnsi="Candara"/>
          <w:b/>
          <w:spacing w:val="-3"/>
          <w:sz w:val="24"/>
          <w:szCs w:val="24"/>
        </w:rPr>
        <w:t>)</w:t>
      </w:r>
    </w:p>
    <w:p w14:paraId="689B4427" w14:textId="77777777" w:rsidR="007E2CA6" w:rsidRPr="008576EF" w:rsidRDefault="00685275"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27928840"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[Esta fianza será ejecutada en este Formulario de Fianza de la Oferta de acuerdo con las instrucciones indicadas.]</w:t>
      </w:r>
    </w:p>
    <w:p w14:paraId="3B81D14C" w14:textId="77777777" w:rsidR="007E2CA6" w:rsidRPr="008576EF" w:rsidRDefault="007E2CA6"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N°. </w:t>
      </w:r>
      <w:r w:rsidRPr="00E52ACD">
        <w:rPr>
          <w:rFonts w:ascii="Candara" w:hAnsi="Candara" w:cs="Arial"/>
          <w:i/>
          <w:color w:val="4472C4"/>
          <w:sz w:val="24"/>
          <w:szCs w:val="24"/>
          <w:lang w:val="es-AR"/>
        </w:rPr>
        <w:t>[indicar el número de fianza]</w:t>
      </w:r>
    </w:p>
    <w:p w14:paraId="7E472679"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sidR="00246227">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 xml:space="preserve">[indicar el nombre del </w:t>
      </w:r>
      <w:r w:rsidR="001A13C9" w:rsidRPr="00E52ACD">
        <w:rPr>
          <w:rFonts w:ascii="Candara" w:hAnsi="Candara" w:cs="Arial"/>
          <w:color w:val="4472C4"/>
          <w:sz w:val="24"/>
          <w:szCs w:val="24"/>
          <w:lang w:val="es-AR"/>
        </w:rPr>
        <w:t>Contratante</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como Demandante (en adelante “el </w:t>
      </w:r>
      <w:r w:rsidR="001A13C9">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0A9BF64F"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sidR="001A13C9">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w:t>
      </w:r>
      <w:r w:rsidR="00685275" w:rsidRPr="00E52ACD">
        <w:rPr>
          <w:rFonts w:ascii="Candara" w:hAnsi="Candara" w:cs="Arial"/>
          <w:color w:val="4472C4"/>
          <w:sz w:val="24"/>
          <w:szCs w:val="24"/>
          <w:lang w:val="es-AR"/>
        </w:rPr>
        <w:t>_</w:t>
      </w:r>
      <w:r w:rsidRPr="00E52ACD">
        <w:rPr>
          <w:rFonts w:ascii="Candara" w:hAnsi="Candara" w:cs="Arial"/>
          <w:color w:val="4472C4"/>
          <w:sz w:val="24"/>
          <w:szCs w:val="24"/>
          <w:lang w:val="es-AR"/>
        </w:rPr>
        <w:t>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1C44DC0A"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18BA2CF9" w14:textId="77777777" w:rsidR="007E2CA6" w:rsidRPr="008576EF" w:rsidRDefault="007E2CA6"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395C0EEB" w14:textId="77777777" w:rsidR="007E2CA6" w:rsidRPr="008576EF" w:rsidRDefault="007E2CA6"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1BB52BA2" w14:textId="77777777" w:rsidR="007E2CA6" w:rsidRPr="008576EF" w:rsidRDefault="007E2CA6"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1057ACA9" w14:textId="77777777" w:rsidR="007E2CA6" w:rsidRPr="008576EF" w:rsidRDefault="007E2CA6"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0E879BD3"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sidR="001A13C9">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sidR="001A13C9">
        <w:rPr>
          <w:rFonts w:ascii="Candara" w:hAnsi="Candara" w:cs="Arial"/>
          <w:sz w:val="24"/>
          <w:szCs w:val="24"/>
          <w:lang w:val="es-AR"/>
        </w:rPr>
        <w:t>Contratante</w:t>
      </w:r>
      <w:r w:rsidRPr="008576EF">
        <w:rPr>
          <w:rFonts w:ascii="Candara" w:hAnsi="Candara" w:cs="Arial"/>
          <w:sz w:val="24"/>
          <w:szCs w:val="24"/>
          <w:lang w:val="es-AR"/>
        </w:rPr>
        <w:t xml:space="preserve">, sin que el </w:t>
      </w:r>
      <w:r w:rsidR="001A13C9">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sidR="001A13C9">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sidR="00685275">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0371AB9F"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3AD1AE8E"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553605A2" w14:textId="77777777" w:rsidR="007E2CA6" w:rsidRPr="00E52ACD" w:rsidRDefault="007E2CA6"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lastRenderedPageBreak/>
        <w:t>Principal(es): [nombre(s) del representante(s) autorizado de la Afianzadora</w:t>
      </w:r>
      <w:r w:rsidR="009C241B" w:rsidRPr="00E52ACD">
        <w:rPr>
          <w:rFonts w:ascii="Candara" w:hAnsi="Candara" w:cs="Arial"/>
          <w:i/>
          <w:color w:val="4472C4"/>
          <w:sz w:val="24"/>
          <w:szCs w:val="24"/>
          <w:lang w:val="es-AR"/>
        </w:rPr>
        <w:t>] _</w:t>
      </w:r>
      <w:r w:rsidRPr="00E52ACD">
        <w:rPr>
          <w:rFonts w:ascii="Candara" w:hAnsi="Candara" w:cs="Arial"/>
          <w:i/>
          <w:color w:val="4472C4"/>
          <w:sz w:val="24"/>
          <w:szCs w:val="24"/>
          <w:lang w:val="es-AR"/>
        </w:rPr>
        <w:t>_______</w:t>
      </w:r>
    </w:p>
    <w:p w14:paraId="1482E94D" w14:textId="77777777" w:rsidR="00685275" w:rsidRPr="00E52ACD" w:rsidRDefault="00685275" w:rsidP="00F70506">
      <w:pPr>
        <w:pStyle w:val="Textoindependiente"/>
        <w:spacing w:after="120" w:line="240" w:lineRule="auto"/>
        <w:rPr>
          <w:rFonts w:ascii="Candara" w:hAnsi="Candara" w:cs="Arial"/>
          <w:i/>
          <w:color w:val="4472C4"/>
          <w:sz w:val="24"/>
          <w:szCs w:val="24"/>
          <w:lang w:val="es-AR"/>
        </w:rPr>
      </w:pPr>
    </w:p>
    <w:p w14:paraId="7D3CF374" w14:textId="77777777" w:rsidR="00685275" w:rsidRPr="00E52ACD" w:rsidRDefault="00685275" w:rsidP="00F70506">
      <w:pPr>
        <w:pStyle w:val="Textoindependiente"/>
        <w:spacing w:after="120" w:line="240" w:lineRule="auto"/>
        <w:rPr>
          <w:rFonts w:ascii="Candara" w:hAnsi="Candara" w:cs="Arial"/>
          <w:i/>
          <w:color w:val="4472C4"/>
          <w:sz w:val="24"/>
          <w:szCs w:val="24"/>
          <w:lang w:val="es-AR"/>
        </w:rPr>
      </w:pPr>
    </w:p>
    <w:p w14:paraId="2654AA18" w14:textId="77777777" w:rsidR="007E2CA6" w:rsidRPr="00E52ACD" w:rsidRDefault="007E2CA6"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190E256D" w14:textId="77777777" w:rsidR="00685275" w:rsidRPr="00E52ACD" w:rsidRDefault="00685275" w:rsidP="00F70506">
      <w:pPr>
        <w:tabs>
          <w:tab w:val="left" w:pos="3600"/>
        </w:tabs>
        <w:autoSpaceDE w:val="0"/>
        <w:autoSpaceDN w:val="0"/>
        <w:adjustRightInd w:val="0"/>
        <w:spacing w:after="120"/>
        <w:jc w:val="both"/>
        <w:rPr>
          <w:rFonts w:ascii="Candara" w:hAnsi="Candara" w:cs="Arial"/>
          <w:color w:val="4472C4"/>
          <w:sz w:val="20"/>
          <w:lang w:val="es-AR"/>
        </w:rPr>
      </w:pPr>
    </w:p>
    <w:p w14:paraId="4EBE7DBF" w14:textId="77777777" w:rsidR="00685275" w:rsidRPr="00E52ACD" w:rsidRDefault="00685275" w:rsidP="00F70506">
      <w:pPr>
        <w:tabs>
          <w:tab w:val="left" w:pos="3600"/>
        </w:tabs>
        <w:autoSpaceDE w:val="0"/>
        <w:autoSpaceDN w:val="0"/>
        <w:adjustRightInd w:val="0"/>
        <w:spacing w:after="120"/>
        <w:jc w:val="both"/>
        <w:rPr>
          <w:rFonts w:ascii="Candara" w:hAnsi="Candara" w:cs="Arial"/>
          <w:color w:val="4472C4"/>
          <w:sz w:val="24"/>
          <w:szCs w:val="24"/>
          <w:lang w:val="es-AR"/>
        </w:rPr>
      </w:pPr>
    </w:p>
    <w:p w14:paraId="7CEAD63C" w14:textId="77777777" w:rsidR="007E2CA6" w:rsidRPr="00E52ACD" w:rsidRDefault="007E2CA6"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____________________________________________________________________</w:t>
      </w:r>
    </w:p>
    <w:p w14:paraId="5829B16F" w14:textId="77777777" w:rsidR="007E2CA6" w:rsidRPr="00E52ACD" w:rsidRDefault="007E2CA6"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r w:rsidR="00685275" w:rsidRPr="00E52ACD">
        <w:rPr>
          <w:rFonts w:ascii="Candara" w:hAnsi="Candara" w:cs="Arial"/>
          <w:i/>
          <w:color w:val="4472C4"/>
          <w:sz w:val="24"/>
          <w:szCs w:val="24"/>
          <w:lang w:val="es-AR"/>
        </w:rPr>
        <w:t>)</w:t>
      </w:r>
    </w:p>
    <w:p w14:paraId="5288D00E" w14:textId="77777777" w:rsidR="00685275" w:rsidRPr="00E52ACD" w:rsidRDefault="00685275" w:rsidP="00F70506">
      <w:pPr>
        <w:autoSpaceDE w:val="0"/>
        <w:autoSpaceDN w:val="0"/>
        <w:adjustRightInd w:val="0"/>
        <w:spacing w:after="120"/>
        <w:jc w:val="both"/>
        <w:rPr>
          <w:rFonts w:ascii="Candara" w:hAnsi="Candara" w:cs="Arial"/>
          <w:i/>
          <w:color w:val="4472C4"/>
          <w:sz w:val="24"/>
          <w:szCs w:val="24"/>
          <w:lang w:val="es-AR"/>
        </w:rPr>
      </w:pPr>
    </w:p>
    <w:p w14:paraId="65A29608" w14:textId="77777777" w:rsidR="00685275" w:rsidRPr="00E52ACD" w:rsidRDefault="00685275" w:rsidP="00F70506">
      <w:pPr>
        <w:autoSpaceDE w:val="0"/>
        <w:autoSpaceDN w:val="0"/>
        <w:adjustRightInd w:val="0"/>
        <w:spacing w:after="120"/>
        <w:jc w:val="both"/>
        <w:rPr>
          <w:rFonts w:ascii="Candara" w:hAnsi="Candara" w:cs="Arial"/>
          <w:i/>
          <w:color w:val="4472C4"/>
          <w:sz w:val="24"/>
          <w:szCs w:val="24"/>
          <w:lang w:val="es-AR"/>
        </w:rPr>
      </w:pPr>
    </w:p>
    <w:p w14:paraId="29628ECB" w14:textId="77777777" w:rsidR="007E2CA6" w:rsidRPr="00E52ACD" w:rsidRDefault="007E2CA6"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_____________________________________________________________________</w:t>
      </w:r>
    </w:p>
    <w:p w14:paraId="450CCC13" w14:textId="77777777" w:rsidR="007E2CA6" w:rsidRPr="00E52ACD" w:rsidRDefault="007E2CA6"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16FDD5F0" w14:textId="3F7A21C7" w:rsidR="00C80F97" w:rsidRPr="00BE6F01" w:rsidRDefault="007E2CA6" w:rsidP="00C80F97">
      <w:pPr>
        <w:tabs>
          <w:tab w:val="left" w:pos="-720"/>
          <w:tab w:val="center" w:pos="1710"/>
        </w:tabs>
        <w:suppressAutoHyphens/>
        <w:spacing w:after="120"/>
        <w:jc w:val="center"/>
        <w:rPr>
          <w:rFonts w:ascii="Candara" w:hAnsi="Candara"/>
          <w:sz w:val="24"/>
          <w:szCs w:val="24"/>
        </w:rPr>
      </w:pPr>
      <w:r w:rsidRPr="008576EF">
        <w:rPr>
          <w:rFonts w:ascii="Candara" w:hAnsi="Candara" w:cs="Arial"/>
          <w:i/>
          <w:color w:val="000000"/>
          <w:sz w:val="24"/>
          <w:szCs w:val="24"/>
          <w:lang w:val="es-AR"/>
        </w:rPr>
        <w:br w:type="page"/>
      </w:r>
      <w:r w:rsidR="00C80F97" w:rsidRPr="00BE6F01">
        <w:rPr>
          <w:rFonts w:ascii="Candara" w:hAnsi="Candara"/>
          <w:b/>
          <w:spacing w:val="-3"/>
          <w:sz w:val="24"/>
          <w:szCs w:val="24"/>
        </w:rPr>
        <w:lastRenderedPageBreak/>
        <w:t>Formulario 0</w:t>
      </w:r>
      <w:r w:rsidR="00C80F97">
        <w:rPr>
          <w:rFonts w:ascii="Candara" w:hAnsi="Candara"/>
          <w:b/>
          <w:spacing w:val="-3"/>
          <w:sz w:val="24"/>
          <w:szCs w:val="24"/>
        </w:rPr>
        <w:t>7.</w:t>
      </w:r>
      <w:r w:rsidR="003D4FF7">
        <w:rPr>
          <w:rFonts w:ascii="Candara" w:hAnsi="Candara"/>
          <w:b/>
          <w:spacing w:val="-3"/>
          <w:sz w:val="24"/>
          <w:szCs w:val="24"/>
        </w:rPr>
        <w:t xml:space="preserve"> </w:t>
      </w:r>
      <w:r w:rsidR="00C80F97" w:rsidRPr="00BE6F01">
        <w:rPr>
          <w:rFonts w:ascii="Candara" w:hAnsi="Candara"/>
          <w:b/>
          <w:sz w:val="24"/>
          <w:szCs w:val="24"/>
          <w:lang w:val="es-CO"/>
        </w:rPr>
        <w:t xml:space="preserve">Autorización </w:t>
      </w:r>
      <w:r w:rsidR="00C80F97">
        <w:rPr>
          <w:rFonts w:ascii="Candara" w:hAnsi="Candara"/>
          <w:b/>
          <w:sz w:val="24"/>
          <w:szCs w:val="24"/>
          <w:lang w:val="es-CO"/>
        </w:rPr>
        <w:t>d</w:t>
      </w:r>
      <w:r w:rsidR="00C80F97" w:rsidRPr="00BE6F01">
        <w:rPr>
          <w:rFonts w:ascii="Candara" w:hAnsi="Candara"/>
          <w:b/>
          <w:sz w:val="24"/>
          <w:szCs w:val="24"/>
          <w:lang w:val="es-CO"/>
        </w:rPr>
        <w:t>el Fabricante</w:t>
      </w:r>
      <w:r w:rsidR="007D0D27" w:rsidRPr="00BE6F01">
        <w:rPr>
          <w:rFonts w:ascii="Candara" w:hAnsi="Candara"/>
          <w:b/>
          <w:sz w:val="24"/>
          <w:szCs w:val="24"/>
          <w:lang w:val="es-CO"/>
        </w:rPr>
        <w:fldChar w:fldCharType="begin"/>
      </w:r>
      <w:r w:rsidR="00C80F97" w:rsidRPr="00BE6F01">
        <w:rPr>
          <w:rFonts w:ascii="Candara" w:hAnsi="Candara"/>
          <w:sz w:val="24"/>
          <w:szCs w:val="24"/>
        </w:rPr>
        <w:instrText xml:space="preserve"> XE "</w:instrText>
      </w:r>
      <w:r w:rsidR="00C80F97" w:rsidRPr="00BE6F01">
        <w:rPr>
          <w:rFonts w:ascii="Candara" w:hAnsi="Candara"/>
          <w:b/>
          <w:spacing w:val="-3"/>
          <w:sz w:val="24"/>
          <w:szCs w:val="24"/>
        </w:rPr>
        <w:instrText>FORMULARIO N° 07</w:instrText>
      </w:r>
      <w:r w:rsidR="00C80F97" w:rsidRPr="00BE6F01">
        <w:rPr>
          <w:rFonts w:ascii="Candara" w:hAnsi="Candara"/>
          <w:sz w:val="24"/>
          <w:szCs w:val="24"/>
        </w:rPr>
        <w:instrText>\</w:instrText>
      </w:r>
      <w:r w:rsidR="00C80F97" w:rsidRPr="00BE6F01">
        <w:rPr>
          <w:rFonts w:ascii="Candara" w:hAnsi="Candara"/>
          <w:b/>
          <w:spacing w:val="-3"/>
          <w:sz w:val="24"/>
          <w:szCs w:val="24"/>
        </w:rPr>
        <w:instrText xml:space="preserve">: </w:instrText>
      </w:r>
      <w:r w:rsidR="00C80F97" w:rsidRPr="00BE6F01">
        <w:rPr>
          <w:rFonts w:ascii="Candara" w:hAnsi="Candara"/>
          <w:b/>
          <w:sz w:val="24"/>
          <w:szCs w:val="24"/>
          <w:lang w:val="es-CO"/>
        </w:rPr>
        <w:instrText>AUTORIZACIÓN DEL FABRICANTE</w:instrText>
      </w:r>
      <w:r w:rsidR="00C80F97" w:rsidRPr="00BE6F01">
        <w:rPr>
          <w:rFonts w:ascii="Candara" w:hAnsi="Candara"/>
          <w:sz w:val="24"/>
          <w:szCs w:val="24"/>
        </w:rPr>
        <w:instrText xml:space="preserve">" </w:instrText>
      </w:r>
      <w:r w:rsidR="007D0D27" w:rsidRPr="00BE6F01">
        <w:rPr>
          <w:rFonts w:ascii="Candara" w:hAnsi="Candara"/>
          <w:b/>
          <w:sz w:val="24"/>
          <w:szCs w:val="24"/>
          <w:lang w:val="es-CO"/>
        </w:rPr>
        <w:fldChar w:fldCharType="end"/>
      </w:r>
    </w:p>
    <w:p w14:paraId="14E7DB8F" w14:textId="77777777" w:rsidR="00C80F97" w:rsidRPr="00BE6F01" w:rsidRDefault="00C80F97" w:rsidP="00C80F97">
      <w:pPr>
        <w:spacing w:after="120"/>
        <w:jc w:val="both"/>
        <w:rPr>
          <w:rFonts w:ascii="Candara" w:hAnsi="Candara"/>
          <w:i/>
          <w:color w:val="548DD4"/>
          <w:sz w:val="24"/>
          <w:szCs w:val="24"/>
          <w:lang w:val="es-CO"/>
        </w:rPr>
      </w:pPr>
      <w:bookmarkStart w:id="110" w:name="_Toc106681854"/>
      <w:bookmarkStart w:id="111" w:name="_Toc77664169"/>
      <w:bookmarkEnd w:id="110"/>
      <w:bookmarkEnd w:id="111"/>
      <w:r w:rsidRPr="00BE6F01">
        <w:rPr>
          <w:rFonts w:ascii="Candara" w:hAnsi="Candara"/>
          <w:i/>
          <w:color w:val="548DD4"/>
          <w:sz w:val="24"/>
          <w:szCs w:val="24"/>
          <w:lang w:val="es-CO"/>
        </w:rPr>
        <w:t xml:space="preserve">[El </w:t>
      </w:r>
      <w:r w:rsidRPr="00BE6F01">
        <w:rPr>
          <w:rFonts w:ascii="Candara" w:hAnsi="Candara"/>
          <w:i/>
          <w:iCs/>
          <w:color w:val="548DD4"/>
          <w:sz w:val="24"/>
          <w:szCs w:val="24"/>
          <w:lang w:val="es-CO"/>
        </w:rPr>
        <w:t>Oferente</w:t>
      </w:r>
      <w:r w:rsidRPr="00BE6F01">
        <w:rPr>
          <w:rFonts w:ascii="Candara" w:hAnsi="Candara"/>
          <w:i/>
          <w:color w:val="548DD4"/>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BE6F01">
        <w:rPr>
          <w:rFonts w:ascii="Candara" w:hAnsi="Candara"/>
          <w:i/>
          <w:iCs/>
          <w:color w:val="548DD4"/>
          <w:sz w:val="24"/>
          <w:szCs w:val="24"/>
          <w:lang w:val="es-CO"/>
        </w:rPr>
        <w:t>Oferente</w:t>
      </w:r>
      <w:r w:rsidRPr="00BE6F01">
        <w:rPr>
          <w:rFonts w:ascii="Candara" w:hAnsi="Candara"/>
          <w:i/>
          <w:color w:val="548DD4"/>
          <w:sz w:val="24"/>
          <w:szCs w:val="24"/>
          <w:lang w:val="es-CO"/>
        </w:rPr>
        <w:t xml:space="preserve"> lo deberá </w:t>
      </w:r>
      <w:r w:rsidRPr="00BE6F01">
        <w:rPr>
          <w:rFonts w:ascii="Candara" w:hAnsi="Candara"/>
          <w:i/>
          <w:iCs/>
          <w:color w:val="548DD4"/>
          <w:sz w:val="24"/>
          <w:szCs w:val="24"/>
          <w:lang w:val="es-CO"/>
        </w:rPr>
        <w:t>incluirá</w:t>
      </w:r>
      <w:r w:rsidRPr="00BE6F01">
        <w:rPr>
          <w:rFonts w:ascii="Candara" w:hAnsi="Candara"/>
          <w:i/>
          <w:color w:val="548DD4"/>
          <w:sz w:val="24"/>
          <w:szCs w:val="24"/>
          <w:lang w:val="es-CO"/>
        </w:rPr>
        <w:t xml:space="preserve"> en su oferta, si así se establece en estos documentos.]</w:t>
      </w:r>
    </w:p>
    <w:p w14:paraId="1DDEC8C7" w14:textId="77777777" w:rsidR="00C80F97" w:rsidRPr="00BE6F01" w:rsidRDefault="00C80F97" w:rsidP="00C80F97">
      <w:pPr>
        <w:spacing w:after="120"/>
        <w:jc w:val="both"/>
        <w:rPr>
          <w:rFonts w:ascii="Candara" w:hAnsi="Candara"/>
          <w:i/>
          <w:sz w:val="24"/>
          <w:szCs w:val="24"/>
          <w:lang w:val="es-CO"/>
        </w:rPr>
      </w:pPr>
    </w:p>
    <w:p w14:paraId="06C94D3E" w14:textId="77777777" w:rsidR="00C80F97" w:rsidRPr="00BE6F01" w:rsidRDefault="00C80F97"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73A4F9EB" w14:textId="4DA5DE5B" w:rsidR="00C80F97" w:rsidRPr="00BE6F01" w:rsidRDefault="00FB3B9B" w:rsidP="00C80F97">
      <w:pPr>
        <w:spacing w:after="120"/>
        <w:jc w:val="right"/>
        <w:rPr>
          <w:rFonts w:ascii="Candara" w:hAnsi="Candara"/>
          <w:i/>
          <w:sz w:val="24"/>
          <w:szCs w:val="24"/>
          <w:lang w:val="es-CO"/>
        </w:rPr>
      </w:pPr>
      <w:r>
        <w:rPr>
          <w:rFonts w:ascii="Candara" w:hAnsi="Candara"/>
          <w:sz w:val="24"/>
          <w:szCs w:val="24"/>
          <w:lang w:val="es-CO"/>
        </w:rPr>
        <w:t>Licitación Pública Nacional</w:t>
      </w:r>
      <w:r w:rsidR="00C80F97" w:rsidRPr="00BE6F01">
        <w:rPr>
          <w:rFonts w:ascii="Candara" w:hAnsi="Candara"/>
          <w:sz w:val="24"/>
          <w:szCs w:val="24"/>
          <w:lang w:val="es-CO"/>
        </w:rPr>
        <w:t xml:space="preserve"> No.:</w:t>
      </w:r>
      <w:r>
        <w:rPr>
          <w:rFonts w:ascii="Candara" w:hAnsi="Candara"/>
          <w:sz w:val="24"/>
          <w:szCs w:val="24"/>
          <w:lang w:val="es-CO"/>
        </w:rPr>
        <w:t xml:space="preserve"> </w:t>
      </w:r>
      <w:r w:rsidRPr="00130C18">
        <w:rPr>
          <w:rFonts w:ascii="Candara" w:hAnsi="Candara"/>
          <w:b/>
          <w:lang w:val="es-MX"/>
        </w:rPr>
        <w:t>APAPORTOVIEJO-19-LPN-B-006</w:t>
      </w:r>
      <w:r w:rsidRPr="00BE6F01" w:rsidDel="00FB3B9B">
        <w:rPr>
          <w:rFonts w:ascii="Candara" w:hAnsi="Candara"/>
          <w:i/>
          <w:color w:val="548DD4"/>
          <w:sz w:val="24"/>
          <w:szCs w:val="24"/>
          <w:lang w:val="es-CO"/>
        </w:rPr>
        <w:t xml:space="preserve"> </w:t>
      </w:r>
    </w:p>
    <w:p w14:paraId="1B14A7A1" w14:textId="77777777" w:rsidR="00C80F97" w:rsidRPr="00BE6F01" w:rsidRDefault="00C80F97" w:rsidP="00C80F97">
      <w:pPr>
        <w:spacing w:after="120"/>
        <w:jc w:val="right"/>
        <w:rPr>
          <w:rFonts w:ascii="Candara" w:hAnsi="Candara"/>
          <w:i/>
          <w:sz w:val="24"/>
          <w:szCs w:val="24"/>
          <w:lang w:val="es-CO"/>
        </w:rPr>
      </w:pPr>
    </w:p>
    <w:p w14:paraId="026F9DB0" w14:textId="0CCCDD85" w:rsidR="00C80F97" w:rsidRDefault="00C80F97"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009A0C54">
        <w:rPr>
          <w:rFonts w:ascii="Candara" w:hAnsi="Candara"/>
          <w:i/>
          <w:color w:val="548DD4"/>
          <w:sz w:val="24"/>
          <w:szCs w:val="24"/>
          <w:lang w:val="es-CO"/>
        </w:rPr>
        <w:t>Gobierno Autónomo Descentralizado Municipal del Cantón Portoviejo</w:t>
      </w:r>
    </w:p>
    <w:p w14:paraId="0F012662" w14:textId="77777777" w:rsidR="00C80F97" w:rsidRPr="00BE6F01" w:rsidRDefault="00C80F97" w:rsidP="00C80F97">
      <w:pPr>
        <w:spacing w:after="120"/>
        <w:jc w:val="both"/>
        <w:rPr>
          <w:rFonts w:ascii="Candara" w:hAnsi="Candara"/>
          <w:i/>
          <w:sz w:val="24"/>
          <w:szCs w:val="24"/>
          <w:lang w:val="es-CO"/>
        </w:rPr>
      </w:pPr>
    </w:p>
    <w:p w14:paraId="3A2A2EFB" w14:textId="77777777" w:rsidR="00C80F97" w:rsidRPr="00BE6F01" w:rsidRDefault="00C80F97"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7F59388F" w14:textId="77777777" w:rsidR="00C80F97" w:rsidRPr="00BE6F01" w:rsidRDefault="00C80F97" w:rsidP="00C80F97">
      <w:pPr>
        <w:numPr>
          <w:ilvl w:val="12"/>
          <w:numId w:val="0"/>
        </w:numPr>
        <w:suppressAutoHyphens/>
        <w:spacing w:after="120"/>
        <w:jc w:val="both"/>
        <w:rPr>
          <w:rFonts w:ascii="Candara" w:hAnsi="Candara"/>
          <w:sz w:val="24"/>
          <w:szCs w:val="24"/>
          <w:lang w:val="es-CO"/>
        </w:rPr>
      </w:pPr>
    </w:p>
    <w:p w14:paraId="1CDBBCF0" w14:textId="77777777" w:rsidR="00C80F97" w:rsidRPr="00BE6F01" w:rsidRDefault="00C80F97"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sz w:val="24"/>
          <w:szCs w:val="24"/>
          <w:lang w:val="es-CO"/>
        </w:rPr>
        <w:t>y a posteriormente negociar y firmar el Contrato.</w:t>
      </w:r>
    </w:p>
    <w:p w14:paraId="34EC07BF" w14:textId="77777777" w:rsidR="00C80F97" w:rsidRDefault="00C80F97"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5DF20BF1" w14:textId="77777777" w:rsidR="00C80F97" w:rsidRDefault="00C80F97" w:rsidP="00C80F97">
      <w:pPr>
        <w:pStyle w:val="Sub-ClauseText"/>
        <w:numPr>
          <w:ilvl w:val="12"/>
          <w:numId w:val="0"/>
        </w:numPr>
        <w:suppressAutoHyphens/>
        <w:spacing w:before="0"/>
        <w:rPr>
          <w:rFonts w:ascii="Candara" w:hAnsi="Candara"/>
          <w:spacing w:val="0"/>
          <w:szCs w:val="24"/>
          <w:lang w:val="es-CO"/>
        </w:rPr>
      </w:pPr>
    </w:p>
    <w:p w14:paraId="29C1096C" w14:textId="77777777" w:rsidR="00C80F97" w:rsidRPr="00BE6F01" w:rsidRDefault="00C80F97"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6D934B26" w14:textId="77777777" w:rsidR="00C80F97" w:rsidRPr="00BE6F01" w:rsidRDefault="00C80F97"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46B6E59E" w14:textId="77777777" w:rsidR="00C80F97" w:rsidRPr="00BE6F01" w:rsidRDefault="00C80F97"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7193BF21" w14:textId="77777777" w:rsidR="00C80F97" w:rsidRPr="00BE6F01" w:rsidRDefault="00C80F97"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4C1841EF"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59A64BDC"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5BB90F30"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65887D3A"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4038FD47"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65595326"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2ED7C826"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27263080"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1120881B" w14:textId="77777777" w:rsidR="00FC386D" w:rsidRDefault="00FC386D" w:rsidP="00C80F97">
      <w:pPr>
        <w:tabs>
          <w:tab w:val="left" w:pos="-720"/>
          <w:tab w:val="center" w:pos="1710"/>
        </w:tabs>
        <w:suppressAutoHyphens/>
        <w:spacing w:after="120"/>
        <w:jc w:val="center"/>
        <w:rPr>
          <w:rFonts w:ascii="Candara" w:hAnsi="Candara"/>
          <w:b/>
          <w:spacing w:val="-3"/>
          <w:sz w:val="24"/>
          <w:szCs w:val="24"/>
        </w:rPr>
      </w:pPr>
    </w:p>
    <w:p w14:paraId="7F1F580B" w14:textId="74F25E82" w:rsidR="00C80F97" w:rsidRPr="00160677" w:rsidRDefault="00C80F9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007D0D27"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007D0D27" w:rsidRPr="00160677">
        <w:rPr>
          <w:rFonts w:ascii="Candara" w:hAnsi="Candara"/>
          <w:b/>
          <w:spacing w:val="-3"/>
          <w:sz w:val="24"/>
          <w:szCs w:val="24"/>
        </w:rPr>
        <w:fldChar w:fldCharType="end"/>
      </w:r>
    </w:p>
    <w:p w14:paraId="70818B04" w14:textId="77777777" w:rsidR="00C80F97" w:rsidRPr="00160677" w:rsidRDefault="00C80F97" w:rsidP="00C80F97">
      <w:pPr>
        <w:suppressAutoHyphens/>
        <w:spacing w:after="120"/>
        <w:jc w:val="both"/>
        <w:rPr>
          <w:rFonts w:ascii="Candara" w:hAnsi="Candara"/>
          <w:iCs/>
          <w:sz w:val="24"/>
          <w:szCs w:val="24"/>
        </w:rPr>
      </w:pPr>
    </w:p>
    <w:p w14:paraId="34BEFD62" w14:textId="77777777" w:rsidR="00C80F97" w:rsidRPr="00160677" w:rsidRDefault="00C80F97" w:rsidP="00C80F97">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sidR="00D3671A" w:rsidRPr="00D3671A">
        <w:rPr>
          <w:rFonts w:ascii="Candara" w:hAnsi="Candara"/>
          <w:i/>
          <w:iCs/>
          <w:color w:val="548DD4"/>
          <w:spacing w:val="-3"/>
          <w:sz w:val="24"/>
          <w:szCs w:val="24"/>
        </w:rPr>
        <w:t>venta de los siguientes bienes , servicios diferentes de consultoría y/o servicios conexos: (detallar)/prestación de servicios como: (detallar)]</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160677">
        <w:rPr>
          <w:rFonts w:ascii="Candara" w:hAnsi="Candara"/>
          <w:i/>
          <w:iCs/>
          <w:color w:val="548DD4"/>
          <w:sz w:val="24"/>
          <w:szCs w:val="24"/>
        </w:rPr>
        <w:t>(Ejem: facturas, declaración del impuesto a la renta, etc)</w:t>
      </w:r>
    </w:p>
    <w:p w14:paraId="1E0B65DB" w14:textId="77777777" w:rsidR="00C80F97" w:rsidRPr="00160677" w:rsidRDefault="00C80F97" w:rsidP="00C80F97">
      <w:pPr>
        <w:tabs>
          <w:tab w:val="left" w:pos="-720"/>
          <w:tab w:val="center" w:pos="1710"/>
        </w:tabs>
        <w:suppressAutoHyphens/>
        <w:spacing w:after="120"/>
        <w:jc w:val="both"/>
        <w:rPr>
          <w:rFonts w:ascii="Candara" w:hAnsi="Candara"/>
          <w:b/>
          <w:sz w:val="24"/>
          <w:szCs w:val="24"/>
        </w:rPr>
      </w:pPr>
    </w:p>
    <w:p w14:paraId="364F4073" w14:textId="77777777" w:rsidR="00C80F97" w:rsidRPr="00160677" w:rsidRDefault="00C80F97"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196856F8" w14:textId="77777777" w:rsidR="00C80F97" w:rsidRPr="00A90713" w:rsidRDefault="00C80F9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2DD1DBE" w14:textId="77777777" w:rsidR="00C80F97" w:rsidRPr="00A90713" w:rsidRDefault="00C80F97" w:rsidP="00C80F97">
      <w:pPr>
        <w:spacing w:after="120"/>
        <w:jc w:val="both"/>
        <w:rPr>
          <w:rFonts w:ascii="Candara" w:hAnsi="Candara"/>
          <w:bCs/>
          <w:sz w:val="24"/>
          <w:szCs w:val="24"/>
          <w:lang w:val="es-ES"/>
        </w:rPr>
      </w:pPr>
    </w:p>
    <w:p w14:paraId="07CADDF7"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0CB1FB57"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2303EB56"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6867F498"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771F4774"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6051DFD"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D5C154E"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20AA1320"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37AC7889"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6E98E54D"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7AA1AA63"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27129C11"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FF9F4A5"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32B27D3"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29A380E0"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093E633"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44F2EE52"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36AD97AF"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3CA0D5FD"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13E1458"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459F27BF"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5C49193"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61116268" w14:textId="1F971FBF" w:rsidR="00C80F97" w:rsidRDefault="00C80F97" w:rsidP="00091019">
      <w:pPr>
        <w:tabs>
          <w:tab w:val="left" w:pos="-720"/>
          <w:tab w:val="center" w:pos="1710"/>
        </w:tabs>
        <w:suppressAutoHyphens/>
        <w:spacing w:after="120"/>
        <w:jc w:val="center"/>
        <w:rPr>
          <w:rFonts w:ascii="Candara" w:hAnsi="Candara"/>
          <w:b/>
          <w:sz w:val="24"/>
          <w:szCs w:val="24"/>
        </w:rPr>
      </w:pPr>
      <w:r w:rsidRPr="00091019">
        <w:rPr>
          <w:rFonts w:ascii="Candara" w:hAnsi="Candara"/>
          <w:b/>
          <w:spacing w:val="-3"/>
          <w:sz w:val="24"/>
          <w:szCs w:val="24"/>
        </w:rPr>
        <w:lastRenderedPageBreak/>
        <w:t>Formulario 09: Experiencia Espe</w:t>
      </w:r>
      <w:r w:rsidRPr="00EB33DE">
        <w:rPr>
          <w:rFonts w:ascii="Candara" w:hAnsi="Candara"/>
          <w:b/>
          <w:spacing w:val="-3"/>
          <w:sz w:val="24"/>
          <w:szCs w:val="24"/>
        </w:rPr>
        <w:t>cífica del Oferente</w:t>
      </w:r>
      <w:r w:rsidR="009C4D1A" w:rsidRPr="00EB33DE">
        <w:rPr>
          <w:rFonts w:ascii="Candara" w:hAnsi="Candara"/>
          <w:b/>
          <w:sz w:val="24"/>
          <w:szCs w:val="24"/>
        </w:rPr>
        <w:t xml:space="preserve"> </w:t>
      </w:r>
    </w:p>
    <w:p w14:paraId="03A9B842" w14:textId="59AEBDDD" w:rsidR="005810C2" w:rsidRPr="00EB33DE" w:rsidRDefault="005810C2" w:rsidP="00091019">
      <w:pPr>
        <w:tabs>
          <w:tab w:val="left" w:pos="-720"/>
          <w:tab w:val="center" w:pos="1710"/>
        </w:tabs>
        <w:suppressAutoHyphens/>
        <w:spacing w:after="120"/>
        <w:jc w:val="center"/>
        <w:rPr>
          <w:rFonts w:ascii="Candara" w:hAnsi="Candara"/>
          <w:b/>
          <w:sz w:val="24"/>
          <w:szCs w:val="24"/>
        </w:rPr>
      </w:pPr>
      <w:r>
        <w:rPr>
          <w:rFonts w:ascii="Candara" w:hAnsi="Candara"/>
          <w:b/>
          <w:sz w:val="24"/>
          <w:szCs w:val="24"/>
        </w:rPr>
        <w:t>(NO APLICA)</w:t>
      </w:r>
    </w:p>
    <w:p w14:paraId="72F91DD9" w14:textId="77777777" w:rsidR="00C80F97" w:rsidRPr="00160677" w:rsidRDefault="00C80F97"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400"/>
        <w:gridCol w:w="96"/>
        <w:gridCol w:w="1373"/>
        <w:gridCol w:w="1180"/>
        <w:gridCol w:w="957"/>
        <w:gridCol w:w="953"/>
        <w:gridCol w:w="689"/>
        <w:gridCol w:w="953"/>
        <w:gridCol w:w="689"/>
        <w:gridCol w:w="1334"/>
      </w:tblGrid>
      <w:tr w:rsidR="00C80F97" w:rsidRPr="00A90713" w14:paraId="0E5C2C32"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59FB0784"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C80F97" w:rsidRPr="00A90713" w14:paraId="5EDDA527" w14:textId="77777777" w:rsidTr="002138F6">
        <w:trPr>
          <w:cantSplit/>
          <w:trHeight w:val="627"/>
        </w:trPr>
        <w:tc>
          <w:tcPr>
            <w:tcW w:w="325" w:type="pct"/>
            <w:gridSpan w:val="2"/>
            <w:vMerge w:val="restart"/>
            <w:tcBorders>
              <w:top w:val="single" w:sz="12" w:space="0" w:color="auto"/>
              <w:left w:val="double" w:sz="6" w:space="0" w:color="auto"/>
              <w:right w:val="nil"/>
            </w:tcBorders>
            <w:vAlign w:val="center"/>
          </w:tcPr>
          <w:p w14:paraId="01183A75" w14:textId="77777777" w:rsidR="00C80F97" w:rsidRPr="002138F6" w:rsidRDefault="00C80F97" w:rsidP="00C80F97">
            <w:pPr>
              <w:tabs>
                <w:tab w:val="left" w:pos="-720"/>
              </w:tabs>
              <w:suppressAutoHyphens/>
              <w:spacing w:after="120"/>
              <w:jc w:val="both"/>
              <w:rPr>
                <w:rFonts w:ascii="Candara" w:hAnsi="Candara"/>
                <w:b/>
                <w:bCs/>
                <w:spacing w:val="-3"/>
                <w:sz w:val="14"/>
                <w:szCs w:val="14"/>
                <w:lang w:val="es-EC"/>
              </w:rPr>
            </w:pPr>
            <w:r w:rsidRPr="002138F6">
              <w:rPr>
                <w:rFonts w:ascii="Candara" w:hAnsi="Candara"/>
                <w:b/>
                <w:bCs/>
                <w:spacing w:val="-3"/>
                <w:sz w:val="14"/>
                <w:szCs w:val="14"/>
                <w:lang w:val="es-EC"/>
              </w:rPr>
              <w:t>No</w:t>
            </w:r>
          </w:p>
        </w:tc>
        <w:tc>
          <w:tcPr>
            <w:tcW w:w="834" w:type="pct"/>
            <w:vMerge w:val="restart"/>
            <w:tcBorders>
              <w:top w:val="single" w:sz="12" w:space="0" w:color="auto"/>
              <w:left w:val="single" w:sz="6" w:space="0" w:color="auto"/>
              <w:right w:val="nil"/>
            </w:tcBorders>
            <w:vAlign w:val="center"/>
          </w:tcPr>
          <w:p w14:paraId="19874823" w14:textId="77777777" w:rsidR="00C80F97" w:rsidRPr="002138F6" w:rsidRDefault="00C80F97" w:rsidP="00C80F97">
            <w:pPr>
              <w:tabs>
                <w:tab w:val="left" w:pos="-720"/>
              </w:tabs>
              <w:suppressAutoHyphens/>
              <w:spacing w:after="120"/>
              <w:jc w:val="both"/>
              <w:rPr>
                <w:rFonts w:ascii="Candara" w:hAnsi="Candara"/>
                <w:b/>
                <w:bCs/>
                <w:spacing w:val="-3"/>
                <w:sz w:val="14"/>
                <w:szCs w:val="14"/>
                <w:lang w:val="es-EC"/>
              </w:rPr>
            </w:pPr>
            <w:r w:rsidRPr="002138F6">
              <w:rPr>
                <w:rFonts w:ascii="Candara" w:hAnsi="Candara"/>
                <w:b/>
                <w:bCs/>
                <w:spacing w:val="-3"/>
                <w:sz w:val="14"/>
                <w:szCs w:val="14"/>
                <w:lang w:val="es-EC"/>
              </w:rPr>
              <w:t>CONTRATANTE (*)</w:t>
            </w:r>
          </w:p>
        </w:tc>
        <w:tc>
          <w:tcPr>
            <w:tcW w:w="705" w:type="pct"/>
            <w:vMerge w:val="restart"/>
            <w:tcBorders>
              <w:top w:val="single" w:sz="12" w:space="0" w:color="auto"/>
              <w:left w:val="single" w:sz="6" w:space="0" w:color="auto"/>
              <w:right w:val="nil"/>
            </w:tcBorders>
            <w:vAlign w:val="center"/>
          </w:tcPr>
          <w:p w14:paraId="75E731F1" w14:textId="77777777" w:rsidR="00C80F97" w:rsidRPr="002138F6" w:rsidRDefault="00C80F97" w:rsidP="00C80F97">
            <w:pPr>
              <w:tabs>
                <w:tab w:val="left" w:pos="-720"/>
              </w:tabs>
              <w:suppressAutoHyphens/>
              <w:spacing w:after="120"/>
              <w:jc w:val="center"/>
              <w:rPr>
                <w:rFonts w:ascii="Candara" w:hAnsi="Candara"/>
                <w:b/>
                <w:bCs/>
                <w:spacing w:val="-3"/>
                <w:sz w:val="14"/>
                <w:szCs w:val="14"/>
                <w:lang w:val="es-EC"/>
              </w:rPr>
            </w:pPr>
            <w:r w:rsidRPr="002138F6">
              <w:rPr>
                <w:rFonts w:ascii="Candara" w:hAnsi="Candara"/>
                <w:b/>
                <w:bCs/>
                <w:spacing w:val="-3"/>
                <w:sz w:val="14"/>
                <w:szCs w:val="14"/>
                <w:lang w:val="es-EC"/>
              </w:rPr>
              <w:t>OBJETO DELCONTRATO</w:t>
            </w:r>
          </w:p>
        </w:tc>
        <w:tc>
          <w:tcPr>
            <w:tcW w:w="578" w:type="pct"/>
            <w:vMerge w:val="restart"/>
            <w:tcBorders>
              <w:top w:val="single" w:sz="12" w:space="0" w:color="auto"/>
              <w:left w:val="single" w:sz="6" w:space="0" w:color="auto"/>
              <w:right w:val="nil"/>
            </w:tcBorders>
            <w:vAlign w:val="center"/>
          </w:tcPr>
          <w:p w14:paraId="4173DDFA" w14:textId="77777777" w:rsidR="00C80F97" w:rsidRPr="002138F6" w:rsidRDefault="00C80F97" w:rsidP="00C80F97">
            <w:pPr>
              <w:tabs>
                <w:tab w:val="left" w:pos="-720"/>
              </w:tabs>
              <w:suppressAutoHyphens/>
              <w:spacing w:after="120"/>
              <w:jc w:val="both"/>
              <w:rPr>
                <w:rFonts w:ascii="Candara" w:hAnsi="Candara"/>
                <w:b/>
                <w:bCs/>
                <w:spacing w:val="-3"/>
                <w:sz w:val="14"/>
                <w:szCs w:val="14"/>
                <w:lang w:val="es-EC"/>
              </w:rPr>
            </w:pPr>
            <w:r w:rsidRPr="002138F6">
              <w:rPr>
                <w:rFonts w:ascii="Candara" w:hAnsi="Candara"/>
                <w:b/>
                <w:bCs/>
                <w:spacing w:val="-3"/>
                <w:sz w:val="14"/>
                <w:szCs w:val="14"/>
                <w:lang w:val="es-EC"/>
              </w:rPr>
              <w:t>UBICACIÓN</w:t>
            </w:r>
          </w:p>
        </w:tc>
        <w:tc>
          <w:tcPr>
            <w:tcW w:w="877" w:type="pct"/>
            <w:gridSpan w:val="2"/>
            <w:tcBorders>
              <w:top w:val="single" w:sz="12" w:space="0" w:color="auto"/>
              <w:left w:val="single" w:sz="6" w:space="0" w:color="auto"/>
              <w:bottom w:val="single" w:sz="4" w:space="0" w:color="auto"/>
              <w:right w:val="nil"/>
            </w:tcBorders>
            <w:vAlign w:val="center"/>
          </w:tcPr>
          <w:p w14:paraId="1517A5F3" w14:textId="77777777" w:rsidR="00C80F97" w:rsidRPr="002138F6" w:rsidRDefault="00C80F97" w:rsidP="00C80F97">
            <w:pPr>
              <w:tabs>
                <w:tab w:val="left" w:pos="-720"/>
              </w:tabs>
              <w:suppressAutoHyphens/>
              <w:spacing w:after="120"/>
              <w:jc w:val="center"/>
              <w:rPr>
                <w:rFonts w:ascii="Candara" w:hAnsi="Candara"/>
                <w:b/>
                <w:bCs/>
                <w:spacing w:val="-3"/>
                <w:sz w:val="14"/>
                <w:szCs w:val="14"/>
                <w:lang w:val="es-EC"/>
              </w:rPr>
            </w:pPr>
            <w:r w:rsidRPr="002138F6">
              <w:rPr>
                <w:rFonts w:ascii="Candara" w:hAnsi="Candara"/>
                <w:b/>
                <w:bCs/>
                <w:spacing w:val="-3"/>
                <w:sz w:val="14"/>
                <w:szCs w:val="14"/>
                <w:lang w:val="es-EC"/>
              </w:rPr>
              <w:t>VALORUSD</w:t>
            </w:r>
          </w:p>
        </w:tc>
        <w:tc>
          <w:tcPr>
            <w:tcW w:w="877" w:type="pct"/>
            <w:gridSpan w:val="2"/>
            <w:tcBorders>
              <w:top w:val="single" w:sz="12" w:space="0" w:color="auto"/>
              <w:left w:val="single" w:sz="6" w:space="0" w:color="auto"/>
              <w:bottom w:val="single" w:sz="4" w:space="0" w:color="auto"/>
              <w:right w:val="nil"/>
            </w:tcBorders>
            <w:vAlign w:val="center"/>
          </w:tcPr>
          <w:p w14:paraId="474624DB" w14:textId="77777777" w:rsidR="00C80F97" w:rsidRPr="002138F6" w:rsidRDefault="00C80F97" w:rsidP="00C80F97">
            <w:pPr>
              <w:tabs>
                <w:tab w:val="left" w:pos="-720"/>
              </w:tabs>
              <w:suppressAutoHyphens/>
              <w:spacing w:after="120"/>
              <w:jc w:val="center"/>
              <w:rPr>
                <w:rFonts w:ascii="Candara" w:hAnsi="Candara"/>
                <w:b/>
                <w:bCs/>
                <w:spacing w:val="-3"/>
                <w:sz w:val="14"/>
                <w:szCs w:val="14"/>
                <w:lang w:val="es-EC"/>
              </w:rPr>
            </w:pPr>
            <w:r w:rsidRPr="002138F6">
              <w:rPr>
                <w:rFonts w:ascii="Candara" w:hAnsi="Candara"/>
                <w:b/>
                <w:bCs/>
                <w:spacing w:val="-3"/>
                <w:sz w:val="14"/>
                <w:szCs w:val="14"/>
                <w:lang w:val="es-EC"/>
              </w:rPr>
              <w:t>FECHAS EJECUCIÓN</w:t>
            </w:r>
          </w:p>
        </w:tc>
        <w:tc>
          <w:tcPr>
            <w:tcW w:w="804" w:type="pct"/>
            <w:vMerge w:val="restart"/>
            <w:tcBorders>
              <w:top w:val="single" w:sz="12" w:space="0" w:color="auto"/>
              <w:left w:val="single" w:sz="6" w:space="0" w:color="auto"/>
              <w:right w:val="double" w:sz="6" w:space="0" w:color="auto"/>
            </w:tcBorders>
            <w:vAlign w:val="center"/>
          </w:tcPr>
          <w:p w14:paraId="6900CDA2" w14:textId="77777777" w:rsidR="00C80F97" w:rsidRPr="002138F6" w:rsidRDefault="00C80F97" w:rsidP="00C80F97">
            <w:pPr>
              <w:tabs>
                <w:tab w:val="left" w:pos="-720"/>
              </w:tabs>
              <w:suppressAutoHyphens/>
              <w:spacing w:after="120"/>
              <w:jc w:val="both"/>
              <w:rPr>
                <w:rFonts w:ascii="Candara" w:hAnsi="Candara"/>
                <w:b/>
                <w:bCs/>
                <w:spacing w:val="-3"/>
                <w:sz w:val="14"/>
                <w:szCs w:val="14"/>
                <w:lang w:val="es-EC"/>
              </w:rPr>
            </w:pPr>
            <w:r w:rsidRPr="002138F6">
              <w:rPr>
                <w:rFonts w:ascii="Candara" w:hAnsi="Candara"/>
                <w:b/>
                <w:bCs/>
                <w:spacing w:val="-3"/>
                <w:sz w:val="14"/>
                <w:szCs w:val="14"/>
                <w:lang w:val="es-EC"/>
              </w:rPr>
              <w:t>PARTICIPACIÓN % EN ASOCIACIÓN – NOMBRE DEL SOCIO (**)</w:t>
            </w:r>
          </w:p>
        </w:tc>
      </w:tr>
      <w:tr w:rsidR="00C80F97" w:rsidRPr="00A90713" w14:paraId="68B2F393" w14:textId="77777777" w:rsidTr="002138F6">
        <w:trPr>
          <w:cantSplit/>
          <w:trHeight w:val="460"/>
        </w:trPr>
        <w:tc>
          <w:tcPr>
            <w:tcW w:w="325" w:type="pct"/>
            <w:gridSpan w:val="2"/>
            <w:vMerge/>
            <w:tcBorders>
              <w:left w:val="double" w:sz="6" w:space="0" w:color="auto"/>
              <w:bottom w:val="single" w:sz="12" w:space="0" w:color="auto"/>
              <w:right w:val="nil"/>
            </w:tcBorders>
          </w:tcPr>
          <w:p w14:paraId="7815B92F"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746E2F1D"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4212733B"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58DB7679"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vAlign w:val="center"/>
          </w:tcPr>
          <w:p w14:paraId="765CEA34"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vAlign w:val="center"/>
          </w:tcPr>
          <w:p w14:paraId="6591BC75"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vAlign w:val="center"/>
          </w:tcPr>
          <w:p w14:paraId="22F7C02E"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vAlign w:val="center"/>
          </w:tcPr>
          <w:p w14:paraId="159458DD"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7721D9F1"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r w:rsidR="00C80F97" w:rsidRPr="00A90713" w14:paraId="4798EFF3"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34374683" w14:textId="48AC05EF"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[PRESTACIÓN DE SERVICIOS COMO: (DETALLAR)]</w:t>
            </w:r>
          </w:p>
        </w:tc>
      </w:tr>
      <w:tr w:rsidR="00C80F97" w:rsidRPr="00A90713" w14:paraId="364E1CC0" w14:textId="77777777" w:rsidTr="00C80F97">
        <w:trPr>
          <w:cantSplit/>
        </w:trPr>
        <w:tc>
          <w:tcPr>
            <w:tcW w:w="257" w:type="pct"/>
            <w:tcBorders>
              <w:top w:val="single" w:sz="12" w:space="0" w:color="auto"/>
              <w:left w:val="double" w:sz="6" w:space="0" w:color="auto"/>
              <w:bottom w:val="nil"/>
              <w:right w:val="nil"/>
            </w:tcBorders>
          </w:tcPr>
          <w:p w14:paraId="513A0761"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3A3A06BB"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705" w:type="pct"/>
            <w:tcBorders>
              <w:top w:val="single" w:sz="12" w:space="0" w:color="auto"/>
              <w:left w:val="single" w:sz="6" w:space="0" w:color="auto"/>
              <w:bottom w:val="nil"/>
              <w:right w:val="nil"/>
            </w:tcBorders>
          </w:tcPr>
          <w:p w14:paraId="5F20FC63"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0F7F549C"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22DD94B4"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299E816D"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40D809BD"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3AFA7B04"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r w:rsidR="00C80F97" w:rsidRPr="00A90713" w14:paraId="1BF2907A" w14:textId="77777777" w:rsidTr="00C80F97">
        <w:trPr>
          <w:cantSplit/>
        </w:trPr>
        <w:tc>
          <w:tcPr>
            <w:tcW w:w="257" w:type="pct"/>
            <w:tcBorders>
              <w:top w:val="single" w:sz="6" w:space="0" w:color="auto"/>
              <w:left w:val="double" w:sz="6" w:space="0" w:color="auto"/>
              <w:bottom w:val="nil"/>
              <w:right w:val="nil"/>
            </w:tcBorders>
          </w:tcPr>
          <w:p w14:paraId="6DB1B27C"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55193CD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705" w:type="pct"/>
            <w:tcBorders>
              <w:top w:val="single" w:sz="6" w:space="0" w:color="auto"/>
              <w:left w:val="single" w:sz="6" w:space="0" w:color="auto"/>
              <w:bottom w:val="nil"/>
              <w:right w:val="nil"/>
            </w:tcBorders>
          </w:tcPr>
          <w:p w14:paraId="44405023"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724F197E"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5F91DB40"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7995166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6789DD7C"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F02DD5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r w:rsidR="00C80F97" w:rsidRPr="00A90713" w14:paraId="418D6885"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439D5670"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0609D06C"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bl>
    <w:p w14:paraId="68EF9360" w14:textId="77777777" w:rsidR="00C80F97" w:rsidRDefault="00C80F97" w:rsidP="00C80F97">
      <w:pPr>
        <w:tabs>
          <w:tab w:val="left" w:pos="-720"/>
          <w:tab w:val="center" w:pos="1710"/>
        </w:tabs>
        <w:suppressAutoHyphens/>
        <w:spacing w:after="120"/>
        <w:jc w:val="both"/>
        <w:rPr>
          <w:rFonts w:ascii="Candara" w:hAnsi="Candara"/>
          <w:sz w:val="24"/>
          <w:szCs w:val="24"/>
        </w:rPr>
      </w:pPr>
    </w:p>
    <w:p w14:paraId="49F5BAA4" w14:textId="77777777" w:rsidR="00C80F97" w:rsidRPr="00A90713" w:rsidRDefault="00C80F9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73060D93" w14:textId="77777777" w:rsidR="00C80F97" w:rsidRPr="00A90713" w:rsidRDefault="00C80F97" w:rsidP="00C80F97">
      <w:pPr>
        <w:spacing w:after="120"/>
        <w:jc w:val="both"/>
        <w:rPr>
          <w:rFonts w:ascii="Candara" w:hAnsi="Candara"/>
          <w:bCs/>
          <w:sz w:val="24"/>
          <w:szCs w:val="24"/>
          <w:lang w:val="es-ES"/>
        </w:rPr>
      </w:pPr>
    </w:p>
    <w:p w14:paraId="4A43C51A"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24ED444C"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3D61E6E2"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6FE34CAE" w14:textId="77777777" w:rsidR="00C80F97" w:rsidRDefault="00C80F97" w:rsidP="00C80F97">
      <w:pPr>
        <w:tabs>
          <w:tab w:val="left" w:pos="-720"/>
          <w:tab w:val="center" w:pos="1710"/>
        </w:tabs>
        <w:suppressAutoHyphens/>
        <w:spacing w:after="120"/>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7E01B494"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2799E42"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EB913A2"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0D32F689"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7728A096"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6CA58AE2"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5CDEBA0"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67D525C6"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77171629"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4BBA1F0D"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3E460ED0"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0B31A48"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1203F208"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3C68E763" w14:textId="77777777" w:rsidR="00C80F97" w:rsidRPr="00160677" w:rsidRDefault="00C80F9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 xml:space="preserve">Formulario </w:t>
      </w:r>
      <w:r>
        <w:rPr>
          <w:rFonts w:ascii="Candara" w:hAnsi="Candara"/>
          <w:b/>
          <w:spacing w:val="-3"/>
          <w:sz w:val="24"/>
          <w:szCs w:val="24"/>
        </w:rPr>
        <w:t>10</w:t>
      </w:r>
      <w:r w:rsidRPr="00160677">
        <w:rPr>
          <w:rFonts w:ascii="Candara" w:hAnsi="Candara"/>
          <w:b/>
          <w:spacing w:val="-3"/>
          <w:sz w:val="24"/>
          <w:szCs w:val="24"/>
        </w:rPr>
        <w:t>: Disponibilidad del Equipo</w:t>
      </w:r>
      <w:r>
        <w:rPr>
          <w:rStyle w:val="Refdenotaalpie"/>
          <w:b/>
          <w:spacing w:val="-3"/>
          <w:szCs w:val="24"/>
        </w:rPr>
        <w:footnoteReference w:id="5"/>
      </w:r>
      <w:r w:rsidR="007D0D27"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09</w:instrText>
      </w:r>
      <w:r w:rsidRPr="00160677">
        <w:rPr>
          <w:rFonts w:ascii="Candara" w:hAnsi="Candara"/>
          <w:sz w:val="24"/>
          <w:szCs w:val="24"/>
        </w:rPr>
        <w:instrText>\</w:instrText>
      </w:r>
      <w:r w:rsidRPr="00160677">
        <w:rPr>
          <w:rFonts w:ascii="Candara" w:hAnsi="Candara"/>
          <w:b/>
          <w:spacing w:val="-3"/>
          <w:sz w:val="24"/>
          <w:szCs w:val="24"/>
        </w:rPr>
        <w:instrText>: Disponibilidad del Equipo</w:instrText>
      </w:r>
      <w:r w:rsidRPr="00160677">
        <w:rPr>
          <w:rFonts w:ascii="Candara" w:hAnsi="Candara"/>
          <w:sz w:val="24"/>
          <w:szCs w:val="24"/>
        </w:rPr>
        <w:instrText xml:space="preserve">" </w:instrText>
      </w:r>
      <w:r w:rsidR="007D0D27" w:rsidRPr="00160677">
        <w:rPr>
          <w:rFonts w:ascii="Candara" w:hAnsi="Candara"/>
          <w:b/>
          <w:spacing w:val="-3"/>
          <w:sz w:val="24"/>
          <w:szCs w:val="24"/>
        </w:rPr>
        <w:fldChar w:fldCharType="end"/>
      </w:r>
    </w:p>
    <w:p w14:paraId="1F818993" w14:textId="77777777" w:rsidR="00C80F97" w:rsidRPr="00160677" w:rsidRDefault="00C80F97"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C80F97" w:rsidRPr="008616A2" w14:paraId="7C9ECAAE" w14:textId="77777777" w:rsidTr="00C80F97">
        <w:trPr>
          <w:trHeight w:val="1200"/>
          <w:jc w:val="center"/>
        </w:trPr>
        <w:tc>
          <w:tcPr>
            <w:tcW w:w="1505" w:type="dxa"/>
            <w:shd w:val="clear" w:color="auto" w:fill="auto"/>
            <w:vAlign w:val="center"/>
            <w:hideMark/>
          </w:tcPr>
          <w:p w14:paraId="47878041"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34500BC4"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7DE022FC"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1AAB1403"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302B714F"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0DA6C2B6"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51887FE1" w14:textId="77777777" w:rsidR="00C80F97" w:rsidRPr="008616A2" w:rsidRDefault="00C80F97" w:rsidP="00C80F97">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6"/>
            </w:r>
          </w:p>
        </w:tc>
      </w:tr>
      <w:tr w:rsidR="00C80F97" w:rsidRPr="008616A2" w14:paraId="4038C6AA" w14:textId="77777777" w:rsidTr="00C80F97">
        <w:trPr>
          <w:trHeight w:val="300"/>
          <w:jc w:val="center"/>
        </w:trPr>
        <w:tc>
          <w:tcPr>
            <w:tcW w:w="1505" w:type="dxa"/>
            <w:shd w:val="clear" w:color="auto" w:fill="auto"/>
            <w:noWrap/>
            <w:vAlign w:val="bottom"/>
          </w:tcPr>
          <w:p w14:paraId="72D25D49" w14:textId="77777777" w:rsidR="00C80F97" w:rsidRPr="008616A2" w:rsidRDefault="00C80F97" w:rsidP="00C80F97">
            <w:pPr>
              <w:rPr>
                <w:rFonts w:ascii="Candara" w:hAnsi="Candara"/>
                <w:i/>
                <w:iCs/>
                <w:sz w:val="16"/>
                <w:szCs w:val="16"/>
              </w:rPr>
            </w:pPr>
          </w:p>
        </w:tc>
        <w:tc>
          <w:tcPr>
            <w:tcW w:w="1712" w:type="dxa"/>
            <w:shd w:val="clear" w:color="auto" w:fill="auto"/>
            <w:noWrap/>
            <w:vAlign w:val="bottom"/>
          </w:tcPr>
          <w:p w14:paraId="0B519EE7" w14:textId="77777777" w:rsidR="00C80F97" w:rsidRPr="008616A2" w:rsidRDefault="00C80F97" w:rsidP="00C80F97">
            <w:pPr>
              <w:jc w:val="center"/>
              <w:rPr>
                <w:rFonts w:ascii="Candara" w:hAnsi="Candara"/>
                <w:i/>
                <w:iCs/>
                <w:sz w:val="16"/>
                <w:szCs w:val="16"/>
              </w:rPr>
            </w:pPr>
          </w:p>
        </w:tc>
        <w:tc>
          <w:tcPr>
            <w:tcW w:w="1189" w:type="dxa"/>
            <w:vAlign w:val="bottom"/>
          </w:tcPr>
          <w:p w14:paraId="5549AE40" w14:textId="77777777" w:rsidR="00C80F97" w:rsidRPr="008616A2" w:rsidRDefault="00C80F97" w:rsidP="00C80F97">
            <w:pPr>
              <w:jc w:val="center"/>
              <w:rPr>
                <w:rFonts w:ascii="Candara" w:hAnsi="Candara"/>
                <w:i/>
                <w:iCs/>
                <w:sz w:val="16"/>
                <w:szCs w:val="16"/>
              </w:rPr>
            </w:pPr>
          </w:p>
        </w:tc>
        <w:tc>
          <w:tcPr>
            <w:tcW w:w="983" w:type="dxa"/>
            <w:vAlign w:val="bottom"/>
          </w:tcPr>
          <w:p w14:paraId="06AEBF25" w14:textId="77777777" w:rsidR="00C80F97" w:rsidRPr="008616A2" w:rsidRDefault="00C80F97" w:rsidP="00C80F97">
            <w:pPr>
              <w:jc w:val="center"/>
              <w:rPr>
                <w:rFonts w:ascii="Candara" w:hAnsi="Candara"/>
                <w:i/>
                <w:iCs/>
                <w:sz w:val="16"/>
                <w:szCs w:val="16"/>
              </w:rPr>
            </w:pPr>
          </w:p>
        </w:tc>
        <w:tc>
          <w:tcPr>
            <w:tcW w:w="1000" w:type="dxa"/>
            <w:shd w:val="clear" w:color="auto" w:fill="auto"/>
            <w:noWrap/>
            <w:vAlign w:val="bottom"/>
          </w:tcPr>
          <w:p w14:paraId="78E7A583" w14:textId="77777777" w:rsidR="00C80F97" w:rsidRPr="008616A2" w:rsidRDefault="00C80F97" w:rsidP="00C80F97">
            <w:pPr>
              <w:jc w:val="center"/>
              <w:rPr>
                <w:rFonts w:ascii="Candara" w:hAnsi="Candara"/>
                <w:i/>
                <w:iCs/>
                <w:sz w:val="16"/>
                <w:szCs w:val="16"/>
              </w:rPr>
            </w:pPr>
          </w:p>
        </w:tc>
        <w:tc>
          <w:tcPr>
            <w:tcW w:w="1135" w:type="dxa"/>
            <w:vAlign w:val="bottom"/>
          </w:tcPr>
          <w:p w14:paraId="69C57FD5" w14:textId="77777777" w:rsidR="00C80F97" w:rsidRPr="008616A2" w:rsidRDefault="00C80F97" w:rsidP="00C80F97">
            <w:pPr>
              <w:jc w:val="center"/>
              <w:rPr>
                <w:rFonts w:ascii="Candara" w:hAnsi="Candara"/>
                <w:i/>
                <w:iCs/>
                <w:sz w:val="16"/>
                <w:szCs w:val="16"/>
              </w:rPr>
            </w:pPr>
          </w:p>
        </w:tc>
        <w:tc>
          <w:tcPr>
            <w:tcW w:w="1429" w:type="dxa"/>
            <w:vAlign w:val="bottom"/>
          </w:tcPr>
          <w:p w14:paraId="58C60849" w14:textId="77777777" w:rsidR="00C80F97" w:rsidRPr="008616A2" w:rsidRDefault="00C80F97" w:rsidP="00C80F97">
            <w:pPr>
              <w:jc w:val="center"/>
              <w:rPr>
                <w:rFonts w:ascii="Candara" w:hAnsi="Candara"/>
                <w:i/>
                <w:iCs/>
                <w:sz w:val="16"/>
                <w:szCs w:val="16"/>
              </w:rPr>
            </w:pPr>
          </w:p>
        </w:tc>
      </w:tr>
      <w:tr w:rsidR="00C80F97" w:rsidRPr="008616A2" w14:paraId="06CA3D64" w14:textId="77777777" w:rsidTr="00C80F97">
        <w:trPr>
          <w:trHeight w:val="300"/>
          <w:jc w:val="center"/>
        </w:trPr>
        <w:tc>
          <w:tcPr>
            <w:tcW w:w="1505" w:type="dxa"/>
            <w:shd w:val="clear" w:color="auto" w:fill="auto"/>
            <w:noWrap/>
            <w:vAlign w:val="bottom"/>
            <w:hideMark/>
          </w:tcPr>
          <w:p w14:paraId="5D2A420C" w14:textId="77777777" w:rsidR="00C80F97" w:rsidRPr="008616A2" w:rsidRDefault="00C80F9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39349B7B" w14:textId="77777777" w:rsidR="00C80F97" w:rsidRPr="008616A2" w:rsidRDefault="00C80F97" w:rsidP="00C80F97">
            <w:pPr>
              <w:jc w:val="center"/>
              <w:rPr>
                <w:rFonts w:ascii="Candara" w:hAnsi="Candara"/>
                <w:i/>
                <w:iCs/>
              </w:rPr>
            </w:pPr>
          </w:p>
        </w:tc>
        <w:tc>
          <w:tcPr>
            <w:tcW w:w="1189" w:type="dxa"/>
          </w:tcPr>
          <w:p w14:paraId="323D7E59" w14:textId="77777777" w:rsidR="00C80F97" w:rsidRPr="008616A2" w:rsidRDefault="00C80F97" w:rsidP="00C80F97">
            <w:pPr>
              <w:jc w:val="center"/>
              <w:rPr>
                <w:rFonts w:ascii="Candara" w:hAnsi="Candara"/>
                <w:i/>
                <w:iCs/>
              </w:rPr>
            </w:pPr>
          </w:p>
        </w:tc>
        <w:tc>
          <w:tcPr>
            <w:tcW w:w="983" w:type="dxa"/>
          </w:tcPr>
          <w:p w14:paraId="7C24ECCD" w14:textId="77777777" w:rsidR="00C80F97" w:rsidRPr="008616A2" w:rsidRDefault="00C80F97" w:rsidP="00C80F97">
            <w:pPr>
              <w:jc w:val="center"/>
              <w:rPr>
                <w:rFonts w:ascii="Candara" w:hAnsi="Candara"/>
                <w:i/>
                <w:iCs/>
              </w:rPr>
            </w:pPr>
          </w:p>
        </w:tc>
        <w:tc>
          <w:tcPr>
            <w:tcW w:w="1000" w:type="dxa"/>
            <w:shd w:val="clear" w:color="auto" w:fill="auto"/>
            <w:noWrap/>
            <w:vAlign w:val="bottom"/>
            <w:hideMark/>
          </w:tcPr>
          <w:p w14:paraId="2F9D77D3" w14:textId="77777777" w:rsidR="00C80F97" w:rsidRPr="008616A2" w:rsidRDefault="00C80F97" w:rsidP="00C80F97">
            <w:pPr>
              <w:jc w:val="center"/>
              <w:rPr>
                <w:rFonts w:ascii="Candara" w:hAnsi="Candara"/>
                <w:i/>
                <w:iCs/>
              </w:rPr>
            </w:pPr>
          </w:p>
        </w:tc>
        <w:tc>
          <w:tcPr>
            <w:tcW w:w="1135" w:type="dxa"/>
            <w:vAlign w:val="bottom"/>
          </w:tcPr>
          <w:p w14:paraId="470A9D2A" w14:textId="77777777" w:rsidR="00C80F97" w:rsidRPr="008616A2" w:rsidRDefault="00C80F97" w:rsidP="00C80F97">
            <w:pPr>
              <w:jc w:val="center"/>
              <w:rPr>
                <w:rFonts w:ascii="Candara" w:hAnsi="Candara"/>
                <w:i/>
                <w:iCs/>
              </w:rPr>
            </w:pPr>
          </w:p>
        </w:tc>
        <w:tc>
          <w:tcPr>
            <w:tcW w:w="1429" w:type="dxa"/>
            <w:vAlign w:val="bottom"/>
          </w:tcPr>
          <w:p w14:paraId="7D3C20FB" w14:textId="77777777" w:rsidR="00C80F97" w:rsidRPr="008616A2" w:rsidRDefault="00C80F97" w:rsidP="00C80F97">
            <w:pPr>
              <w:jc w:val="center"/>
              <w:rPr>
                <w:rFonts w:ascii="Candara" w:hAnsi="Candara"/>
                <w:i/>
                <w:iCs/>
              </w:rPr>
            </w:pPr>
          </w:p>
        </w:tc>
      </w:tr>
      <w:tr w:rsidR="00C80F97" w:rsidRPr="008616A2" w14:paraId="7681949B" w14:textId="77777777" w:rsidTr="00C80F97">
        <w:trPr>
          <w:trHeight w:val="300"/>
          <w:jc w:val="center"/>
        </w:trPr>
        <w:tc>
          <w:tcPr>
            <w:tcW w:w="1505" w:type="dxa"/>
            <w:shd w:val="clear" w:color="auto" w:fill="auto"/>
            <w:noWrap/>
            <w:vAlign w:val="bottom"/>
            <w:hideMark/>
          </w:tcPr>
          <w:p w14:paraId="17A1D0B7" w14:textId="77777777" w:rsidR="00C80F97" w:rsidRPr="008616A2" w:rsidRDefault="00C80F9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35D0B67A" w14:textId="77777777" w:rsidR="00C80F97" w:rsidRPr="008616A2" w:rsidRDefault="00C80F97" w:rsidP="00C80F97">
            <w:pPr>
              <w:jc w:val="center"/>
              <w:rPr>
                <w:rFonts w:ascii="Candara" w:hAnsi="Candara"/>
                <w:i/>
                <w:iCs/>
              </w:rPr>
            </w:pPr>
          </w:p>
        </w:tc>
        <w:tc>
          <w:tcPr>
            <w:tcW w:w="1189" w:type="dxa"/>
          </w:tcPr>
          <w:p w14:paraId="22F5306D" w14:textId="77777777" w:rsidR="00C80F97" w:rsidRPr="008616A2" w:rsidRDefault="00C80F97" w:rsidP="00C80F97">
            <w:pPr>
              <w:jc w:val="center"/>
              <w:rPr>
                <w:rFonts w:ascii="Candara" w:hAnsi="Candara"/>
                <w:i/>
                <w:iCs/>
              </w:rPr>
            </w:pPr>
          </w:p>
        </w:tc>
        <w:tc>
          <w:tcPr>
            <w:tcW w:w="983" w:type="dxa"/>
          </w:tcPr>
          <w:p w14:paraId="334F91BA" w14:textId="77777777" w:rsidR="00C80F97" w:rsidRPr="008616A2" w:rsidRDefault="00C80F97" w:rsidP="00C80F97">
            <w:pPr>
              <w:jc w:val="center"/>
              <w:rPr>
                <w:rFonts w:ascii="Candara" w:hAnsi="Candara"/>
                <w:i/>
                <w:iCs/>
              </w:rPr>
            </w:pPr>
          </w:p>
        </w:tc>
        <w:tc>
          <w:tcPr>
            <w:tcW w:w="1000" w:type="dxa"/>
            <w:shd w:val="clear" w:color="auto" w:fill="auto"/>
            <w:noWrap/>
            <w:vAlign w:val="bottom"/>
            <w:hideMark/>
          </w:tcPr>
          <w:p w14:paraId="0E965508" w14:textId="77777777" w:rsidR="00C80F97" w:rsidRPr="008616A2" w:rsidRDefault="00C80F97" w:rsidP="00C80F97">
            <w:pPr>
              <w:jc w:val="center"/>
              <w:rPr>
                <w:rFonts w:ascii="Candara" w:hAnsi="Candara"/>
                <w:i/>
                <w:iCs/>
              </w:rPr>
            </w:pPr>
          </w:p>
        </w:tc>
        <w:tc>
          <w:tcPr>
            <w:tcW w:w="1135" w:type="dxa"/>
            <w:vAlign w:val="bottom"/>
          </w:tcPr>
          <w:p w14:paraId="3848B9D2" w14:textId="77777777" w:rsidR="00C80F97" w:rsidRPr="008616A2" w:rsidRDefault="00C80F97" w:rsidP="00C80F97">
            <w:pPr>
              <w:jc w:val="center"/>
              <w:rPr>
                <w:rFonts w:ascii="Candara" w:hAnsi="Candara"/>
                <w:i/>
                <w:iCs/>
              </w:rPr>
            </w:pPr>
          </w:p>
        </w:tc>
        <w:tc>
          <w:tcPr>
            <w:tcW w:w="1429" w:type="dxa"/>
          </w:tcPr>
          <w:p w14:paraId="590D83AE" w14:textId="77777777" w:rsidR="00C80F97" w:rsidRPr="008616A2" w:rsidRDefault="00C80F97" w:rsidP="00C80F97">
            <w:pPr>
              <w:jc w:val="center"/>
              <w:rPr>
                <w:rFonts w:ascii="Candara" w:hAnsi="Candara"/>
                <w:i/>
                <w:iCs/>
              </w:rPr>
            </w:pPr>
          </w:p>
        </w:tc>
      </w:tr>
      <w:tr w:rsidR="00C80F97" w:rsidRPr="008616A2" w14:paraId="48F798D0" w14:textId="77777777" w:rsidTr="00C80F97">
        <w:trPr>
          <w:trHeight w:val="300"/>
          <w:jc w:val="center"/>
        </w:trPr>
        <w:tc>
          <w:tcPr>
            <w:tcW w:w="1505" w:type="dxa"/>
            <w:shd w:val="clear" w:color="auto" w:fill="auto"/>
            <w:noWrap/>
            <w:vAlign w:val="bottom"/>
            <w:hideMark/>
          </w:tcPr>
          <w:p w14:paraId="642EFBD0" w14:textId="77777777" w:rsidR="00C80F97" w:rsidRPr="008616A2" w:rsidRDefault="00C80F9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797F3DFD" w14:textId="77777777" w:rsidR="00C80F97" w:rsidRPr="008616A2" w:rsidRDefault="00C80F97" w:rsidP="00C80F97">
            <w:pPr>
              <w:jc w:val="center"/>
              <w:rPr>
                <w:rFonts w:ascii="Candara" w:hAnsi="Candara"/>
                <w:i/>
                <w:iCs/>
              </w:rPr>
            </w:pPr>
          </w:p>
        </w:tc>
        <w:tc>
          <w:tcPr>
            <w:tcW w:w="1189" w:type="dxa"/>
          </w:tcPr>
          <w:p w14:paraId="217A148A" w14:textId="77777777" w:rsidR="00C80F97" w:rsidRPr="008616A2" w:rsidRDefault="00C80F97" w:rsidP="00C80F97">
            <w:pPr>
              <w:jc w:val="center"/>
              <w:rPr>
                <w:rFonts w:ascii="Candara" w:hAnsi="Candara"/>
                <w:i/>
                <w:iCs/>
              </w:rPr>
            </w:pPr>
          </w:p>
        </w:tc>
        <w:tc>
          <w:tcPr>
            <w:tcW w:w="983" w:type="dxa"/>
          </w:tcPr>
          <w:p w14:paraId="6372AEE6" w14:textId="77777777" w:rsidR="00C80F97" w:rsidRPr="008616A2" w:rsidRDefault="00C80F97" w:rsidP="00C80F97">
            <w:pPr>
              <w:jc w:val="center"/>
              <w:rPr>
                <w:rFonts w:ascii="Candara" w:hAnsi="Candara"/>
                <w:i/>
                <w:iCs/>
              </w:rPr>
            </w:pPr>
          </w:p>
        </w:tc>
        <w:tc>
          <w:tcPr>
            <w:tcW w:w="1000" w:type="dxa"/>
            <w:shd w:val="clear" w:color="auto" w:fill="auto"/>
            <w:noWrap/>
            <w:vAlign w:val="bottom"/>
            <w:hideMark/>
          </w:tcPr>
          <w:p w14:paraId="41AC934F" w14:textId="77777777" w:rsidR="00C80F97" w:rsidRPr="008616A2" w:rsidRDefault="00C80F97" w:rsidP="00C80F97">
            <w:pPr>
              <w:jc w:val="center"/>
              <w:rPr>
                <w:rFonts w:ascii="Candara" w:hAnsi="Candara"/>
                <w:i/>
                <w:iCs/>
              </w:rPr>
            </w:pPr>
          </w:p>
        </w:tc>
        <w:tc>
          <w:tcPr>
            <w:tcW w:w="1135" w:type="dxa"/>
          </w:tcPr>
          <w:p w14:paraId="149C0ACE" w14:textId="77777777" w:rsidR="00C80F97" w:rsidRPr="008616A2" w:rsidRDefault="00C80F97" w:rsidP="00C80F97">
            <w:pPr>
              <w:jc w:val="center"/>
              <w:rPr>
                <w:rFonts w:ascii="Candara" w:hAnsi="Candara"/>
                <w:i/>
                <w:iCs/>
              </w:rPr>
            </w:pPr>
          </w:p>
        </w:tc>
        <w:tc>
          <w:tcPr>
            <w:tcW w:w="1429" w:type="dxa"/>
          </w:tcPr>
          <w:p w14:paraId="415730CA" w14:textId="77777777" w:rsidR="00C80F97" w:rsidRPr="008616A2" w:rsidRDefault="00C80F97" w:rsidP="00C80F97">
            <w:pPr>
              <w:jc w:val="center"/>
              <w:rPr>
                <w:rFonts w:ascii="Candara" w:hAnsi="Candara"/>
                <w:i/>
                <w:iCs/>
              </w:rPr>
            </w:pPr>
          </w:p>
        </w:tc>
      </w:tr>
    </w:tbl>
    <w:p w14:paraId="5DAE3ED3" w14:textId="77777777" w:rsidR="00C80F97" w:rsidRPr="00160677" w:rsidRDefault="00C80F97" w:rsidP="00C80F97">
      <w:pPr>
        <w:tabs>
          <w:tab w:val="left" w:pos="-720"/>
          <w:tab w:val="center" w:pos="1710"/>
        </w:tabs>
        <w:suppressAutoHyphens/>
        <w:spacing w:after="120"/>
        <w:jc w:val="both"/>
        <w:rPr>
          <w:rFonts w:ascii="Candara" w:hAnsi="Candara"/>
          <w:b/>
          <w:spacing w:val="-3"/>
          <w:sz w:val="24"/>
          <w:szCs w:val="24"/>
          <w:highlight w:val="yellow"/>
        </w:rPr>
      </w:pPr>
    </w:p>
    <w:p w14:paraId="00AD07A3" w14:textId="77777777" w:rsidR="00C80F97" w:rsidRPr="00160677" w:rsidRDefault="00C80F97" w:rsidP="00C80F97">
      <w:pPr>
        <w:tabs>
          <w:tab w:val="left" w:pos="-720"/>
          <w:tab w:val="center" w:pos="1710"/>
        </w:tabs>
        <w:suppressAutoHyphens/>
        <w:spacing w:after="120"/>
        <w:jc w:val="both"/>
        <w:rPr>
          <w:rFonts w:ascii="Candara" w:hAnsi="Candara"/>
          <w:b/>
          <w:spacing w:val="-3"/>
          <w:sz w:val="24"/>
          <w:szCs w:val="24"/>
          <w:highlight w:val="yellow"/>
        </w:rPr>
      </w:pPr>
    </w:p>
    <w:p w14:paraId="090AA9AC" w14:textId="77777777" w:rsidR="00C80F97" w:rsidRPr="00160677" w:rsidRDefault="00C80F97"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791BDA76" w14:textId="77777777" w:rsidR="00C80F97" w:rsidRDefault="00C80F97" w:rsidP="00C80F97">
      <w:pPr>
        <w:tabs>
          <w:tab w:val="left" w:pos="-720"/>
          <w:tab w:val="center" w:pos="1710"/>
        </w:tabs>
        <w:suppressAutoHyphens/>
        <w:spacing w:after="120"/>
        <w:jc w:val="both"/>
        <w:rPr>
          <w:rFonts w:ascii="Candara" w:hAnsi="Candara"/>
          <w:b/>
          <w:sz w:val="24"/>
          <w:szCs w:val="24"/>
          <w:highlight w:val="yellow"/>
        </w:rPr>
      </w:pPr>
    </w:p>
    <w:p w14:paraId="3C98E84D" w14:textId="77777777" w:rsidR="00C80F97" w:rsidRPr="00A90713" w:rsidRDefault="00C80F9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114A4C5" w14:textId="77777777" w:rsidR="00C80F97" w:rsidRPr="00A90713" w:rsidRDefault="00C80F97" w:rsidP="00C80F97">
      <w:pPr>
        <w:spacing w:after="120"/>
        <w:jc w:val="both"/>
        <w:rPr>
          <w:rFonts w:ascii="Candara" w:hAnsi="Candara"/>
          <w:bCs/>
          <w:sz w:val="24"/>
          <w:szCs w:val="24"/>
          <w:lang w:val="es-ES"/>
        </w:rPr>
      </w:pPr>
    </w:p>
    <w:p w14:paraId="2001E865"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043D2178"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3839A39A"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w:t>
      </w:r>
    </w:p>
    <w:p w14:paraId="16462ED4" w14:textId="77777777" w:rsidR="00C80F97" w:rsidRPr="00A90713" w:rsidRDefault="00C80F97" w:rsidP="00C80F97">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1D7F335D" w14:textId="77777777" w:rsidR="00C80F97" w:rsidRPr="00160677" w:rsidRDefault="00C80F97" w:rsidP="00C80F97">
      <w:pPr>
        <w:tabs>
          <w:tab w:val="left" w:pos="1965"/>
        </w:tabs>
        <w:suppressAutoHyphens/>
        <w:spacing w:after="120"/>
        <w:jc w:val="both"/>
        <w:rPr>
          <w:rFonts w:ascii="Candara" w:hAnsi="Candara"/>
          <w:i/>
          <w:color w:val="0070C0"/>
          <w:spacing w:val="-3"/>
          <w:sz w:val="24"/>
          <w:szCs w:val="24"/>
          <w:lang w:val="es-EC"/>
        </w:rPr>
      </w:pPr>
    </w:p>
    <w:p w14:paraId="33E2410A" w14:textId="290BC35F" w:rsidR="00CF6B9B" w:rsidRDefault="00C80F97" w:rsidP="00CF6B9B">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highlight w:val="yellow"/>
          <w:lang w:val="es-EC"/>
        </w:rPr>
        <w:br w:type="page"/>
      </w:r>
      <w:r w:rsidR="00CF6B9B" w:rsidRPr="00160677">
        <w:rPr>
          <w:rFonts w:ascii="Candara" w:hAnsi="Candara"/>
          <w:b/>
          <w:bCs/>
          <w:spacing w:val="-3"/>
          <w:sz w:val="24"/>
          <w:szCs w:val="24"/>
        </w:rPr>
        <w:lastRenderedPageBreak/>
        <w:t xml:space="preserve">Formulario </w:t>
      </w:r>
      <w:r w:rsidR="00CF6B9B">
        <w:rPr>
          <w:rFonts w:ascii="Candara" w:hAnsi="Candara"/>
          <w:b/>
          <w:bCs/>
          <w:spacing w:val="-3"/>
          <w:sz w:val="24"/>
          <w:szCs w:val="24"/>
        </w:rPr>
        <w:t>11</w:t>
      </w:r>
      <w:r w:rsidR="00CF6B9B" w:rsidRPr="00160677">
        <w:rPr>
          <w:rFonts w:ascii="Candara" w:hAnsi="Candara"/>
          <w:b/>
          <w:bCs/>
          <w:spacing w:val="-3"/>
          <w:sz w:val="24"/>
          <w:szCs w:val="24"/>
        </w:rPr>
        <w:t xml:space="preserve"> - </w:t>
      </w:r>
      <w:r w:rsidR="00CF6B9B" w:rsidRPr="00160677">
        <w:rPr>
          <w:rFonts w:ascii="Candara" w:hAnsi="Candara"/>
          <w:b/>
          <w:spacing w:val="-3"/>
          <w:sz w:val="24"/>
          <w:szCs w:val="24"/>
        </w:rPr>
        <w:t>Personal Principal Propuesto – Curriculum Vitae</w:t>
      </w:r>
    </w:p>
    <w:p w14:paraId="4352E269" w14:textId="747CB162" w:rsidR="007829F2" w:rsidRDefault="007829F2" w:rsidP="00CF6B9B">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(NO APLICA)</w:t>
      </w:r>
    </w:p>
    <w:p w14:paraId="09E5F6B3" w14:textId="77777777" w:rsidR="00CF6B9B" w:rsidRDefault="00CF6B9B"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CF6B9B" w:rsidRPr="008616A2" w14:paraId="53EC146A" w14:textId="77777777" w:rsidTr="00E52ACD">
        <w:trPr>
          <w:trHeight w:val="683"/>
          <w:jc w:val="center"/>
        </w:trPr>
        <w:tc>
          <w:tcPr>
            <w:tcW w:w="2691" w:type="dxa"/>
            <w:shd w:val="clear" w:color="auto" w:fill="auto"/>
            <w:vAlign w:val="center"/>
            <w:hideMark/>
          </w:tcPr>
          <w:p w14:paraId="5635F13D" w14:textId="77777777" w:rsidR="00CF6B9B" w:rsidRPr="008616A2" w:rsidRDefault="00CF6B9B" w:rsidP="00E52ACD">
            <w:pPr>
              <w:jc w:val="center"/>
              <w:rPr>
                <w:rFonts w:ascii="Candara" w:hAnsi="Candara"/>
                <w:b/>
                <w:bCs/>
                <w:i/>
                <w:iCs/>
              </w:rPr>
            </w:pPr>
            <w:r w:rsidRPr="008616A2">
              <w:rPr>
                <w:rFonts w:ascii="Candara" w:hAnsi="Candara"/>
                <w:b/>
                <w:bCs/>
                <w:i/>
                <w:iCs/>
              </w:rPr>
              <w:t>CARGO A EJERCER</w:t>
            </w:r>
          </w:p>
        </w:tc>
        <w:tc>
          <w:tcPr>
            <w:tcW w:w="1782" w:type="dxa"/>
            <w:vAlign w:val="center"/>
          </w:tcPr>
          <w:p w14:paraId="6E74A48C" w14:textId="77777777" w:rsidR="00CF6B9B" w:rsidRPr="008616A2" w:rsidRDefault="00CF6B9B"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0BD98493" w14:textId="77777777" w:rsidR="00CF6B9B" w:rsidRPr="008616A2" w:rsidRDefault="00CF6B9B" w:rsidP="00E52ACD">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7"/>
            </w:r>
          </w:p>
        </w:tc>
        <w:tc>
          <w:tcPr>
            <w:tcW w:w="1164" w:type="dxa"/>
            <w:shd w:val="clear" w:color="auto" w:fill="auto"/>
            <w:vAlign w:val="center"/>
            <w:hideMark/>
          </w:tcPr>
          <w:p w14:paraId="32BFBCAB" w14:textId="77777777" w:rsidR="00CF6B9B" w:rsidRPr="008616A2" w:rsidRDefault="00CF6B9B" w:rsidP="00E52ACD">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00B5A79E" w14:textId="77777777" w:rsidR="00CF6B9B" w:rsidRPr="008616A2" w:rsidRDefault="00CF6B9B" w:rsidP="00E52ACD">
            <w:pPr>
              <w:jc w:val="center"/>
              <w:rPr>
                <w:rFonts w:ascii="Candara" w:hAnsi="Candara"/>
                <w:b/>
                <w:bCs/>
                <w:i/>
                <w:iCs/>
              </w:rPr>
            </w:pPr>
            <w:r w:rsidRPr="008616A2">
              <w:rPr>
                <w:rFonts w:ascii="Candara" w:hAnsi="Candara"/>
                <w:b/>
                <w:bCs/>
                <w:i/>
                <w:iCs/>
              </w:rPr>
              <w:t>PARTICIPACIÓN EN EL PROYECTO</w:t>
            </w:r>
          </w:p>
        </w:tc>
      </w:tr>
      <w:tr w:rsidR="00CF6B9B" w:rsidRPr="008616A2" w14:paraId="18447A30" w14:textId="77777777" w:rsidTr="00E52ACD">
        <w:trPr>
          <w:trHeight w:val="300"/>
          <w:jc w:val="center"/>
        </w:trPr>
        <w:tc>
          <w:tcPr>
            <w:tcW w:w="2691" w:type="dxa"/>
            <w:shd w:val="clear" w:color="auto" w:fill="auto"/>
            <w:noWrap/>
            <w:vAlign w:val="center"/>
          </w:tcPr>
          <w:p w14:paraId="22D8134F" w14:textId="77777777" w:rsidR="00CF6B9B" w:rsidRPr="008616A2" w:rsidRDefault="00CF6B9B" w:rsidP="00E52ACD">
            <w:pPr>
              <w:jc w:val="center"/>
              <w:rPr>
                <w:rFonts w:ascii="Candara" w:hAnsi="Candara"/>
                <w:i/>
                <w:iCs/>
                <w:lang w:val="pt-BR"/>
              </w:rPr>
            </w:pPr>
          </w:p>
        </w:tc>
        <w:tc>
          <w:tcPr>
            <w:tcW w:w="1782" w:type="dxa"/>
            <w:vAlign w:val="center"/>
          </w:tcPr>
          <w:p w14:paraId="566972BF" w14:textId="77777777" w:rsidR="00CF6B9B" w:rsidRPr="008616A2" w:rsidRDefault="00CF6B9B" w:rsidP="00E52ACD">
            <w:pPr>
              <w:jc w:val="center"/>
              <w:rPr>
                <w:rFonts w:ascii="Candara" w:hAnsi="Candara"/>
                <w:i/>
                <w:iCs/>
                <w:lang w:val="es-EC"/>
              </w:rPr>
            </w:pPr>
          </w:p>
        </w:tc>
        <w:tc>
          <w:tcPr>
            <w:tcW w:w="2325" w:type="dxa"/>
            <w:shd w:val="clear" w:color="auto" w:fill="auto"/>
            <w:noWrap/>
            <w:vAlign w:val="center"/>
          </w:tcPr>
          <w:p w14:paraId="2663FA4E" w14:textId="77777777" w:rsidR="00CF6B9B" w:rsidRPr="008616A2" w:rsidRDefault="00CF6B9B" w:rsidP="00E52ACD">
            <w:pPr>
              <w:jc w:val="center"/>
              <w:rPr>
                <w:rFonts w:ascii="Candara" w:hAnsi="Candara"/>
                <w:i/>
                <w:iCs/>
              </w:rPr>
            </w:pPr>
          </w:p>
        </w:tc>
        <w:tc>
          <w:tcPr>
            <w:tcW w:w="1164" w:type="dxa"/>
            <w:shd w:val="clear" w:color="auto" w:fill="auto"/>
            <w:noWrap/>
            <w:vAlign w:val="center"/>
          </w:tcPr>
          <w:p w14:paraId="648651E8" w14:textId="77777777" w:rsidR="00CF6B9B" w:rsidRPr="008616A2" w:rsidRDefault="00CF6B9B" w:rsidP="00E52ACD">
            <w:pPr>
              <w:jc w:val="center"/>
              <w:rPr>
                <w:rFonts w:ascii="Candara" w:hAnsi="Candara"/>
                <w:i/>
                <w:iCs/>
              </w:rPr>
            </w:pPr>
          </w:p>
        </w:tc>
        <w:tc>
          <w:tcPr>
            <w:tcW w:w="1614" w:type="dxa"/>
            <w:shd w:val="clear" w:color="auto" w:fill="auto"/>
            <w:noWrap/>
            <w:vAlign w:val="center"/>
          </w:tcPr>
          <w:p w14:paraId="10012DBE" w14:textId="77777777" w:rsidR="00CF6B9B" w:rsidRPr="008616A2" w:rsidRDefault="00CF6B9B" w:rsidP="00E52ACD">
            <w:pPr>
              <w:jc w:val="center"/>
              <w:rPr>
                <w:rFonts w:ascii="Candara" w:hAnsi="Candara"/>
                <w:i/>
                <w:iCs/>
              </w:rPr>
            </w:pPr>
          </w:p>
        </w:tc>
      </w:tr>
      <w:tr w:rsidR="00CF6B9B" w:rsidRPr="008616A2" w14:paraId="793EBA6B" w14:textId="77777777" w:rsidTr="00E52ACD">
        <w:trPr>
          <w:trHeight w:val="300"/>
          <w:jc w:val="center"/>
        </w:trPr>
        <w:tc>
          <w:tcPr>
            <w:tcW w:w="2691" w:type="dxa"/>
            <w:shd w:val="clear" w:color="auto" w:fill="auto"/>
            <w:noWrap/>
            <w:vAlign w:val="center"/>
          </w:tcPr>
          <w:p w14:paraId="161044B4" w14:textId="77777777" w:rsidR="00CF6B9B" w:rsidRPr="008616A2" w:rsidRDefault="00CF6B9B" w:rsidP="00E52ACD">
            <w:pPr>
              <w:jc w:val="center"/>
              <w:rPr>
                <w:rFonts w:ascii="Candara" w:hAnsi="Candara"/>
                <w:i/>
                <w:iCs/>
              </w:rPr>
            </w:pPr>
          </w:p>
        </w:tc>
        <w:tc>
          <w:tcPr>
            <w:tcW w:w="1782" w:type="dxa"/>
            <w:vAlign w:val="center"/>
          </w:tcPr>
          <w:p w14:paraId="092868E3" w14:textId="77777777" w:rsidR="00CF6B9B" w:rsidRPr="008616A2" w:rsidRDefault="00CF6B9B" w:rsidP="00E52ACD">
            <w:pPr>
              <w:jc w:val="center"/>
              <w:rPr>
                <w:rFonts w:ascii="Candara" w:hAnsi="Candara"/>
                <w:i/>
                <w:iCs/>
              </w:rPr>
            </w:pPr>
          </w:p>
        </w:tc>
        <w:tc>
          <w:tcPr>
            <w:tcW w:w="2325" w:type="dxa"/>
            <w:shd w:val="clear" w:color="auto" w:fill="auto"/>
            <w:noWrap/>
            <w:vAlign w:val="center"/>
          </w:tcPr>
          <w:p w14:paraId="6E4C887B" w14:textId="77777777" w:rsidR="00CF6B9B" w:rsidRPr="008616A2" w:rsidRDefault="00CF6B9B" w:rsidP="00E52ACD">
            <w:pPr>
              <w:jc w:val="center"/>
              <w:rPr>
                <w:rFonts w:ascii="Candara" w:hAnsi="Candara"/>
                <w:i/>
                <w:iCs/>
              </w:rPr>
            </w:pPr>
          </w:p>
        </w:tc>
        <w:tc>
          <w:tcPr>
            <w:tcW w:w="1164" w:type="dxa"/>
            <w:shd w:val="clear" w:color="auto" w:fill="auto"/>
            <w:noWrap/>
            <w:vAlign w:val="center"/>
          </w:tcPr>
          <w:p w14:paraId="091CC37C" w14:textId="77777777" w:rsidR="00CF6B9B" w:rsidRPr="008616A2" w:rsidRDefault="00CF6B9B" w:rsidP="00E52ACD">
            <w:pPr>
              <w:jc w:val="center"/>
              <w:rPr>
                <w:rFonts w:ascii="Candara" w:hAnsi="Candara"/>
                <w:i/>
                <w:iCs/>
              </w:rPr>
            </w:pPr>
          </w:p>
        </w:tc>
        <w:tc>
          <w:tcPr>
            <w:tcW w:w="1614" w:type="dxa"/>
            <w:shd w:val="clear" w:color="auto" w:fill="auto"/>
            <w:noWrap/>
            <w:vAlign w:val="center"/>
          </w:tcPr>
          <w:p w14:paraId="2F8415A2" w14:textId="77777777" w:rsidR="00CF6B9B" w:rsidRPr="008616A2" w:rsidRDefault="00CF6B9B" w:rsidP="00E52ACD">
            <w:pPr>
              <w:jc w:val="center"/>
              <w:rPr>
                <w:rFonts w:ascii="Candara" w:hAnsi="Candara"/>
                <w:i/>
                <w:iCs/>
              </w:rPr>
            </w:pPr>
          </w:p>
        </w:tc>
      </w:tr>
      <w:tr w:rsidR="00CF6B9B" w:rsidRPr="008616A2" w14:paraId="14591B33" w14:textId="77777777" w:rsidTr="00E52ACD">
        <w:trPr>
          <w:trHeight w:val="300"/>
          <w:jc w:val="center"/>
        </w:trPr>
        <w:tc>
          <w:tcPr>
            <w:tcW w:w="2691" w:type="dxa"/>
            <w:shd w:val="clear" w:color="auto" w:fill="auto"/>
            <w:noWrap/>
            <w:vAlign w:val="center"/>
            <w:hideMark/>
          </w:tcPr>
          <w:p w14:paraId="7682A184" w14:textId="77777777" w:rsidR="00CF6B9B" w:rsidRPr="008616A2" w:rsidRDefault="00CF6B9B" w:rsidP="00E52ACD">
            <w:pPr>
              <w:jc w:val="center"/>
              <w:rPr>
                <w:rFonts w:ascii="Candara" w:hAnsi="Candara"/>
                <w:i/>
                <w:iCs/>
              </w:rPr>
            </w:pPr>
          </w:p>
        </w:tc>
        <w:tc>
          <w:tcPr>
            <w:tcW w:w="1782" w:type="dxa"/>
          </w:tcPr>
          <w:p w14:paraId="0C7B2E88" w14:textId="77777777" w:rsidR="00CF6B9B" w:rsidRPr="008616A2" w:rsidRDefault="00CF6B9B" w:rsidP="00E52ACD">
            <w:pPr>
              <w:jc w:val="center"/>
              <w:rPr>
                <w:rFonts w:ascii="Candara" w:hAnsi="Candara"/>
                <w:i/>
                <w:iCs/>
              </w:rPr>
            </w:pPr>
          </w:p>
        </w:tc>
        <w:tc>
          <w:tcPr>
            <w:tcW w:w="2325" w:type="dxa"/>
            <w:shd w:val="clear" w:color="auto" w:fill="auto"/>
            <w:noWrap/>
            <w:vAlign w:val="center"/>
            <w:hideMark/>
          </w:tcPr>
          <w:p w14:paraId="6CB4C855" w14:textId="77777777" w:rsidR="00CF6B9B" w:rsidRPr="008616A2" w:rsidRDefault="00CF6B9B" w:rsidP="00E52ACD">
            <w:pPr>
              <w:jc w:val="center"/>
              <w:rPr>
                <w:rFonts w:ascii="Candara" w:hAnsi="Candara"/>
                <w:i/>
                <w:iCs/>
              </w:rPr>
            </w:pPr>
          </w:p>
        </w:tc>
        <w:tc>
          <w:tcPr>
            <w:tcW w:w="1164" w:type="dxa"/>
            <w:shd w:val="clear" w:color="auto" w:fill="auto"/>
            <w:noWrap/>
            <w:vAlign w:val="center"/>
            <w:hideMark/>
          </w:tcPr>
          <w:p w14:paraId="6E76562B" w14:textId="77777777" w:rsidR="00CF6B9B" w:rsidRPr="008616A2" w:rsidRDefault="00CF6B9B" w:rsidP="00E52ACD">
            <w:pPr>
              <w:jc w:val="center"/>
              <w:rPr>
                <w:rFonts w:ascii="Candara" w:hAnsi="Candara"/>
                <w:i/>
                <w:iCs/>
              </w:rPr>
            </w:pPr>
          </w:p>
        </w:tc>
        <w:tc>
          <w:tcPr>
            <w:tcW w:w="1614" w:type="dxa"/>
            <w:shd w:val="clear" w:color="auto" w:fill="auto"/>
            <w:noWrap/>
            <w:vAlign w:val="center"/>
            <w:hideMark/>
          </w:tcPr>
          <w:p w14:paraId="4CD4A209" w14:textId="77777777" w:rsidR="00CF6B9B" w:rsidRPr="008616A2" w:rsidRDefault="00CF6B9B" w:rsidP="00E52ACD">
            <w:pPr>
              <w:jc w:val="center"/>
              <w:rPr>
                <w:rFonts w:ascii="Candara" w:hAnsi="Candara"/>
                <w:i/>
                <w:iCs/>
              </w:rPr>
            </w:pPr>
          </w:p>
        </w:tc>
      </w:tr>
      <w:tr w:rsidR="00CF6B9B" w:rsidRPr="008616A2" w14:paraId="05F52D06" w14:textId="77777777" w:rsidTr="00E52ACD">
        <w:trPr>
          <w:trHeight w:val="300"/>
          <w:jc w:val="center"/>
        </w:trPr>
        <w:tc>
          <w:tcPr>
            <w:tcW w:w="2691" w:type="dxa"/>
            <w:shd w:val="clear" w:color="auto" w:fill="auto"/>
            <w:noWrap/>
            <w:vAlign w:val="center"/>
            <w:hideMark/>
          </w:tcPr>
          <w:p w14:paraId="39752488" w14:textId="77777777" w:rsidR="00CF6B9B" w:rsidRPr="008616A2" w:rsidRDefault="00CF6B9B" w:rsidP="00E52ACD">
            <w:pPr>
              <w:jc w:val="center"/>
              <w:rPr>
                <w:rFonts w:ascii="Candara" w:hAnsi="Candara"/>
                <w:i/>
                <w:iCs/>
              </w:rPr>
            </w:pPr>
          </w:p>
        </w:tc>
        <w:tc>
          <w:tcPr>
            <w:tcW w:w="1782" w:type="dxa"/>
          </w:tcPr>
          <w:p w14:paraId="5E07474D" w14:textId="77777777" w:rsidR="00CF6B9B" w:rsidRPr="008616A2" w:rsidRDefault="00CF6B9B" w:rsidP="00E52ACD">
            <w:pPr>
              <w:jc w:val="center"/>
              <w:rPr>
                <w:rFonts w:ascii="Candara" w:hAnsi="Candara"/>
                <w:i/>
                <w:iCs/>
              </w:rPr>
            </w:pPr>
          </w:p>
        </w:tc>
        <w:tc>
          <w:tcPr>
            <w:tcW w:w="2325" w:type="dxa"/>
            <w:shd w:val="clear" w:color="auto" w:fill="auto"/>
            <w:noWrap/>
            <w:vAlign w:val="center"/>
            <w:hideMark/>
          </w:tcPr>
          <w:p w14:paraId="58474344" w14:textId="77777777" w:rsidR="00CF6B9B" w:rsidRPr="008616A2" w:rsidRDefault="00CF6B9B" w:rsidP="00E52ACD">
            <w:pPr>
              <w:jc w:val="center"/>
              <w:rPr>
                <w:rFonts w:ascii="Candara" w:hAnsi="Candara"/>
                <w:i/>
                <w:iCs/>
              </w:rPr>
            </w:pPr>
          </w:p>
        </w:tc>
        <w:tc>
          <w:tcPr>
            <w:tcW w:w="1164" w:type="dxa"/>
            <w:shd w:val="clear" w:color="auto" w:fill="auto"/>
            <w:noWrap/>
            <w:vAlign w:val="center"/>
            <w:hideMark/>
          </w:tcPr>
          <w:p w14:paraId="40EC6FEE" w14:textId="77777777" w:rsidR="00CF6B9B" w:rsidRPr="008616A2" w:rsidRDefault="00CF6B9B" w:rsidP="00E52ACD">
            <w:pPr>
              <w:jc w:val="center"/>
              <w:rPr>
                <w:rFonts w:ascii="Candara" w:hAnsi="Candara"/>
                <w:i/>
                <w:iCs/>
              </w:rPr>
            </w:pPr>
          </w:p>
        </w:tc>
        <w:tc>
          <w:tcPr>
            <w:tcW w:w="1614" w:type="dxa"/>
            <w:shd w:val="clear" w:color="auto" w:fill="auto"/>
            <w:noWrap/>
            <w:vAlign w:val="center"/>
            <w:hideMark/>
          </w:tcPr>
          <w:p w14:paraId="498ECA56" w14:textId="77777777" w:rsidR="00CF6B9B" w:rsidRPr="008616A2" w:rsidRDefault="00CF6B9B" w:rsidP="00E52ACD">
            <w:pPr>
              <w:jc w:val="center"/>
              <w:rPr>
                <w:rFonts w:ascii="Candara" w:hAnsi="Candara"/>
                <w:i/>
                <w:iCs/>
              </w:rPr>
            </w:pPr>
          </w:p>
        </w:tc>
      </w:tr>
    </w:tbl>
    <w:p w14:paraId="29CCE23F" w14:textId="77777777" w:rsidR="00CF6B9B" w:rsidRDefault="00CF6B9B" w:rsidP="00CF6B9B">
      <w:pPr>
        <w:tabs>
          <w:tab w:val="left" w:pos="-720"/>
          <w:tab w:val="center" w:pos="1710"/>
        </w:tabs>
        <w:suppressAutoHyphens/>
        <w:spacing w:after="120"/>
        <w:jc w:val="center"/>
        <w:rPr>
          <w:rFonts w:ascii="Candara" w:hAnsi="Candara"/>
          <w:b/>
          <w:spacing w:val="-3"/>
          <w:sz w:val="24"/>
          <w:szCs w:val="24"/>
        </w:rPr>
      </w:pPr>
    </w:p>
    <w:p w14:paraId="0E3C4B56"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72C6BB3A"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516E1925"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6E6680CC"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4621E722"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4020E090"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61308283"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76990795"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50D5BD1C"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13778B2A"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77EB0548"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78630517"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2F3688DD"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41EF8217"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35102912"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10ECD1E4"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0303F058"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13E3EBFC"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3398F66E"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26921862"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2C0F92D4"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36F933A6"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0D847669" w14:textId="77777777" w:rsidR="007829F2" w:rsidRDefault="007829F2" w:rsidP="00CF6B9B">
      <w:pPr>
        <w:tabs>
          <w:tab w:val="left" w:pos="-720"/>
          <w:tab w:val="center" w:pos="1710"/>
        </w:tabs>
        <w:suppressAutoHyphens/>
        <w:spacing w:after="120"/>
        <w:jc w:val="center"/>
        <w:rPr>
          <w:rFonts w:ascii="Candara" w:hAnsi="Candara"/>
          <w:b/>
          <w:spacing w:val="-3"/>
          <w:sz w:val="24"/>
          <w:szCs w:val="24"/>
        </w:rPr>
      </w:pPr>
    </w:p>
    <w:p w14:paraId="34106507" w14:textId="30BAD7CF" w:rsidR="00CF6B9B" w:rsidRDefault="007D0D27"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lastRenderedPageBreak/>
        <w:fldChar w:fldCharType="begin"/>
      </w:r>
      <w:r w:rsidR="00CF6B9B" w:rsidRPr="00160677">
        <w:rPr>
          <w:rFonts w:ascii="Candara" w:hAnsi="Candara"/>
          <w:sz w:val="24"/>
          <w:szCs w:val="24"/>
        </w:rPr>
        <w:instrText xml:space="preserve"> XE "</w:instrText>
      </w:r>
      <w:r w:rsidR="00CF6B9B" w:rsidRPr="00160677">
        <w:rPr>
          <w:rFonts w:ascii="Candara" w:hAnsi="Candara"/>
          <w:b/>
          <w:bCs/>
          <w:spacing w:val="-3"/>
          <w:sz w:val="24"/>
          <w:szCs w:val="24"/>
        </w:rPr>
        <w:instrText xml:space="preserve">Formulario 10 - </w:instrText>
      </w:r>
      <w:r w:rsidR="00CF6B9B" w:rsidRPr="00160677">
        <w:rPr>
          <w:rFonts w:ascii="Candara" w:hAnsi="Candara"/>
          <w:b/>
          <w:sz w:val="24"/>
          <w:szCs w:val="24"/>
        </w:rPr>
        <w:instrText xml:space="preserve"> Formulario </w:instrText>
      </w:r>
      <w:r w:rsidR="00CF6B9B" w:rsidRPr="00160677">
        <w:rPr>
          <w:rFonts w:ascii="Candara" w:hAnsi="Candara"/>
          <w:b/>
          <w:spacing w:val="-3"/>
          <w:sz w:val="24"/>
          <w:szCs w:val="24"/>
        </w:rPr>
        <w:instrText>Personal Principal Propuesto – Curriculum Vitae</w:instrText>
      </w:r>
      <w:r w:rsidR="00CF6B9B" w:rsidRPr="00160677">
        <w:rPr>
          <w:rFonts w:ascii="Candara" w:hAnsi="Candara"/>
          <w:sz w:val="24"/>
          <w:szCs w:val="24"/>
        </w:rPr>
        <w:instrText xml:space="preserve">" </w:instrText>
      </w:r>
      <w:r w:rsidRPr="00160677">
        <w:rPr>
          <w:rFonts w:ascii="Candara" w:hAnsi="Candara"/>
          <w:b/>
          <w:spacing w:val="-3"/>
          <w:sz w:val="24"/>
          <w:szCs w:val="24"/>
        </w:rPr>
        <w:fldChar w:fldCharType="end"/>
      </w:r>
      <w:r w:rsidR="00CF6B9B" w:rsidRPr="00160677">
        <w:rPr>
          <w:rFonts w:ascii="Candara" w:hAnsi="Candara"/>
          <w:b/>
          <w:sz w:val="24"/>
          <w:szCs w:val="24"/>
          <w:lang w:val="es-EC" w:eastAsia="en-US"/>
        </w:rPr>
        <w:t>MODELO DE CURRICULUM VITAE DEL PERSONAL PRINCIPAL</w:t>
      </w:r>
      <w:r w:rsidR="00CF6B9B">
        <w:rPr>
          <w:rStyle w:val="Refdenotaalpie"/>
          <w:b/>
          <w:szCs w:val="24"/>
          <w:lang w:eastAsia="en-US"/>
        </w:rPr>
        <w:footnoteReference w:id="8"/>
      </w:r>
    </w:p>
    <w:p w14:paraId="0AF5E31D" w14:textId="593FCF98" w:rsidR="007829F2" w:rsidRPr="00160677" w:rsidRDefault="007829F2" w:rsidP="00CF6B9B">
      <w:pPr>
        <w:tabs>
          <w:tab w:val="left" w:pos="-720"/>
          <w:tab w:val="center" w:pos="1710"/>
        </w:tabs>
        <w:suppressAutoHyphens/>
        <w:spacing w:after="120"/>
        <w:jc w:val="center"/>
        <w:rPr>
          <w:rFonts w:ascii="Candara" w:hAnsi="Candara"/>
          <w:b/>
          <w:sz w:val="24"/>
          <w:szCs w:val="24"/>
          <w:lang w:val="es-EC" w:eastAsia="en-US"/>
        </w:rPr>
      </w:pPr>
      <w:r>
        <w:rPr>
          <w:rFonts w:ascii="Candara" w:hAnsi="Candara"/>
          <w:b/>
          <w:sz w:val="24"/>
          <w:szCs w:val="24"/>
          <w:lang w:val="es-EC" w:eastAsia="en-US"/>
        </w:rPr>
        <w:t>(NO APLICA)</w:t>
      </w:r>
    </w:p>
    <w:p w14:paraId="740084B9" w14:textId="77777777" w:rsidR="00CF6B9B" w:rsidRPr="00160677" w:rsidRDefault="00CF6B9B" w:rsidP="00CF6B9B">
      <w:pPr>
        <w:tabs>
          <w:tab w:val="left" w:pos="709"/>
        </w:tabs>
        <w:spacing w:after="120"/>
        <w:ind w:left="10620" w:firstLine="708"/>
        <w:jc w:val="both"/>
        <w:rPr>
          <w:rFonts w:ascii="Candara" w:hAnsi="Candara"/>
          <w:b/>
          <w:bCs/>
          <w:spacing w:val="-3"/>
          <w:sz w:val="24"/>
          <w:szCs w:val="24"/>
          <w:lang w:val="es-EC"/>
        </w:rPr>
      </w:pPr>
    </w:p>
    <w:p w14:paraId="52F09C7A"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
    <w:p w14:paraId="73AFC41E"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
    <w:p w14:paraId="39039DE6"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5ACD42B7"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
    <w:p w14:paraId="0F854F3C"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083D61BB" w14:textId="77777777" w:rsidR="00CF6B9B" w:rsidRPr="00160677" w:rsidRDefault="00CF6B9B"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35DAE780" w14:textId="77777777" w:rsidR="00CF6B9B" w:rsidRPr="00160677" w:rsidRDefault="00CF6B9B"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lugar/institución que dio el curso, duración, fecha de realización).</w:t>
      </w:r>
    </w:p>
    <w:p w14:paraId="29EFE58E" w14:textId="77777777" w:rsidR="00CF6B9B" w:rsidRPr="00160677" w:rsidRDefault="00CF6B9B"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73463A12" w14:textId="77777777" w:rsidR="00CF6B9B" w:rsidRPr="00160677" w:rsidRDefault="00CF6B9B"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682EBB4C" w14:textId="77777777" w:rsidR="00CF6B9B" w:rsidRPr="00160677" w:rsidRDefault="00CF6B9B"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63D44F10" w14:textId="77777777" w:rsidR="00CF6B9B" w:rsidRPr="00160677" w:rsidRDefault="00CF6B9B"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 xml:space="preserve">Asociaciones a las que pertenece: </w:t>
      </w:r>
      <w:r w:rsidRPr="00160677">
        <w:rPr>
          <w:rFonts w:ascii="Candara" w:hAnsi="Candara"/>
          <w:b/>
          <w:color w:val="548DD4"/>
          <w:spacing w:val="-3"/>
          <w:sz w:val="24"/>
          <w:szCs w:val="24"/>
          <w:lang w:val="es-EC"/>
        </w:rPr>
        <w:t>……………………………………………………</w:t>
      </w:r>
    </w:p>
    <w:p w14:paraId="62EA0DB3"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i/>
          <w:color w:val="548DD4"/>
          <w:spacing w:val="-3"/>
          <w:sz w:val="24"/>
          <w:szCs w:val="24"/>
          <w:lang w:val="es-EC"/>
        </w:rPr>
        <w:t>(profesionales nacionales):</w:t>
      </w:r>
      <w:r w:rsidRPr="00160677">
        <w:rPr>
          <w:rFonts w:ascii="Candara" w:hAnsi="Candara"/>
          <w:color w:val="548DD4"/>
          <w:spacing w:val="-3"/>
          <w:sz w:val="24"/>
          <w:szCs w:val="24"/>
          <w:lang w:val="es-EC"/>
        </w:rPr>
        <w:t xml:space="preserve"> …………………………</w:t>
      </w:r>
    </w:p>
    <w:p w14:paraId="481C73A7" w14:textId="77777777" w:rsidR="00CF6B9B" w:rsidRPr="00160677" w:rsidRDefault="00CF6B9B"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w:t>
      </w:r>
    </w:p>
    <w:p w14:paraId="068DAF87"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04938A11" w14:textId="77777777" w:rsidR="00CF6B9B" w:rsidRPr="00A90713" w:rsidRDefault="00CF6B9B"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2B244E3F" w14:textId="77777777" w:rsidR="00CF6B9B" w:rsidRPr="00A90713" w:rsidRDefault="00CF6B9B" w:rsidP="00CF6B9B">
      <w:pPr>
        <w:spacing w:after="120"/>
        <w:jc w:val="both"/>
        <w:rPr>
          <w:rFonts w:ascii="Candara" w:hAnsi="Candara"/>
          <w:bCs/>
          <w:sz w:val="24"/>
          <w:szCs w:val="24"/>
          <w:lang w:val="es-ES"/>
        </w:rPr>
      </w:pPr>
    </w:p>
    <w:p w14:paraId="2ADA96D6" w14:textId="77777777" w:rsidR="00CF6B9B" w:rsidRPr="00A90713" w:rsidRDefault="00CF6B9B"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1ED96251" w14:textId="77777777" w:rsidR="00CF6B9B" w:rsidRDefault="00CF6B9B"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149D7759" w14:textId="77777777" w:rsidR="00CF6B9B" w:rsidRDefault="00CF6B9B"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77F85477" w14:textId="77777777" w:rsidR="00CF6B9B" w:rsidRDefault="00CF6B9B" w:rsidP="00CF6B9B">
      <w:pPr>
        <w:spacing w:after="120"/>
        <w:rPr>
          <w:rFonts w:ascii="Candara" w:hAnsi="Candara"/>
          <w:sz w:val="24"/>
          <w:szCs w:val="24"/>
        </w:rPr>
        <w:sectPr w:rsidR="00CF6B9B" w:rsidSect="00646D19">
          <w:pgSz w:w="11907" w:h="16839" w:code="9"/>
          <w:pgMar w:top="1440" w:right="1440" w:bottom="1440" w:left="1797" w:header="720" w:footer="720" w:gutter="0"/>
          <w:cols w:space="720"/>
          <w:titlePg/>
          <w:docGrid w:linePitch="360"/>
        </w:sectPr>
      </w:pPr>
    </w:p>
    <w:p w14:paraId="0CCD4FD8" w14:textId="77777777" w:rsidR="007E2CA6" w:rsidRPr="008576EF" w:rsidRDefault="007E2CA6" w:rsidP="00F70506">
      <w:pPr>
        <w:pStyle w:val="Ttulo9"/>
        <w:spacing w:after="120"/>
        <w:rPr>
          <w:rFonts w:ascii="Candara" w:hAnsi="Candara" w:cs="Arial"/>
          <w:sz w:val="24"/>
          <w:szCs w:val="24"/>
        </w:rPr>
      </w:pPr>
      <w:r w:rsidRPr="008576EF">
        <w:rPr>
          <w:rFonts w:ascii="Candara" w:hAnsi="Candara" w:cs="Arial"/>
          <w:sz w:val="24"/>
          <w:szCs w:val="24"/>
        </w:rPr>
        <w:lastRenderedPageBreak/>
        <w:t>SECCIÓN V. PAÍSES ELEGIBLES</w:t>
      </w:r>
    </w:p>
    <w:p w14:paraId="3B7CD9A0" w14:textId="77777777" w:rsidR="007E2CA6" w:rsidRPr="008576EF" w:rsidRDefault="007E2CA6" w:rsidP="00F70506">
      <w:pPr>
        <w:spacing w:after="120"/>
        <w:ind w:left="425" w:right="425"/>
        <w:jc w:val="center"/>
        <w:rPr>
          <w:rFonts w:ascii="Candara" w:hAnsi="Candara" w:cs="Arial"/>
          <w:b/>
          <w:sz w:val="24"/>
          <w:szCs w:val="24"/>
          <w:lang w:val="es-AR"/>
        </w:rPr>
      </w:pPr>
      <w:r w:rsidRPr="008576EF">
        <w:rPr>
          <w:rFonts w:ascii="Candara" w:hAnsi="Candara" w:cs="Arial"/>
          <w:b/>
          <w:sz w:val="24"/>
          <w:szCs w:val="24"/>
          <w:lang w:val="es-AR"/>
        </w:rPr>
        <w:t>Elegibilidad para suministro de Bienes, contratación de Obras y prestación de Servicios, en adquisiciones financiadas por el Banco</w:t>
      </w:r>
    </w:p>
    <w:p w14:paraId="3FB5A5E4" w14:textId="26986E3E" w:rsidR="007E2CA6" w:rsidRPr="008576EF" w:rsidRDefault="007E2CA6" w:rsidP="00F70506">
      <w:pPr>
        <w:pStyle w:val="aparagraphs"/>
        <w:spacing w:before="0"/>
        <w:rPr>
          <w:rFonts w:ascii="Candara" w:hAnsi="Candara" w:cs="Arial"/>
          <w:i/>
          <w:szCs w:val="24"/>
          <w:lang w:val="es-AR"/>
        </w:rPr>
      </w:pPr>
      <w:r w:rsidRPr="008576EF">
        <w:rPr>
          <w:rFonts w:ascii="Candara" w:hAnsi="Candara" w:cs="Arial"/>
          <w:b/>
          <w:i/>
          <w:szCs w:val="24"/>
          <w:lang w:val="es-AR"/>
        </w:rPr>
        <w:t>Nota:</w:t>
      </w:r>
      <w:r w:rsidRPr="008576EF">
        <w:rPr>
          <w:rFonts w:ascii="Candara" w:hAnsi="Candara" w:cs="Arial"/>
          <w:i/>
          <w:szCs w:val="24"/>
          <w:lang w:val="es-AR"/>
        </w:rPr>
        <w:t xml:space="preserve"> Las referencias en estos documentos al Banco</w:t>
      </w:r>
      <w:r w:rsidR="00E80FC2">
        <w:rPr>
          <w:rFonts w:ascii="Candara" w:hAnsi="Candara" w:cs="Arial"/>
          <w:i/>
          <w:szCs w:val="24"/>
          <w:lang w:val="es-AR"/>
        </w:rPr>
        <w:t xml:space="preserve"> </w:t>
      </w:r>
      <w:r w:rsidRPr="008576EF">
        <w:rPr>
          <w:rFonts w:ascii="Candara" w:hAnsi="Candara" w:cs="Arial"/>
          <w:i/>
          <w:szCs w:val="24"/>
          <w:lang w:val="es-AR"/>
        </w:rPr>
        <w:t>incluyen tanto al BID, como a cualquier fondo administrado por el Banco.</w:t>
      </w:r>
    </w:p>
    <w:p w14:paraId="36AA02B5" w14:textId="77777777" w:rsidR="00CF6B9B" w:rsidRPr="00BA3032" w:rsidRDefault="00CF6B9B" w:rsidP="00CF6B9B">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33369C4B" w14:textId="77777777" w:rsidR="00CF6B9B" w:rsidRPr="00BA3032" w:rsidRDefault="00CF6B9B" w:rsidP="00CF6B9B">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116A81C" w14:textId="77777777" w:rsidR="00CF6B9B" w:rsidRPr="00BA3032" w:rsidRDefault="00CF6B9B" w:rsidP="00CF6B9B">
      <w:pPr>
        <w:rPr>
          <w:rFonts w:ascii="Candara" w:hAnsi="Candara"/>
          <w:sz w:val="24"/>
          <w:szCs w:val="24"/>
        </w:rPr>
      </w:pPr>
    </w:p>
    <w:p w14:paraId="6D3C2338" w14:textId="77777777" w:rsidR="00CF6B9B" w:rsidRPr="00BA3032" w:rsidRDefault="00CF6B9B" w:rsidP="00CF6B9B">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37200E82" w14:textId="77777777" w:rsidR="00CF6B9B" w:rsidRPr="00BA3032" w:rsidRDefault="00CF6B9B"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63D9721B" w14:textId="77777777" w:rsidR="00CF6B9B" w:rsidRPr="00BA3032" w:rsidRDefault="00CF6B9B"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27FB70B1" w14:textId="77777777" w:rsidR="00CF6B9B" w:rsidRPr="00BA3032" w:rsidRDefault="00CF6B9B"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741F0BF1" w14:textId="77777777" w:rsidR="00CF6B9B" w:rsidRPr="00BA3032" w:rsidRDefault="00CF6B9B" w:rsidP="00CF6B9B">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661A0DFD" w14:textId="77777777" w:rsidR="00CF6B9B" w:rsidRPr="00BA3032" w:rsidRDefault="00CF6B9B" w:rsidP="00CF6B9B">
      <w:pPr>
        <w:rPr>
          <w:rFonts w:ascii="Candara" w:hAnsi="Candara"/>
          <w:sz w:val="24"/>
          <w:szCs w:val="24"/>
        </w:rPr>
      </w:pPr>
    </w:p>
    <w:p w14:paraId="1097A36A" w14:textId="77777777" w:rsidR="00CF6B9B" w:rsidRPr="00BA3032" w:rsidRDefault="00CF6B9B" w:rsidP="00CF6B9B">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2464E0B1"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4D0CAF35" w14:textId="77777777" w:rsidR="00CF6B9B" w:rsidRPr="00BA3032" w:rsidRDefault="00CF6B9B" w:rsidP="00CF6B9B">
      <w:pPr>
        <w:spacing w:after="120"/>
        <w:rPr>
          <w:rFonts w:ascii="Candara" w:hAnsi="Candara"/>
          <w:sz w:val="24"/>
          <w:szCs w:val="24"/>
          <w:lang w:val="es-ES"/>
        </w:rPr>
      </w:pPr>
    </w:p>
    <w:p w14:paraId="7AAA53F9" w14:textId="77777777" w:rsidR="00CF6B9B" w:rsidRPr="00BA3032" w:rsidRDefault="00CF6B9B" w:rsidP="00CF6B9B">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736481D9" w14:textId="77777777" w:rsidR="00CF6B9B" w:rsidRPr="00BA3032" w:rsidRDefault="00CF6B9B" w:rsidP="00CF6B9B">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71D64E8D" w14:textId="77777777" w:rsidR="00CF6B9B" w:rsidRPr="00BA3032" w:rsidRDefault="00CF6B9B"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es ciudadano de un país miembro; o</w:t>
      </w:r>
    </w:p>
    <w:p w14:paraId="459066A4" w14:textId="77777777" w:rsidR="00CF6B9B" w:rsidRPr="00BA3032" w:rsidRDefault="00CF6B9B"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4FBE7F50" w14:textId="77777777" w:rsidR="00CF6B9B" w:rsidRDefault="00CF6B9B" w:rsidP="00E52ACD">
      <w:pPr>
        <w:numPr>
          <w:ilvl w:val="0"/>
          <w:numId w:val="24"/>
        </w:numPr>
        <w:tabs>
          <w:tab w:val="clear" w:pos="1080"/>
          <w:tab w:val="num" w:pos="810"/>
        </w:tabs>
        <w:spacing w:after="120"/>
        <w:ind w:left="720"/>
        <w:jc w:val="both"/>
        <w:rPr>
          <w:rFonts w:ascii="Candara" w:hAnsi="Candara"/>
          <w:sz w:val="24"/>
          <w:szCs w:val="24"/>
          <w:lang w:val="es-ES"/>
        </w:rPr>
      </w:pPr>
      <w:r w:rsidRPr="00BA3032">
        <w:rPr>
          <w:rFonts w:ascii="Candara" w:hAnsi="Candara"/>
          <w:b/>
          <w:sz w:val="24"/>
          <w:szCs w:val="24"/>
          <w:lang w:val="es-ES"/>
        </w:rPr>
        <w:t xml:space="preserve">Una firma </w:t>
      </w:r>
      <w:r w:rsidRPr="00BA3032">
        <w:rPr>
          <w:rFonts w:ascii="Candara" w:hAnsi="Candara"/>
          <w:sz w:val="24"/>
          <w:szCs w:val="24"/>
          <w:lang w:val="es-ES"/>
        </w:rPr>
        <w:t>tiene la nacionalidad de un país miembro si satisface los dos siguientes requisitos:</w:t>
      </w:r>
    </w:p>
    <w:p w14:paraId="5A2702D1" w14:textId="77777777" w:rsidR="00CF6B9B" w:rsidRDefault="00CF6B9B" w:rsidP="00CF6B9B">
      <w:pPr>
        <w:spacing w:after="120"/>
        <w:jc w:val="both"/>
        <w:rPr>
          <w:rFonts w:ascii="Candara" w:hAnsi="Candara"/>
          <w:sz w:val="24"/>
          <w:szCs w:val="24"/>
          <w:lang w:val="es-ES"/>
        </w:rPr>
      </w:pPr>
    </w:p>
    <w:p w14:paraId="25A3F534" w14:textId="77777777" w:rsidR="00CF6B9B" w:rsidRDefault="00CF6B9B" w:rsidP="00E52ACD">
      <w:pPr>
        <w:numPr>
          <w:ilvl w:val="0"/>
          <w:numId w:val="25"/>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1E02873C" w14:textId="77777777" w:rsidR="00CF6B9B" w:rsidRDefault="00CF6B9B" w:rsidP="00E52ACD">
      <w:pPr>
        <w:numPr>
          <w:ilvl w:val="0"/>
          <w:numId w:val="25"/>
        </w:numPr>
        <w:spacing w:after="120"/>
        <w:jc w:val="both"/>
        <w:rPr>
          <w:rFonts w:ascii="Candara" w:hAnsi="Candara"/>
          <w:sz w:val="24"/>
          <w:szCs w:val="24"/>
          <w:lang w:val="es-ES"/>
        </w:rPr>
      </w:pPr>
      <w:r w:rsidRPr="00CF6B9B">
        <w:rPr>
          <w:rFonts w:ascii="Candara" w:hAnsi="Candara"/>
          <w:sz w:val="24"/>
          <w:szCs w:val="24"/>
          <w:lang w:val="es-ES"/>
        </w:rPr>
        <w:lastRenderedPageBreak/>
        <w:t>más del cincuenta por ciento (50%) del capital de la firma es de propiedad de individuos o firmas de países miembros del Banco.</w:t>
      </w:r>
    </w:p>
    <w:p w14:paraId="620ADD3D" w14:textId="77777777" w:rsidR="00CF6B9B" w:rsidRDefault="00CF6B9B" w:rsidP="00CF6B9B">
      <w:pPr>
        <w:spacing w:after="120"/>
        <w:jc w:val="both"/>
        <w:rPr>
          <w:rFonts w:ascii="Candara" w:hAnsi="Candara"/>
          <w:sz w:val="24"/>
          <w:szCs w:val="24"/>
          <w:lang w:val="es-ES"/>
        </w:rPr>
      </w:pPr>
    </w:p>
    <w:p w14:paraId="55D66232"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1C820DBB" w14:textId="77777777" w:rsidR="00CF6B9B" w:rsidRPr="00BA3032" w:rsidRDefault="00CF6B9B" w:rsidP="00CF6B9B">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4455722F"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D0A5835"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30E6A8A5" w14:textId="77777777" w:rsidR="00CF6B9B" w:rsidRPr="00BA3032" w:rsidRDefault="00CF6B9B" w:rsidP="00CF6B9B">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1BE08F0C" w14:textId="77777777" w:rsidR="00CF6B9B" w:rsidRPr="00BA3032" w:rsidRDefault="00CF6B9B" w:rsidP="00CF6B9B">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10DC6F51" w14:textId="77777777" w:rsidR="00CF6B9B" w:rsidRPr="00BA3032" w:rsidRDefault="00CF6B9B" w:rsidP="00CF6B9B">
      <w:pPr>
        <w:spacing w:after="120"/>
        <w:jc w:val="both"/>
        <w:rPr>
          <w:rFonts w:ascii="Candara" w:hAnsi="Candara"/>
          <w:sz w:val="24"/>
          <w:szCs w:val="24"/>
          <w:lang w:val="es-ES"/>
        </w:rPr>
      </w:pPr>
    </w:p>
    <w:p w14:paraId="73A7337D" w14:textId="77777777" w:rsidR="00CF6B9B" w:rsidRPr="00BA3032" w:rsidRDefault="00CF6B9B" w:rsidP="00CF6B9B">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706F4409" w14:textId="77777777" w:rsidR="00CF6B9B" w:rsidRDefault="00CF6B9B" w:rsidP="00CF6B9B">
      <w:pPr>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7791F066" w14:textId="77777777" w:rsidR="00CF6B9B" w:rsidRDefault="00CF6B9B" w:rsidP="00CF6B9B">
      <w:pPr>
        <w:spacing w:after="120"/>
        <w:jc w:val="both"/>
        <w:rPr>
          <w:rFonts w:ascii="Candara" w:hAnsi="Candara"/>
          <w:sz w:val="24"/>
          <w:szCs w:val="24"/>
          <w:lang w:val="es-ES"/>
        </w:rPr>
        <w:sectPr w:rsidR="00CF6B9B" w:rsidSect="00646D19">
          <w:headerReference w:type="default" r:id="rId18"/>
          <w:headerReference w:type="first" r:id="rId19"/>
          <w:pgSz w:w="11907" w:h="16839" w:code="9"/>
          <w:pgMar w:top="1440" w:right="1440" w:bottom="1440" w:left="1797" w:header="720" w:footer="720" w:gutter="0"/>
          <w:cols w:space="720"/>
          <w:titlePg/>
          <w:docGrid w:linePitch="360"/>
        </w:sectPr>
      </w:pPr>
    </w:p>
    <w:p w14:paraId="34C05EE2" w14:textId="77777777" w:rsidR="007E2CA6" w:rsidRPr="00CF6B9B" w:rsidRDefault="007E2CA6"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lastRenderedPageBreak/>
        <w:t>PARTE 2</w:t>
      </w:r>
    </w:p>
    <w:p w14:paraId="5304D83F" w14:textId="77777777" w:rsidR="00CF6B9B" w:rsidRDefault="007E2CA6"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00EF5FFC" w:rsidRPr="00EF5FFC">
        <w:rPr>
          <w:rFonts w:ascii="Candara" w:hAnsi="Candara" w:cs="Arial"/>
          <w:sz w:val="24"/>
          <w:szCs w:val="24"/>
          <w:lang w:val="es-AR"/>
        </w:rPr>
        <w:t>BIENES, SERVICIOS DIFERENTES DE CONSULTORÍA Y/O SERVICIOS CONEXOS</w:t>
      </w:r>
    </w:p>
    <w:p w14:paraId="7BE8C20C" w14:textId="77777777" w:rsidR="007E2CA6" w:rsidRPr="008576EF" w:rsidRDefault="007E2CA6"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2B694C68" w14:textId="77777777" w:rsidR="007E2CA6" w:rsidRDefault="007E2CA6"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01A509FA" w14:textId="77777777" w:rsidR="00486D26" w:rsidRDefault="00486D26"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337C6748" w14:textId="080C7A20" w:rsidR="00486D26" w:rsidRPr="001049CF" w:rsidRDefault="007D0D27" w:rsidP="00486D26">
      <w:pPr>
        <w:pStyle w:val="TDC1"/>
        <w:tabs>
          <w:tab w:val="right" w:leader="dot" w:pos="8660"/>
        </w:tabs>
        <w:jc w:val="both"/>
        <w:rPr>
          <w:rFonts w:ascii="Calibri" w:hAnsi="Calibri"/>
          <w:b w:val="0"/>
          <w:noProof/>
          <w:sz w:val="22"/>
          <w:szCs w:val="22"/>
          <w:lang w:val="en-US"/>
        </w:rPr>
      </w:pPr>
      <w:r>
        <w:rPr>
          <w:rFonts w:cs="Arial"/>
          <w:b w:val="0"/>
          <w:lang w:val="es-AR"/>
        </w:rPr>
        <w:fldChar w:fldCharType="begin"/>
      </w:r>
      <w:r w:rsidR="00486D26">
        <w:rPr>
          <w:rFonts w:cs="Arial"/>
          <w:b w:val="0"/>
          <w:lang w:val="es-AR"/>
        </w:rPr>
        <w:instrText xml:space="preserve"> TOC \h \z \t "P3 Requisitos,1" </w:instrText>
      </w:r>
      <w:r>
        <w:rPr>
          <w:rFonts w:cs="Arial"/>
          <w:b w:val="0"/>
          <w:lang w:val="es-AR"/>
        </w:rPr>
        <w:fldChar w:fldCharType="separate"/>
      </w:r>
      <w:hyperlink w:anchor="_Toc45289727" w:history="1">
        <w:r w:rsidR="00486D26" w:rsidRPr="009E02BF">
          <w:rPr>
            <w:rStyle w:val="Hipervnculo"/>
            <w:noProof/>
          </w:rPr>
          <w:t>LISTA DE REQUISITOS</w:t>
        </w:r>
        <w:r w:rsidR="00486D26">
          <w:rPr>
            <w:noProof/>
            <w:webHidden/>
          </w:rPr>
          <w:tab/>
        </w:r>
        <w:r>
          <w:rPr>
            <w:noProof/>
            <w:webHidden/>
          </w:rPr>
          <w:fldChar w:fldCharType="begin"/>
        </w:r>
        <w:r w:rsidR="00486D26">
          <w:rPr>
            <w:noProof/>
            <w:webHidden/>
          </w:rPr>
          <w:instrText xml:space="preserve"> PAGEREF _Toc45289727 \h </w:instrText>
        </w:r>
        <w:r>
          <w:rPr>
            <w:noProof/>
            <w:webHidden/>
          </w:rPr>
        </w:r>
        <w:r>
          <w:rPr>
            <w:noProof/>
            <w:webHidden/>
          </w:rPr>
          <w:fldChar w:fldCharType="separate"/>
        </w:r>
        <w:r w:rsidR="00ED31C9">
          <w:rPr>
            <w:noProof/>
            <w:webHidden/>
          </w:rPr>
          <w:t>61</w:t>
        </w:r>
        <w:r>
          <w:rPr>
            <w:noProof/>
            <w:webHidden/>
          </w:rPr>
          <w:fldChar w:fldCharType="end"/>
        </w:r>
      </w:hyperlink>
    </w:p>
    <w:p w14:paraId="7B067E7F" w14:textId="170CA528" w:rsidR="00486D26" w:rsidRPr="001049CF" w:rsidRDefault="00766C19" w:rsidP="00486D26">
      <w:pPr>
        <w:pStyle w:val="TDC1"/>
        <w:tabs>
          <w:tab w:val="right" w:leader="dot" w:pos="8660"/>
        </w:tabs>
        <w:jc w:val="both"/>
        <w:rPr>
          <w:rFonts w:ascii="Calibri" w:hAnsi="Calibri"/>
          <w:b w:val="0"/>
          <w:noProof/>
          <w:sz w:val="22"/>
          <w:szCs w:val="22"/>
          <w:lang w:val="en-US"/>
        </w:rPr>
      </w:pPr>
      <w:hyperlink w:anchor="_Toc45289728" w:history="1">
        <w:r w:rsidR="00486D26" w:rsidRPr="009E02BF">
          <w:rPr>
            <w:rStyle w:val="Hipervnculo"/>
            <w:noProof/>
            <w:spacing w:val="-3"/>
          </w:rPr>
          <w:t>LISTA DE CANTIDADES, ESPECIFICACIONES TÉCNICAS, LISTA DE BIENES Y PLAN DE ENTREGAS</w:t>
        </w:r>
        <w:r w:rsidR="00486D26">
          <w:rPr>
            <w:noProof/>
            <w:webHidden/>
          </w:rPr>
          <w:tab/>
        </w:r>
        <w:r w:rsidR="007D0D27">
          <w:rPr>
            <w:noProof/>
            <w:webHidden/>
          </w:rPr>
          <w:fldChar w:fldCharType="begin"/>
        </w:r>
        <w:r w:rsidR="00486D26">
          <w:rPr>
            <w:noProof/>
            <w:webHidden/>
          </w:rPr>
          <w:instrText xml:space="preserve"> PAGEREF _Toc45289728 \h </w:instrText>
        </w:r>
        <w:r w:rsidR="007D0D27">
          <w:rPr>
            <w:noProof/>
            <w:webHidden/>
          </w:rPr>
        </w:r>
        <w:r w:rsidR="007D0D27">
          <w:rPr>
            <w:noProof/>
            <w:webHidden/>
          </w:rPr>
          <w:fldChar w:fldCharType="separate"/>
        </w:r>
        <w:r w:rsidR="00ED31C9">
          <w:rPr>
            <w:noProof/>
            <w:webHidden/>
          </w:rPr>
          <w:t>61</w:t>
        </w:r>
        <w:r w:rsidR="007D0D27">
          <w:rPr>
            <w:noProof/>
            <w:webHidden/>
          </w:rPr>
          <w:fldChar w:fldCharType="end"/>
        </w:r>
      </w:hyperlink>
    </w:p>
    <w:p w14:paraId="432FC98B" w14:textId="781EBFF8" w:rsidR="00486D26" w:rsidRPr="001049CF" w:rsidRDefault="00766C19" w:rsidP="00486D26">
      <w:pPr>
        <w:pStyle w:val="TDC1"/>
        <w:tabs>
          <w:tab w:val="right" w:leader="dot" w:pos="8660"/>
        </w:tabs>
        <w:jc w:val="both"/>
        <w:rPr>
          <w:rFonts w:ascii="Calibri" w:hAnsi="Calibri"/>
          <w:b w:val="0"/>
          <w:noProof/>
          <w:sz w:val="22"/>
          <w:szCs w:val="22"/>
          <w:lang w:val="en-US"/>
        </w:rPr>
      </w:pPr>
      <w:hyperlink w:anchor="_Toc45289731" w:history="1">
        <w:r w:rsidR="00486D26" w:rsidRPr="009E02BF">
          <w:rPr>
            <w:rStyle w:val="Hipervnculo"/>
            <w:noProof/>
          </w:rPr>
          <w:t>INSPECCIONES Y PRUEBAS</w:t>
        </w:r>
        <w:r w:rsidR="00486D26">
          <w:rPr>
            <w:noProof/>
            <w:webHidden/>
          </w:rPr>
          <w:tab/>
        </w:r>
        <w:r w:rsidR="007D0D27">
          <w:rPr>
            <w:noProof/>
            <w:webHidden/>
          </w:rPr>
          <w:fldChar w:fldCharType="begin"/>
        </w:r>
        <w:r w:rsidR="00486D26">
          <w:rPr>
            <w:noProof/>
            <w:webHidden/>
          </w:rPr>
          <w:instrText xml:space="preserve"> PAGEREF _Toc45289731 \h </w:instrText>
        </w:r>
        <w:r w:rsidR="007D0D27">
          <w:rPr>
            <w:noProof/>
            <w:webHidden/>
          </w:rPr>
          <w:fldChar w:fldCharType="separate"/>
        </w:r>
        <w:r w:rsidR="00ED31C9">
          <w:rPr>
            <w:b w:val="0"/>
            <w:bCs/>
            <w:noProof/>
            <w:webHidden/>
            <w:lang w:val="es-ES"/>
          </w:rPr>
          <w:t>¡Error! Marcador no definido.</w:t>
        </w:r>
        <w:r w:rsidR="007D0D27">
          <w:rPr>
            <w:noProof/>
            <w:webHidden/>
          </w:rPr>
          <w:fldChar w:fldCharType="end"/>
        </w:r>
      </w:hyperlink>
    </w:p>
    <w:p w14:paraId="1B53B9A2" w14:textId="725592B2" w:rsidR="00486D26" w:rsidRPr="001049CF" w:rsidRDefault="00766C19" w:rsidP="00486D26">
      <w:pPr>
        <w:pStyle w:val="TDC1"/>
        <w:tabs>
          <w:tab w:val="right" w:leader="dot" w:pos="8660"/>
        </w:tabs>
        <w:jc w:val="both"/>
        <w:rPr>
          <w:rFonts w:ascii="Calibri" w:hAnsi="Calibri"/>
          <w:b w:val="0"/>
          <w:noProof/>
          <w:sz w:val="22"/>
          <w:szCs w:val="22"/>
          <w:lang w:val="en-US"/>
        </w:rPr>
      </w:pPr>
      <w:hyperlink w:anchor="_Toc45289732" w:history="1">
        <w:r w:rsidR="00486D26" w:rsidRPr="009E02BF">
          <w:rPr>
            <w:rStyle w:val="Hipervnculo"/>
            <w:noProof/>
          </w:rPr>
          <w:t>LISTA DE BIENES Y PLAN DE ENTREGA</w:t>
        </w:r>
        <w:r w:rsidR="00486D26">
          <w:rPr>
            <w:noProof/>
            <w:webHidden/>
          </w:rPr>
          <w:tab/>
        </w:r>
        <w:r w:rsidR="007D0D27">
          <w:rPr>
            <w:noProof/>
            <w:webHidden/>
          </w:rPr>
          <w:fldChar w:fldCharType="begin"/>
        </w:r>
        <w:r w:rsidR="00486D26">
          <w:rPr>
            <w:noProof/>
            <w:webHidden/>
          </w:rPr>
          <w:instrText xml:space="preserve"> PAGEREF _Toc45289732 \h </w:instrText>
        </w:r>
        <w:r w:rsidR="007D0D27">
          <w:rPr>
            <w:noProof/>
            <w:webHidden/>
          </w:rPr>
        </w:r>
        <w:r w:rsidR="007D0D27">
          <w:rPr>
            <w:noProof/>
            <w:webHidden/>
          </w:rPr>
          <w:fldChar w:fldCharType="separate"/>
        </w:r>
        <w:r w:rsidR="00ED31C9">
          <w:rPr>
            <w:noProof/>
            <w:webHidden/>
          </w:rPr>
          <w:t>69</w:t>
        </w:r>
        <w:r w:rsidR="007D0D27">
          <w:rPr>
            <w:noProof/>
            <w:webHidden/>
          </w:rPr>
          <w:fldChar w:fldCharType="end"/>
        </w:r>
      </w:hyperlink>
    </w:p>
    <w:p w14:paraId="7605310C" w14:textId="3B80DB53" w:rsidR="00486D26" w:rsidRPr="001049CF" w:rsidRDefault="00766C19" w:rsidP="00486D26">
      <w:pPr>
        <w:pStyle w:val="TDC1"/>
        <w:tabs>
          <w:tab w:val="right" w:leader="dot" w:pos="8660"/>
        </w:tabs>
        <w:jc w:val="both"/>
        <w:rPr>
          <w:rFonts w:ascii="Calibri" w:hAnsi="Calibri"/>
          <w:b w:val="0"/>
          <w:noProof/>
          <w:sz w:val="22"/>
          <w:szCs w:val="22"/>
          <w:lang w:val="en-US"/>
        </w:rPr>
      </w:pPr>
      <w:hyperlink w:anchor="_Toc45289733" w:history="1">
        <w:r w:rsidR="00486D26" w:rsidRPr="009E02BF">
          <w:rPr>
            <w:rStyle w:val="Hipervnculo"/>
            <w:noProof/>
          </w:rPr>
          <w:t>LISTA DE SERVICIOS Y PLAN DE ENTREGA</w:t>
        </w:r>
        <w:r w:rsidR="00486D26">
          <w:rPr>
            <w:noProof/>
            <w:webHidden/>
          </w:rPr>
          <w:tab/>
        </w:r>
        <w:r w:rsidR="007D0D27">
          <w:rPr>
            <w:noProof/>
            <w:webHidden/>
          </w:rPr>
          <w:fldChar w:fldCharType="begin"/>
        </w:r>
        <w:r w:rsidR="00486D26">
          <w:rPr>
            <w:noProof/>
            <w:webHidden/>
          </w:rPr>
          <w:instrText xml:space="preserve"> PAGEREF _Toc45289733 \h </w:instrText>
        </w:r>
        <w:r w:rsidR="007D0D27">
          <w:rPr>
            <w:noProof/>
            <w:webHidden/>
          </w:rPr>
        </w:r>
        <w:r w:rsidR="007D0D27">
          <w:rPr>
            <w:noProof/>
            <w:webHidden/>
          </w:rPr>
          <w:fldChar w:fldCharType="separate"/>
        </w:r>
        <w:r w:rsidR="00ED31C9">
          <w:rPr>
            <w:noProof/>
            <w:webHidden/>
          </w:rPr>
          <w:t>71</w:t>
        </w:r>
        <w:r w:rsidR="007D0D27">
          <w:rPr>
            <w:noProof/>
            <w:webHidden/>
          </w:rPr>
          <w:fldChar w:fldCharType="end"/>
        </w:r>
      </w:hyperlink>
    </w:p>
    <w:p w14:paraId="40379837" w14:textId="77777777" w:rsidR="00486D26" w:rsidRPr="008576EF" w:rsidRDefault="007D0D27" w:rsidP="00486D26">
      <w:pPr>
        <w:pStyle w:val="Textoindependiente"/>
        <w:tabs>
          <w:tab w:val="clear" w:pos="993"/>
          <w:tab w:val="clear" w:pos="8789"/>
        </w:tabs>
        <w:spacing w:after="120" w:line="240" w:lineRule="auto"/>
        <w:rPr>
          <w:rFonts w:ascii="Candara" w:hAnsi="Candara" w:cs="Arial"/>
          <w:b/>
          <w:sz w:val="24"/>
          <w:szCs w:val="24"/>
          <w:lang w:val="es-AR"/>
        </w:rPr>
      </w:pPr>
      <w:r>
        <w:rPr>
          <w:rFonts w:ascii="Candara" w:hAnsi="Candara" w:cs="Arial"/>
          <w:b/>
          <w:sz w:val="24"/>
          <w:szCs w:val="24"/>
          <w:lang w:val="es-AR"/>
        </w:rPr>
        <w:fldChar w:fldCharType="end"/>
      </w:r>
    </w:p>
    <w:p w14:paraId="2FD73D63" w14:textId="77777777" w:rsidR="007E2CA6" w:rsidRPr="008576EF" w:rsidRDefault="007E2CA6" w:rsidP="00F70506">
      <w:pPr>
        <w:pStyle w:val="Subttulo"/>
        <w:spacing w:after="120"/>
        <w:rPr>
          <w:rFonts w:ascii="Candara" w:hAnsi="Candara" w:cs="Arial"/>
          <w:sz w:val="24"/>
          <w:szCs w:val="24"/>
          <w:lang w:val="es-AR"/>
        </w:rPr>
      </w:pPr>
      <w:r w:rsidRPr="008576EF">
        <w:rPr>
          <w:rFonts w:ascii="Candara" w:hAnsi="Candara" w:cs="Arial"/>
          <w:b w:val="0"/>
          <w:sz w:val="24"/>
          <w:szCs w:val="24"/>
          <w:lang w:val="es-AR"/>
        </w:rPr>
        <w:br w:type="page"/>
      </w:r>
      <w:r w:rsidRPr="008576EF">
        <w:rPr>
          <w:rFonts w:ascii="Candara" w:hAnsi="Candara" w:cs="Arial"/>
          <w:sz w:val="24"/>
          <w:szCs w:val="24"/>
          <w:lang w:val="es-AR"/>
        </w:rPr>
        <w:lastRenderedPageBreak/>
        <w:t>SECCIÓN VI</w:t>
      </w:r>
    </w:p>
    <w:p w14:paraId="6F5ADCC6" w14:textId="054D3309" w:rsidR="007E2CA6" w:rsidRPr="008576EF" w:rsidRDefault="007E2CA6" w:rsidP="00486D26">
      <w:pPr>
        <w:pStyle w:val="P3Requisitos"/>
      </w:pPr>
      <w:bookmarkStart w:id="112" w:name="_Toc45289727"/>
      <w:r w:rsidRPr="008576EF">
        <w:t xml:space="preserve">LISTA DE </w:t>
      </w:r>
      <w:r w:rsidR="00C53C75" w:rsidRPr="008576EF">
        <w:t>REQUISITOS</w:t>
      </w:r>
      <w:bookmarkEnd w:id="112"/>
    </w:p>
    <w:p w14:paraId="4389388A" w14:textId="77777777" w:rsidR="007E2CA6" w:rsidRDefault="007E2CA6" w:rsidP="00F70506">
      <w:pPr>
        <w:pStyle w:val="Outline"/>
        <w:spacing w:before="0" w:after="120"/>
        <w:jc w:val="both"/>
        <w:rPr>
          <w:rFonts w:ascii="Candara" w:hAnsi="Candara" w:cs="Arial"/>
          <w:kern w:val="0"/>
          <w:szCs w:val="24"/>
          <w:lang w:val="es-AR"/>
        </w:rPr>
      </w:pPr>
    </w:p>
    <w:p w14:paraId="533FAE28" w14:textId="31EDA8CC" w:rsidR="00CF6B9B" w:rsidRDefault="00CF6B9B" w:rsidP="00486D26">
      <w:pPr>
        <w:pStyle w:val="P3Requisitos"/>
        <w:rPr>
          <w:spacing w:val="-3"/>
        </w:rPr>
      </w:pPr>
      <w:bookmarkStart w:id="113" w:name="_Toc45289728"/>
      <w:r w:rsidRPr="00160677">
        <w:rPr>
          <w:spacing w:val="-3"/>
        </w:rPr>
        <w:t>LISTA DE CANTIDADES</w:t>
      </w:r>
      <w:r>
        <w:rPr>
          <w:spacing w:val="-3"/>
        </w:rPr>
        <w:t>, ESPECIFICACIONES TÉCNICAS, LISTA DE BIENES Y PLAN DE ENTREGAS</w:t>
      </w:r>
      <w:bookmarkEnd w:id="113"/>
    </w:p>
    <w:p w14:paraId="4D091A35" w14:textId="77777777" w:rsidR="00CF6B9B" w:rsidRPr="00BA3032" w:rsidRDefault="00CF6B9B" w:rsidP="00CF6B9B">
      <w:pPr>
        <w:keepNext/>
        <w:keepLines/>
        <w:spacing w:after="120"/>
        <w:jc w:val="center"/>
        <w:rPr>
          <w:rFonts w:ascii="Candara" w:hAnsi="Candara"/>
          <w:sz w:val="24"/>
          <w:szCs w:val="24"/>
        </w:rPr>
      </w:pPr>
    </w:p>
    <w:p w14:paraId="713F4FBF" w14:textId="5A16E317" w:rsidR="00CF6B9B" w:rsidRDefault="00CF6B9B" w:rsidP="00CF6B9B">
      <w:pPr>
        <w:keepNext/>
        <w:keepLines/>
        <w:spacing w:after="120"/>
        <w:jc w:val="both"/>
        <w:rPr>
          <w:rFonts w:ascii="Candara" w:hAnsi="Candara"/>
          <w:sz w:val="24"/>
          <w:szCs w:val="24"/>
        </w:rPr>
      </w:pPr>
      <w:r w:rsidRPr="00BA3032">
        <w:rPr>
          <w:rFonts w:ascii="Candara" w:hAnsi="Candara"/>
          <w:sz w:val="24"/>
          <w:szCs w:val="24"/>
        </w:rPr>
        <w:t xml:space="preserve">El oferente </w:t>
      </w:r>
      <w:r w:rsidRPr="00E4045F">
        <w:rPr>
          <w:rFonts w:ascii="Candara" w:hAnsi="Candara"/>
          <w:sz w:val="24"/>
          <w:szCs w:val="24"/>
        </w:rPr>
        <w:t>no debe</w:t>
      </w:r>
      <w:r w:rsidR="00E4045F" w:rsidRPr="00E4045F">
        <w:rPr>
          <w:rFonts w:ascii="Candara" w:hAnsi="Candara"/>
          <w:sz w:val="24"/>
          <w:szCs w:val="24"/>
        </w:rPr>
        <w:t xml:space="preserve"> </w:t>
      </w:r>
      <w:r w:rsidRPr="00BA3032">
        <w:rPr>
          <w:rFonts w:ascii="Candara" w:hAnsi="Candara"/>
          <w:sz w:val="24"/>
          <w:szCs w:val="24"/>
        </w:rPr>
        <w:t>presentar los análisis de Precios Unitarios en el presente proceso.</w:t>
      </w:r>
    </w:p>
    <w:p w14:paraId="3B12C059" w14:textId="77777777" w:rsidR="0034448E" w:rsidRPr="00BA3032" w:rsidRDefault="0034448E" w:rsidP="00CF6B9B">
      <w:pPr>
        <w:keepNext/>
        <w:keepLines/>
        <w:spacing w:after="120"/>
        <w:jc w:val="both"/>
        <w:rPr>
          <w:rFonts w:ascii="Candara" w:hAnsi="Candara"/>
          <w:sz w:val="24"/>
          <w:szCs w:val="24"/>
        </w:rPr>
      </w:pPr>
    </w:p>
    <w:tbl>
      <w:tblPr>
        <w:tblW w:w="3161" w:type="pct"/>
        <w:jc w:val="center"/>
        <w:tblLook w:val="04A0" w:firstRow="1" w:lastRow="0" w:firstColumn="1" w:lastColumn="0" w:noHBand="0" w:noVBand="1"/>
      </w:tblPr>
      <w:tblGrid>
        <w:gridCol w:w="700"/>
        <w:gridCol w:w="2557"/>
        <w:gridCol w:w="996"/>
        <w:gridCol w:w="1222"/>
      </w:tblGrid>
      <w:tr w:rsidR="0034448E" w14:paraId="56A00D22" w14:textId="77777777" w:rsidTr="00FD7255">
        <w:trPr>
          <w:trHeight w:val="576"/>
          <w:jc w:val="center"/>
        </w:trPr>
        <w:tc>
          <w:tcPr>
            <w:tcW w:w="6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E35331" w14:textId="5065CD1F" w:rsidR="0034448E" w:rsidRDefault="0034448E" w:rsidP="00E52ACD">
            <w:pPr>
              <w:jc w:val="center"/>
              <w:rPr>
                <w:rFonts w:ascii="Candara" w:hAnsi="Candara" w:cs="Calibri"/>
                <w:b/>
                <w:bCs/>
                <w:color w:val="000000"/>
                <w:szCs w:val="22"/>
                <w:lang w:val="en-US"/>
              </w:rPr>
            </w:pPr>
            <w:r>
              <w:rPr>
                <w:rFonts w:ascii="Candara" w:hAnsi="Candara" w:cs="Calibri"/>
                <w:b/>
                <w:bCs/>
                <w:iCs/>
                <w:color w:val="000000"/>
                <w:szCs w:val="22"/>
              </w:rPr>
              <w:t>ITEM</w:t>
            </w:r>
          </w:p>
        </w:tc>
        <w:tc>
          <w:tcPr>
            <w:tcW w:w="2335" w:type="pct"/>
            <w:tcBorders>
              <w:top w:val="single" w:sz="4" w:space="0" w:color="auto"/>
              <w:left w:val="nil"/>
              <w:bottom w:val="single" w:sz="4" w:space="0" w:color="auto"/>
              <w:right w:val="single" w:sz="4" w:space="0" w:color="auto"/>
            </w:tcBorders>
            <w:shd w:val="clear" w:color="000000" w:fill="FFFFFF"/>
            <w:vAlign w:val="center"/>
            <w:hideMark/>
          </w:tcPr>
          <w:p w14:paraId="3FFB3B91" w14:textId="77777777" w:rsidR="0034448E" w:rsidRDefault="0034448E" w:rsidP="00E52ACD">
            <w:pPr>
              <w:jc w:val="center"/>
              <w:rPr>
                <w:rFonts w:ascii="Candara" w:hAnsi="Candara" w:cs="Calibri"/>
                <w:b/>
                <w:bCs/>
                <w:color w:val="000000"/>
                <w:szCs w:val="22"/>
              </w:rPr>
            </w:pPr>
            <w:r>
              <w:rPr>
                <w:rFonts w:ascii="Candara" w:hAnsi="Candara" w:cs="Calibri"/>
                <w:b/>
                <w:bCs/>
                <w:iCs/>
                <w:szCs w:val="22"/>
              </w:rPr>
              <w:t>DESCRIPCIÓN</w:t>
            </w:r>
          </w:p>
        </w:tc>
        <w:tc>
          <w:tcPr>
            <w:tcW w:w="910" w:type="pct"/>
            <w:tcBorders>
              <w:top w:val="single" w:sz="4" w:space="0" w:color="auto"/>
              <w:left w:val="nil"/>
              <w:bottom w:val="single" w:sz="4" w:space="0" w:color="auto"/>
              <w:right w:val="single" w:sz="4" w:space="0" w:color="auto"/>
            </w:tcBorders>
            <w:shd w:val="clear" w:color="000000" w:fill="FFFFFF"/>
            <w:vAlign w:val="center"/>
            <w:hideMark/>
          </w:tcPr>
          <w:p w14:paraId="24290F6E" w14:textId="77777777" w:rsidR="0034448E" w:rsidRDefault="0034448E" w:rsidP="00E52ACD">
            <w:pPr>
              <w:jc w:val="center"/>
              <w:rPr>
                <w:rFonts w:ascii="Candara" w:hAnsi="Candara" w:cs="Calibri"/>
                <w:b/>
                <w:bCs/>
                <w:color w:val="000000"/>
                <w:szCs w:val="22"/>
              </w:rPr>
            </w:pPr>
            <w:r>
              <w:rPr>
                <w:rFonts w:ascii="Candara" w:hAnsi="Candara" w:cs="Calibri"/>
                <w:b/>
                <w:bCs/>
                <w:color w:val="000000"/>
                <w:szCs w:val="22"/>
                <w:lang w:val="es-ES"/>
              </w:rPr>
              <w:t>UNIDAD</w:t>
            </w:r>
          </w:p>
        </w:tc>
        <w:tc>
          <w:tcPr>
            <w:tcW w:w="1116" w:type="pct"/>
            <w:tcBorders>
              <w:top w:val="single" w:sz="4" w:space="0" w:color="auto"/>
              <w:left w:val="nil"/>
              <w:bottom w:val="single" w:sz="4" w:space="0" w:color="auto"/>
              <w:right w:val="single" w:sz="4" w:space="0" w:color="auto"/>
            </w:tcBorders>
            <w:shd w:val="clear" w:color="000000" w:fill="FFFFFF"/>
            <w:vAlign w:val="center"/>
            <w:hideMark/>
          </w:tcPr>
          <w:p w14:paraId="5641BC10" w14:textId="77777777" w:rsidR="0034448E" w:rsidRDefault="0034448E" w:rsidP="00E52ACD">
            <w:pPr>
              <w:jc w:val="center"/>
              <w:rPr>
                <w:rFonts w:ascii="Candara" w:hAnsi="Candara" w:cs="Calibri"/>
                <w:b/>
                <w:bCs/>
                <w:color w:val="000000"/>
                <w:szCs w:val="22"/>
              </w:rPr>
            </w:pPr>
            <w:r>
              <w:rPr>
                <w:rFonts w:ascii="Candara" w:hAnsi="Candara" w:cs="Calibri"/>
                <w:b/>
                <w:bCs/>
                <w:color w:val="000000"/>
                <w:szCs w:val="22"/>
                <w:lang w:val="es-ES"/>
              </w:rPr>
              <w:t>CANTIDAD</w:t>
            </w:r>
            <w:r>
              <w:rPr>
                <w:rFonts w:ascii="Candara" w:hAnsi="Candara" w:cs="Calibri"/>
                <w:b/>
                <w:bCs/>
                <w:color w:val="000000"/>
                <w:szCs w:val="22"/>
                <w:lang w:val="es-ES"/>
              </w:rPr>
              <w:br/>
            </w:r>
            <w:r>
              <w:rPr>
                <w:rFonts w:ascii="Candara" w:hAnsi="Candara" w:cs="Calibri"/>
                <w:i/>
                <w:iCs/>
                <w:color w:val="000000"/>
                <w:szCs w:val="22"/>
                <w:lang w:val="es-ES"/>
              </w:rPr>
              <w:t>(a)</w:t>
            </w:r>
          </w:p>
        </w:tc>
      </w:tr>
      <w:tr w:rsidR="0034448E" w14:paraId="5D6ADCF7" w14:textId="77777777" w:rsidTr="00FD7255">
        <w:trPr>
          <w:trHeight w:val="576"/>
          <w:jc w:val="center"/>
        </w:trPr>
        <w:tc>
          <w:tcPr>
            <w:tcW w:w="639" w:type="pct"/>
            <w:tcBorders>
              <w:top w:val="nil"/>
              <w:left w:val="single" w:sz="4" w:space="0" w:color="auto"/>
              <w:bottom w:val="single" w:sz="4" w:space="0" w:color="auto"/>
              <w:right w:val="single" w:sz="4" w:space="0" w:color="auto"/>
            </w:tcBorders>
            <w:shd w:val="clear" w:color="auto" w:fill="auto"/>
            <w:vAlign w:val="center"/>
            <w:hideMark/>
          </w:tcPr>
          <w:p w14:paraId="5524B455" w14:textId="77777777" w:rsidR="0034448E" w:rsidRPr="002138F6" w:rsidRDefault="0034448E" w:rsidP="00E52ACD">
            <w:pPr>
              <w:jc w:val="center"/>
              <w:rPr>
                <w:rFonts w:ascii="Candara" w:hAnsi="Candara" w:cs="Calibri"/>
                <w:sz w:val="24"/>
                <w:szCs w:val="24"/>
              </w:rPr>
            </w:pPr>
            <w:r w:rsidRPr="002138F6">
              <w:rPr>
                <w:rFonts w:ascii="Candara" w:hAnsi="Candara" w:cs="Calibri"/>
                <w:sz w:val="24"/>
                <w:szCs w:val="24"/>
              </w:rPr>
              <w:t>1</w:t>
            </w:r>
          </w:p>
        </w:tc>
        <w:tc>
          <w:tcPr>
            <w:tcW w:w="2335" w:type="pct"/>
            <w:tcBorders>
              <w:top w:val="nil"/>
              <w:left w:val="nil"/>
              <w:bottom w:val="single" w:sz="4" w:space="0" w:color="auto"/>
              <w:right w:val="single" w:sz="4" w:space="0" w:color="auto"/>
            </w:tcBorders>
            <w:shd w:val="clear" w:color="auto" w:fill="auto"/>
            <w:vAlign w:val="center"/>
            <w:hideMark/>
          </w:tcPr>
          <w:p w14:paraId="7C26F8B1" w14:textId="77777777" w:rsidR="0034448E" w:rsidRPr="002138F6" w:rsidRDefault="0034448E" w:rsidP="007A6741">
            <w:pPr>
              <w:jc w:val="center"/>
              <w:rPr>
                <w:rFonts w:ascii="Candara" w:hAnsi="Candara" w:cs="Calibri"/>
                <w:i/>
                <w:iCs/>
                <w:sz w:val="24"/>
                <w:szCs w:val="24"/>
              </w:rPr>
            </w:pPr>
            <w:r w:rsidRPr="002138F6">
              <w:rPr>
                <w:rFonts w:ascii="Candara" w:hAnsi="Candara" w:cs="Arial"/>
                <w:i/>
                <w:sz w:val="24"/>
                <w:szCs w:val="24"/>
                <w:lang w:val="es-EC"/>
              </w:rPr>
              <w:t>Camioneta doble cabina 4x4 a diésel</w:t>
            </w:r>
          </w:p>
        </w:tc>
        <w:tc>
          <w:tcPr>
            <w:tcW w:w="910" w:type="pct"/>
            <w:tcBorders>
              <w:top w:val="nil"/>
              <w:left w:val="nil"/>
              <w:bottom w:val="single" w:sz="4" w:space="0" w:color="auto"/>
              <w:right w:val="single" w:sz="4" w:space="0" w:color="auto"/>
            </w:tcBorders>
            <w:shd w:val="clear" w:color="auto" w:fill="auto"/>
            <w:vAlign w:val="center"/>
            <w:hideMark/>
          </w:tcPr>
          <w:p w14:paraId="7E1F9A01" w14:textId="12C4E6FF" w:rsidR="0034448E" w:rsidRPr="002138F6" w:rsidRDefault="0034448E" w:rsidP="00E52ACD">
            <w:pPr>
              <w:jc w:val="center"/>
              <w:rPr>
                <w:rFonts w:ascii="Candara" w:hAnsi="Candara" w:cs="Calibri"/>
                <w:sz w:val="24"/>
                <w:szCs w:val="24"/>
              </w:rPr>
            </w:pPr>
            <w:r w:rsidRPr="002138F6">
              <w:rPr>
                <w:rFonts w:ascii="Candara" w:hAnsi="Candara" w:cs="Calibri"/>
                <w:sz w:val="24"/>
                <w:szCs w:val="24"/>
              </w:rPr>
              <w:t> U</w:t>
            </w:r>
            <w:r w:rsidR="002F6E6D">
              <w:rPr>
                <w:rFonts w:ascii="Candara" w:hAnsi="Candara" w:cs="Calibri"/>
                <w:sz w:val="24"/>
                <w:szCs w:val="24"/>
              </w:rPr>
              <w:t>nidad</w:t>
            </w:r>
          </w:p>
        </w:tc>
        <w:tc>
          <w:tcPr>
            <w:tcW w:w="1116" w:type="pct"/>
            <w:tcBorders>
              <w:top w:val="nil"/>
              <w:left w:val="nil"/>
              <w:bottom w:val="single" w:sz="4" w:space="0" w:color="auto"/>
              <w:right w:val="single" w:sz="4" w:space="0" w:color="auto"/>
            </w:tcBorders>
            <w:shd w:val="clear" w:color="auto" w:fill="auto"/>
            <w:vAlign w:val="center"/>
            <w:hideMark/>
          </w:tcPr>
          <w:p w14:paraId="1D64145F" w14:textId="10AE6BEC" w:rsidR="0034448E" w:rsidRPr="002138F6" w:rsidRDefault="00F80EE7" w:rsidP="00E52ACD">
            <w:pPr>
              <w:jc w:val="center"/>
              <w:rPr>
                <w:rFonts w:ascii="Candara" w:hAnsi="Candara" w:cs="Calibri"/>
                <w:sz w:val="24"/>
                <w:szCs w:val="24"/>
              </w:rPr>
            </w:pPr>
            <w:r>
              <w:rPr>
                <w:rFonts w:ascii="Candara" w:hAnsi="Candara" w:cs="Calibri"/>
                <w:sz w:val="24"/>
                <w:szCs w:val="24"/>
              </w:rPr>
              <w:t>1</w:t>
            </w:r>
          </w:p>
        </w:tc>
      </w:tr>
      <w:tr w:rsidR="00F80EE7" w14:paraId="1778135F" w14:textId="77777777" w:rsidTr="00FD7255">
        <w:trPr>
          <w:trHeight w:val="576"/>
          <w:jc w:val="center"/>
        </w:trPr>
        <w:tc>
          <w:tcPr>
            <w:tcW w:w="639" w:type="pct"/>
            <w:tcBorders>
              <w:top w:val="nil"/>
              <w:left w:val="single" w:sz="4" w:space="0" w:color="auto"/>
              <w:bottom w:val="single" w:sz="4" w:space="0" w:color="auto"/>
              <w:right w:val="single" w:sz="4" w:space="0" w:color="auto"/>
            </w:tcBorders>
            <w:shd w:val="clear" w:color="auto" w:fill="auto"/>
            <w:vAlign w:val="center"/>
          </w:tcPr>
          <w:p w14:paraId="78259281" w14:textId="0E6EF8D5" w:rsidR="00F80EE7" w:rsidRPr="002138F6" w:rsidRDefault="00F80EE7" w:rsidP="00F80EE7">
            <w:pPr>
              <w:jc w:val="center"/>
              <w:rPr>
                <w:rFonts w:ascii="Candara" w:hAnsi="Candara" w:cs="Calibri"/>
                <w:sz w:val="24"/>
                <w:szCs w:val="24"/>
              </w:rPr>
            </w:pPr>
            <w:r>
              <w:rPr>
                <w:rFonts w:ascii="Candara" w:hAnsi="Candara" w:cs="Calibri"/>
                <w:sz w:val="24"/>
                <w:szCs w:val="24"/>
              </w:rPr>
              <w:t>2</w:t>
            </w:r>
          </w:p>
        </w:tc>
        <w:tc>
          <w:tcPr>
            <w:tcW w:w="2335" w:type="pct"/>
            <w:tcBorders>
              <w:top w:val="nil"/>
              <w:left w:val="nil"/>
              <w:bottom w:val="single" w:sz="4" w:space="0" w:color="auto"/>
              <w:right w:val="single" w:sz="4" w:space="0" w:color="auto"/>
            </w:tcBorders>
            <w:shd w:val="clear" w:color="auto" w:fill="auto"/>
            <w:vAlign w:val="center"/>
          </w:tcPr>
          <w:p w14:paraId="547262F6" w14:textId="077F153B" w:rsidR="00F80EE7" w:rsidRPr="002138F6" w:rsidRDefault="00F80EE7" w:rsidP="00F80EE7">
            <w:pPr>
              <w:jc w:val="center"/>
              <w:rPr>
                <w:rFonts w:ascii="Candara" w:hAnsi="Candara" w:cs="Arial"/>
                <w:i/>
                <w:sz w:val="24"/>
                <w:szCs w:val="24"/>
                <w:lang w:val="es-EC"/>
              </w:rPr>
            </w:pPr>
            <w:r w:rsidRPr="002138F6">
              <w:rPr>
                <w:rFonts w:ascii="Candara" w:hAnsi="Candara" w:cs="Arial"/>
                <w:i/>
                <w:sz w:val="24"/>
                <w:szCs w:val="24"/>
                <w:lang w:val="es-EC"/>
              </w:rPr>
              <w:t>Camioneta doble cabina 4x</w:t>
            </w:r>
            <w:r>
              <w:rPr>
                <w:rFonts w:ascii="Candara" w:hAnsi="Candara" w:cs="Arial"/>
                <w:i/>
                <w:sz w:val="24"/>
                <w:szCs w:val="24"/>
                <w:lang w:val="es-EC"/>
              </w:rPr>
              <w:t>2</w:t>
            </w:r>
            <w:r w:rsidRPr="002138F6">
              <w:rPr>
                <w:rFonts w:ascii="Candara" w:hAnsi="Candara" w:cs="Arial"/>
                <w:i/>
                <w:sz w:val="24"/>
                <w:szCs w:val="24"/>
                <w:lang w:val="es-EC"/>
              </w:rPr>
              <w:t xml:space="preserve"> a diésel</w:t>
            </w:r>
          </w:p>
        </w:tc>
        <w:tc>
          <w:tcPr>
            <w:tcW w:w="910" w:type="pct"/>
            <w:tcBorders>
              <w:top w:val="nil"/>
              <w:left w:val="nil"/>
              <w:bottom w:val="single" w:sz="4" w:space="0" w:color="auto"/>
              <w:right w:val="single" w:sz="4" w:space="0" w:color="auto"/>
            </w:tcBorders>
            <w:shd w:val="clear" w:color="auto" w:fill="auto"/>
            <w:vAlign w:val="center"/>
          </w:tcPr>
          <w:p w14:paraId="434B5A33" w14:textId="7D707D32" w:rsidR="00F80EE7" w:rsidRPr="002138F6" w:rsidRDefault="00F80EE7" w:rsidP="00F80EE7">
            <w:pPr>
              <w:jc w:val="center"/>
              <w:rPr>
                <w:rFonts w:ascii="Candara" w:hAnsi="Candara" w:cs="Calibri"/>
                <w:sz w:val="24"/>
                <w:szCs w:val="24"/>
              </w:rPr>
            </w:pPr>
            <w:r w:rsidRPr="002138F6">
              <w:rPr>
                <w:rFonts w:ascii="Candara" w:hAnsi="Candara" w:cs="Calibri"/>
                <w:sz w:val="24"/>
                <w:szCs w:val="24"/>
              </w:rPr>
              <w:t> U</w:t>
            </w:r>
            <w:r>
              <w:rPr>
                <w:rFonts w:ascii="Candara" w:hAnsi="Candara" w:cs="Calibri"/>
                <w:sz w:val="24"/>
                <w:szCs w:val="24"/>
              </w:rPr>
              <w:t>nidad</w:t>
            </w:r>
          </w:p>
        </w:tc>
        <w:tc>
          <w:tcPr>
            <w:tcW w:w="1116" w:type="pct"/>
            <w:tcBorders>
              <w:top w:val="nil"/>
              <w:left w:val="nil"/>
              <w:bottom w:val="single" w:sz="4" w:space="0" w:color="auto"/>
              <w:right w:val="single" w:sz="4" w:space="0" w:color="auto"/>
            </w:tcBorders>
            <w:shd w:val="clear" w:color="auto" w:fill="auto"/>
            <w:vAlign w:val="center"/>
          </w:tcPr>
          <w:p w14:paraId="3CD02068" w14:textId="026036FF" w:rsidR="00F80EE7" w:rsidRPr="002138F6" w:rsidRDefault="00F80EE7" w:rsidP="00F80EE7">
            <w:pPr>
              <w:jc w:val="center"/>
              <w:rPr>
                <w:rFonts w:ascii="Candara" w:hAnsi="Candara" w:cs="Calibri"/>
                <w:sz w:val="24"/>
                <w:szCs w:val="24"/>
              </w:rPr>
            </w:pPr>
            <w:r>
              <w:rPr>
                <w:rFonts w:ascii="Candara" w:hAnsi="Candara" w:cs="Calibri"/>
                <w:sz w:val="24"/>
                <w:szCs w:val="24"/>
              </w:rPr>
              <w:t>2</w:t>
            </w:r>
          </w:p>
        </w:tc>
      </w:tr>
      <w:tr w:rsidR="002F6E6D" w14:paraId="7F3109CB" w14:textId="77777777" w:rsidTr="00FD7255">
        <w:trPr>
          <w:trHeight w:val="576"/>
          <w:jc w:val="center"/>
        </w:trPr>
        <w:tc>
          <w:tcPr>
            <w:tcW w:w="639" w:type="pct"/>
            <w:tcBorders>
              <w:top w:val="nil"/>
              <w:left w:val="single" w:sz="4" w:space="0" w:color="auto"/>
              <w:bottom w:val="single" w:sz="4" w:space="0" w:color="auto"/>
              <w:right w:val="single" w:sz="4" w:space="0" w:color="auto"/>
            </w:tcBorders>
            <w:shd w:val="clear" w:color="auto" w:fill="auto"/>
            <w:vAlign w:val="center"/>
          </w:tcPr>
          <w:p w14:paraId="5EDB18FB" w14:textId="623296B2" w:rsidR="002F6E6D" w:rsidRPr="002138F6" w:rsidRDefault="00F80EE7" w:rsidP="00E52ACD">
            <w:pPr>
              <w:jc w:val="center"/>
              <w:rPr>
                <w:rFonts w:ascii="Candara" w:hAnsi="Candara" w:cs="Calibri"/>
                <w:sz w:val="24"/>
                <w:szCs w:val="24"/>
              </w:rPr>
            </w:pPr>
            <w:r>
              <w:rPr>
                <w:rFonts w:ascii="Candara" w:hAnsi="Candara" w:cs="Calibri"/>
                <w:sz w:val="24"/>
                <w:szCs w:val="24"/>
              </w:rPr>
              <w:t>3</w:t>
            </w:r>
          </w:p>
        </w:tc>
        <w:tc>
          <w:tcPr>
            <w:tcW w:w="2335" w:type="pct"/>
            <w:tcBorders>
              <w:top w:val="nil"/>
              <w:left w:val="nil"/>
              <w:bottom w:val="single" w:sz="4" w:space="0" w:color="auto"/>
              <w:right w:val="single" w:sz="4" w:space="0" w:color="auto"/>
            </w:tcBorders>
            <w:shd w:val="clear" w:color="auto" w:fill="auto"/>
            <w:vAlign w:val="center"/>
          </w:tcPr>
          <w:p w14:paraId="165A3BFD" w14:textId="467B7F09" w:rsidR="002F6E6D" w:rsidRPr="002138F6" w:rsidRDefault="002F6E6D" w:rsidP="007A6741">
            <w:pPr>
              <w:jc w:val="center"/>
              <w:rPr>
                <w:rFonts w:ascii="Candara" w:hAnsi="Candara" w:cs="Arial"/>
                <w:i/>
                <w:sz w:val="24"/>
                <w:szCs w:val="24"/>
                <w:lang w:val="es-EC"/>
              </w:rPr>
            </w:pPr>
            <w:r>
              <w:rPr>
                <w:rFonts w:ascii="Candara" w:hAnsi="Candara" w:cs="Arial"/>
                <w:i/>
                <w:sz w:val="24"/>
                <w:szCs w:val="24"/>
                <w:lang w:val="es-EC"/>
              </w:rPr>
              <w:t>Servicio de mantenimiento preventivo</w:t>
            </w:r>
            <w:r w:rsidR="001E3309">
              <w:rPr>
                <w:rStyle w:val="Refdenotaalpie"/>
                <w:rFonts w:ascii="Candara" w:hAnsi="Candara" w:cs="Arial"/>
                <w:i/>
                <w:sz w:val="24"/>
                <w:szCs w:val="24"/>
                <w:lang w:val="es-EC"/>
              </w:rPr>
              <w:footnoteReference w:id="9"/>
            </w:r>
            <w:r w:rsidR="00BB0419">
              <w:rPr>
                <w:rFonts w:ascii="Candara" w:hAnsi="Candara" w:cs="Arial"/>
                <w:i/>
                <w:sz w:val="24"/>
                <w:szCs w:val="24"/>
                <w:lang w:val="es-EC"/>
              </w:rPr>
              <w:t xml:space="preserve"> camioneta doble cabina 4x4</w:t>
            </w:r>
          </w:p>
        </w:tc>
        <w:tc>
          <w:tcPr>
            <w:tcW w:w="910" w:type="pct"/>
            <w:tcBorders>
              <w:top w:val="nil"/>
              <w:left w:val="nil"/>
              <w:bottom w:val="single" w:sz="4" w:space="0" w:color="auto"/>
              <w:right w:val="single" w:sz="4" w:space="0" w:color="auto"/>
            </w:tcBorders>
            <w:shd w:val="clear" w:color="auto" w:fill="auto"/>
            <w:vAlign w:val="center"/>
          </w:tcPr>
          <w:p w14:paraId="1EBC147B" w14:textId="35FFB4F1" w:rsidR="002F6E6D" w:rsidRPr="002138F6" w:rsidRDefault="002F6E6D" w:rsidP="00E52ACD">
            <w:pPr>
              <w:jc w:val="center"/>
              <w:rPr>
                <w:rFonts w:ascii="Candara" w:hAnsi="Candara" w:cs="Calibri"/>
                <w:sz w:val="24"/>
                <w:szCs w:val="24"/>
              </w:rPr>
            </w:pPr>
            <w:r>
              <w:rPr>
                <w:rFonts w:ascii="Candara" w:hAnsi="Candara" w:cs="Calibri"/>
                <w:sz w:val="24"/>
                <w:szCs w:val="24"/>
              </w:rPr>
              <w:t>Unidad</w:t>
            </w:r>
          </w:p>
        </w:tc>
        <w:tc>
          <w:tcPr>
            <w:tcW w:w="1116" w:type="pct"/>
            <w:tcBorders>
              <w:top w:val="nil"/>
              <w:left w:val="nil"/>
              <w:bottom w:val="single" w:sz="4" w:space="0" w:color="auto"/>
              <w:right w:val="single" w:sz="4" w:space="0" w:color="auto"/>
            </w:tcBorders>
            <w:shd w:val="clear" w:color="auto" w:fill="auto"/>
            <w:vAlign w:val="center"/>
          </w:tcPr>
          <w:p w14:paraId="306A75AC" w14:textId="1798B0A0" w:rsidR="002F6E6D" w:rsidRPr="002138F6" w:rsidRDefault="00BB0419" w:rsidP="00E52ACD">
            <w:pPr>
              <w:jc w:val="center"/>
              <w:rPr>
                <w:rFonts w:ascii="Candara" w:hAnsi="Candara" w:cs="Calibri"/>
                <w:sz w:val="24"/>
                <w:szCs w:val="24"/>
              </w:rPr>
            </w:pPr>
            <w:r>
              <w:rPr>
                <w:rFonts w:ascii="Candara" w:hAnsi="Candara" w:cs="Calibri"/>
                <w:sz w:val="24"/>
                <w:szCs w:val="24"/>
              </w:rPr>
              <w:t>1</w:t>
            </w:r>
          </w:p>
        </w:tc>
      </w:tr>
      <w:tr w:rsidR="00BB0419" w14:paraId="6F43731F" w14:textId="77777777" w:rsidTr="00FD7255">
        <w:trPr>
          <w:trHeight w:val="576"/>
          <w:jc w:val="center"/>
        </w:trPr>
        <w:tc>
          <w:tcPr>
            <w:tcW w:w="639" w:type="pct"/>
            <w:tcBorders>
              <w:top w:val="nil"/>
              <w:left w:val="single" w:sz="4" w:space="0" w:color="auto"/>
              <w:bottom w:val="single" w:sz="4" w:space="0" w:color="auto"/>
              <w:right w:val="single" w:sz="4" w:space="0" w:color="auto"/>
            </w:tcBorders>
            <w:shd w:val="clear" w:color="auto" w:fill="auto"/>
            <w:vAlign w:val="center"/>
          </w:tcPr>
          <w:p w14:paraId="4BEA6F84" w14:textId="09A45889" w:rsidR="00BB0419" w:rsidRDefault="00BB0419" w:rsidP="00E52ACD">
            <w:pPr>
              <w:jc w:val="center"/>
              <w:rPr>
                <w:rFonts w:ascii="Candara" w:hAnsi="Candara" w:cs="Calibri"/>
                <w:sz w:val="24"/>
                <w:szCs w:val="24"/>
              </w:rPr>
            </w:pPr>
            <w:r>
              <w:rPr>
                <w:rFonts w:ascii="Candara" w:hAnsi="Candara" w:cs="Calibri"/>
                <w:sz w:val="24"/>
                <w:szCs w:val="24"/>
              </w:rPr>
              <w:t>4</w:t>
            </w:r>
          </w:p>
        </w:tc>
        <w:tc>
          <w:tcPr>
            <w:tcW w:w="2335" w:type="pct"/>
            <w:tcBorders>
              <w:top w:val="nil"/>
              <w:left w:val="nil"/>
              <w:bottom w:val="single" w:sz="4" w:space="0" w:color="auto"/>
              <w:right w:val="single" w:sz="4" w:space="0" w:color="auto"/>
            </w:tcBorders>
            <w:shd w:val="clear" w:color="auto" w:fill="auto"/>
            <w:vAlign w:val="center"/>
          </w:tcPr>
          <w:p w14:paraId="7BC50952" w14:textId="4F808E4E" w:rsidR="00BB0419" w:rsidRDefault="00BB0419" w:rsidP="007A6741">
            <w:pPr>
              <w:jc w:val="center"/>
              <w:rPr>
                <w:rFonts w:ascii="Candara" w:hAnsi="Candara" w:cs="Arial"/>
                <w:i/>
                <w:sz w:val="24"/>
                <w:szCs w:val="24"/>
                <w:lang w:val="es-EC"/>
              </w:rPr>
            </w:pPr>
            <w:r>
              <w:rPr>
                <w:rFonts w:ascii="Candara" w:hAnsi="Candara" w:cs="Arial"/>
                <w:i/>
                <w:sz w:val="24"/>
                <w:szCs w:val="24"/>
                <w:lang w:val="es-EC"/>
              </w:rPr>
              <w:t>Servicio de mantenimiento preventivo</w:t>
            </w:r>
            <w:r>
              <w:rPr>
                <w:rStyle w:val="Refdenotaalpie"/>
                <w:rFonts w:ascii="Candara" w:hAnsi="Candara" w:cs="Arial"/>
                <w:i/>
                <w:sz w:val="24"/>
                <w:szCs w:val="24"/>
                <w:lang w:val="es-EC"/>
              </w:rPr>
              <w:footnoteReference w:id="10"/>
            </w:r>
            <w:r>
              <w:rPr>
                <w:rFonts w:ascii="Candara" w:hAnsi="Candara" w:cs="Arial"/>
                <w:i/>
                <w:sz w:val="24"/>
                <w:szCs w:val="24"/>
                <w:lang w:val="es-EC"/>
              </w:rPr>
              <w:t xml:space="preserve"> camioneta doble cabina 4x2</w:t>
            </w:r>
          </w:p>
        </w:tc>
        <w:tc>
          <w:tcPr>
            <w:tcW w:w="910" w:type="pct"/>
            <w:tcBorders>
              <w:top w:val="nil"/>
              <w:left w:val="nil"/>
              <w:bottom w:val="single" w:sz="4" w:space="0" w:color="auto"/>
              <w:right w:val="single" w:sz="4" w:space="0" w:color="auto"/>
            </w:tcBorders>
            <w:shd w:val="clear" w:color="auto" w:fill="auto"/>
            <w:vAlign w:val="center"/>
          </w:tcPr>
          <w:p w14:paraId="51037DFB" w14:textId="78E3C20B" w:rsidR="00BB0419" w:rsidRDefault="00BB0419" w:rsidP="00E52ACD">
            <w:pPr>
              <w:jc w:val="center"/>
              <w:rPr>
                <w:rFonts w:ascii="Candara" w:hAnsi="Candara" w:cs="Calibri"/>
                <w:sz w:val="24"/>
                <w:szCs w:val="24"/>
              </w:rPr>
            </w:pPr>
            <w:r>
              <w:rPr>
                <w:rFonts w:ascii="Candara" w:hAnsi="Candara" w:cs="Calibri"/>
                <w:sz w:val="24"/>
                <w:szCs w:val="24"/>
              </w:rPr>
              <w:t xml:space="preserve">Unidad </w:t>
            </w:r>
          </w:p>
        </w:tc>
        <w:tc>
          <w:tcPr>
            <w:tcW w:w="1116" w:type="pct"/>
            <w:tcBorders>
              <w:top w:val="nil"/>
              <w:left w:val="nil"/>
              <w:bottom w:val="single" w:sz="4" w:space="0" w:color="auto"/>
              <w:right w:val="single" w:sz="4" w:space="0" w:color="auto"/>
            </w:tcBorders>
            <w:shd w:val="clear" w:color="auto" w:fill="auto"/>
            <w:vAlign w:val="center"/>
          </w:tcPr>
          <w:p w14:paraId="0E04F54E" w14:textId="57BC9941" w:rsidR="00BB0419" w:rsidRDefault="00BB0419" w:rsidP="00E52ACD">
            <w:pPr>
              <w:jc w:val="center"/>
              <w:rPr>
                <w:rFonts w:ascii="Candara" w:hAnsi="Candara" w:cs="Calibri"/>
                <w:sz w:val="24"/>
                <w:szCs w:val="24"/>
              </w:rPr>
            </w:pPr>
            <w:r>
              <w:rPr>
                <w:rFonts w:ascii="Candara" w:hAnsi="Candara" w:cs="Calibri"/>
                <w:sz w:val="24"/>
                <w:szCs w:val="24"/>
              </w:rPr>
              <w:t>2</w:t>
            </w:r>
          </w:p>
        </w:tc>
      </w:tr>
      <w:tr w:rsidR="0034448E" w14:paraId="3BBB5584" w14:textId="77777777" w:rsidTr="00FD7255">
        <w:trPr>
          <w:trHeight w:val="576"/>
          <w:jc w:val="center"/>
        </w:trPr>
        <w:tc>
          <w:tcPr>
            <w:tcW w:w="639" w:type="pct"/>
            <w:tcBorders>
              <w:top w:val="nil"/>
              <w:left w:val="nil"/>
              <w:bottom w:val="nil"/>
              <w:right w:val="nil"/>
            </w:tcBorders>
            <w:shd w:val="clear" w:color="auto" w:fill="auto"/>
            <w:vAlign w:val="center"/>
            <w:hideMark/>
          </w:tcPr>
          <w:p w14:paraId="67ABE79D" w14:textId="77777777" w:rsidR="0034448E" w:rsidRDefault="0034448E" w:rsidP="00E52ACD">
            <w:pPr>
              <w:jc w:val="both"/>
              <w:rPr>
                <w:rFonts w:ascii="Candara" w:hAnsi="Candara" w:cs="Calibri"/>
                <w:color w:val="000000"/>
                <w:szCs w:val="22"/>
              </w:rPr>
            </w:pPr>
          </w:p>
        </w:tc>
        <w:tc>
          <w:tcPr>
            <w:tcW w:w="2335" w:type="pct"/>
            <w:tcBorders>
              <w:top w:val="nil"/>
              <w:left w:val="nil"/>
              <w:bottom w:val="nil"/>
              <w:right w:val="nil"/>
            </w:tcBorders>
            <w:shd w:val="clear" w:color="auto" w:fill="auto"/>
            <w:vAlign w:val="center"/>
            <w:hideMark/>
          </w:tcPr>
          <w:p w14:paraId="48E163DA" w14:textId="77777777" w:rsidR="0034448E" w:rsidRDefault="0034448E" w:rsidP="00E52ACD">
            <w:pPr>
              <w:jc w:val="center"/>
            </w:pPr>
          </w:p>
        </w:tc>
        <w:tc>
          <w:tcPr>
            <w:tcW w:w="910" w:type="pct"/>
            <w:tcBorders>
              <w:top w:val="nil"/>
              <w:left w:val="nil"/>
              <w:bottom w:val="nil"/>
              <w:right w:val="nil"/>
            </w:tcBorders>
            <w:shd w:val="clear" w:color="auto" w:fill="auto"/>
            <w:vAlign w:val="center"/>
            <w:hideMark/>
          </w:tcPr>
          <w:p w14:paraId="09C078AB" w14:textId="77777777" w:rsidR="0034448E" w:rsidRDefault="0034448E" w:rsidP="00E52ACD">
            <w:pPr>
              <w:jc w:val="both"/>
            </w:pPr>
          </w:p>
        </w:tc>
        <w:tc>
          <w:tcPr>
            <w:tcW w:w="1116" w:type="pct"/>
            <w:tcBorders>
              <w:top w:val="nil"/>
              <w:left w:val="nil"/>
              <w:bottom w:val="nil"/>
              <w:right w:val="nil"/>
            </w:tcBorders>
            <w:shd w:val="clear" w:color="auto" w:fill="auto"/>
            <w:noWrap/>
            <w:vAlign w:val="bottom"/>
            <w:hideMark/>
          </w:tcPr>
          <w:p w14:paraId="37E1DCC3" w14:textId="77777777" w:rsidR="0034448E" w:rsidRDefault="0034448E" w:rsidP="00E52ACD">
            <w:pPr>
              <w:jc w:val="both"/>
            </w:pPr>
          </w:p>
        </w:tc>
      </w:tr>
      <w:tr w:rsidR="0034448E" w14:paraId="74810DA7" w14:textId="77777777" w:rsidTr="00FD7255">
        <w:trPr>
          <w:trHeight w:val="576"/>
          <w:jc w:val="center"/>
        </w:trPr>
        <w:tc>
          <w:tcPr>
            <w:tcW w:w="639" w:type="pct"/>
            <w:tcBorders>
              <w:top w:val="nil"/>
              <w:left w:val="nil"/>
              <w:bottom w:val="nil"/>
              <w:right w:val="nil"/>
            </w:tcBorders>
            <w:shd w:val="clear" w:color="auto" w:fill="auto"/>
            <w:vAlign w:val="center"/>
            <w:hideMark/>
          </w:tcPr>
          <w:p w14:paraId="1CCC827F" w14:textId="77777777" w:rsidR="0034448E" w:rsidRDefault="0034448E" w:rsidP="00E52ACD">
            <w:pPr>
              <w:jc w:val="center"/>
              <w:rPr>
                <w:rFonts w:ascii="Candara" w:hAnsi="Candara" w:cs="Calibri"/>
                <w:b/>
                <w:bCs/>
                <w:i/>
                <w:iCs/>
                <w:color w:val="0070C0"/>
                <w:szCs w:val="22"/>
              </w:rPr>
            </w:pPr>
          </w:p>
        </w:tc>
        <w:tc>
          <w:tcPr>
            <w:tcW w:w="2335" w:type="pct"/>
            <w:tcBorders>
              <w:top w:val="nil"/>
              <w:left w:val="nil"/>
              <w:bottom w:val="nil"/>
              <w:right w:val="nil"/>
            </w:tcBorders>
            <w:shd w:val="clear" w:color="auto" w:fill="auto"/>
            <w:vAlign w:val="center"/>
            <w:hideMark/>
          </w:tcPr>
          <w:p w14:paraId="6CB6F7EF" w14:textId="77777777" w:rsidR="0034448E" w:rsidRDefault="0034448E" w:rsidP="00E52ACD">
            <w:pPr>
              <w:jc w:val="center"/>
            </w:pPr>
          </w:p>
        </w:tc>
        <w:tc>
          <w:tcPr>
            <w:tcW w:w="910" w:type="pct"/>
            <w:tcBorders>
              <w:top w:val="nil"/>
              <w:left w:val="nil"/>
              <w:bottom w:val="nil"/>
              <w:right w:val="nil"/>
            </w:tcBorders>
            <w:shd w:val="clear" w:color="auto" w:fill="auto"/>
            <w:vAlign w:val="center"/>
            <w:hideMark/>
          </w:tcPr>
          <w:p w14:paraId="425275B3" w14:textId="77777777" w:rsidR="0034448E" w:rsidRDefault="0034448E" w:rsidP="00E52ACD">
            <w:pPr>
              <w:jc w:val="both"/>
            </w:pPr>
          </w:p>
        </w:tc>
        <w:tc>
          <w:tcPr>
            <w:tcW w:w="1116" w:type="pct"/>
            <w:tcBorders>
              <w:top w:val="nil"/>
              <w:left w:val="nil"/>
              <w:bottom w:val="nil"/>
              <w:right w:val="nil"/>
            </w:tcBorders>
            <w:shd w:val="clear" w:color="auto" w:fill="auto"/>
            <w:noWrap/>
            <w:vAlign w:val="bottom"/>
            <w:hideMark/>
          </w:tcPr>
          <w:p w14:paraId="707A20D4" w14:textId="77777777" w:rsidR="0034448E" w:rsidRDefault="0034448E" w:rsidP="00E52ACD">
            <w:pPr>
              <w:jc w:val="both"/>
            </w:pPr>
          </w:p>
        </w:tc>
      </w:tr>
      <w:tr w:rsidR="0034448E" w14:paraId="7FC31909" w14:textId="77777777" w:rsidTr="00FD7255">
        <w:trPr>
          <w:trHeight w:val="576"/>
          <w:jc w:val="center"/>
        </w:trPr>
        <w:tc>
          <w:tcPr>
            <w:tcW w:w="639" w:type="pct"/>
            <w:tcBorders>
              <w:top w:val="nil"/>
              <w:left w:val="nil"/>
              <w:bottom w:val="nil"/>
              <w:right w:val="nil"/>
            </w:tcBorders>
            <w:shd w:val="clear" w:color="auto" w:fill="auto"/>
            <w:vAlign w:val="center"/>
            <w:hideMark/>
          </w:tcPr>
          <w:p w14:paraId="15F5B0E3" w14:textId="77777777" w:rsidR="0034448E" w:rsidRDefault="0034448E" w:rsidP="00E52ACD">
            <w:pPr>
              <w:jc w:val="center"/>
              <w:rPr>
                <w:rFonts w:ascii="Candara" w:hAnsi="Candara" w:cs="Calibri"/>
                <w:b/>
                <w:bCs/>
                <w:i/>
                <w:iCs/>
                <w:color w:val="0070C0"/>
                <w:szCs w:val="22"/>
              </w:rPr>
            </w:pPr>
          </w:p>
        </w:tc>
        <w:tc>
          <w:tcPr>
            <w:tcW w:w="2335" w:type="pct"/>
            <w:tcBorders>
              <w:top w:val="nil"/>
              <w:left w:val="nil"/>
              <w:bottom w:val="nil"/>
              <w:right w:val="nil"/>
            </w:tcBorders>
            <w:shd w:val="clear" w:color="auto" w:fill="auto"/>
            <w:vAlign w:val="center"/>
            <w:hideMark/>
          </w:tcPr>
          <w:p w14:paraId="0D8FB9A1" w14:textId="77777777" w:rsidR="0034448E" w:rsidRDefault="0034448E" w:rsidP="00E52ACD">
            <w:pPr>
              <w:jc w:val="center"/>
            </w:pPr>
          </w:p>
        </w:tc>
        <w:tc>
          <w:tcPr>
            <w:tcW w:w="910" w:type="pct"/>
            <w:tcBorders>
              <w:top w:val="nil"/>
              <w:left w:val="nil"/>
              <w:bottom w:val="nil"/>
              <w:right w:val="nil"/>
            </w:tcBorders>
            <w:shd w:val="clear" w:color="auto" w:fill="auto"/>
            <w:vAlign w:val="center"/>
            <w:hideMark/>
          </w:tcPr>
          <w:p w14:paraId="5DD0FBB3" w14:textId="77777777" w:rsidR="0034448E" w:rsidRDefault="0034448E" w:rsidP="00E52ACD">
            <w:pPr>
              <w:jc w:val="both"/>
            </w:pPr>
          </w:p>
        </w:tc>
        <w:tc>
          <w:tcPr>
            <w:tcW w:w="1116" w:type="pct"/>
            <w:tcBorders>
              <w:top w:val="nil"/>
              <w:left w:val="nil"/>
              <w:bottom w:val="nil"/>
              <w:right w:val="nil"/>
            </w:tcBorders>
            <w:shd w:val="clear" w:color="auto" w:fill="auto"/>
            <w:noWrap/>
            <w:vAlign w:val="bottom"/>
            <w:hideMark/>
          </w:tcPr>
          <w:p w14:paraId="3554F44B" w14:textId="77777777" w:rsidR="0034448E" w:rsidRDefault="0034448E" w:rsidP="00E52ACD">
            <w:pPr>
              <w:jc w:val="both"/>
            </w:pPr>
          </w:p>
        </w:tc>
      </w:tr>
    </w:tbl>
    <w:p w14:paraId="7AA4633B" w14:textId="77777777" w:rsidR="00CF6B9B" w:rsidRDefault="00CF6B9B" w:rsidP="00CF6B9B">
      <w:pPr>
        <w:keepNext/>
        <w:keepLines/>
        <w:spacing w:after="120"/>
        <w:jc w:val="both"/>
        <w:rPr>
          <w:rFonts w:ascii="Candara" w:hAnsi="Candara"/>
          <w:b/>
          <w:bCs/>
        </w:rPr>
      </w:pPr>
    </w:p>
    <w:p w14:paraId="3286733A" w14:textId="4AD46B95" w:rsidR="00CF6B9B" w:rsidRPr="00724476" w:rsidRDefault="00CF6B9B" w:rsidP="00CF6B9B">
      <w:pPr>
        <w:pStyle w:val="Ttulo9"/>
        <w:spacing w:after="120"/>
        <w:jc w:val="left"/>
        <w:rPr>
          <w:rFonts w:ascii="Candara" w:hAnsi="Candara"/>
          <w:color w:val="0070C0"/>
          <w:sz w:val="24"/>
          <w:szCs w:val="24"/>
        </w:rPr>
      </w:pPr>
    </w:p>
    <w:p w14:paraId="7B96AED0" w14:textId="77777777" w:rsidR="00CF6B9B" w:rsidRDefault="00CF6B9B" w:rsidP="00F70506">
      <w:pPr>
        <w:pStyle w:val="Outline"/>
        <w:spacing w:before="0" w:after="120"/>
        <w:jc w:val="both"/>
        <w:rPr>
          <w:rFonts w:ascii="Candara" w:hAnsi="Candara" w:cs="Arial"/>
          <w:kern w:val="0"/>
          <w:szCs w:val="24"/>
          <w:lang w:val="es-ES_tradnl"/>
        </w:rPr>
      </w:pPr>
    </w:p>
    <w:p w14:paraId="5EBD6E20" w14:textId="77777777" w:rsidR="00CF6B9B" w:rsidRDefault="00CF6B9B" w:rsidP="00F70506">
      <w:pPr>
        <w:pStyle w:val="Outline"/>
        <w:spacing w:before="0" w:after="120"/>
        <w:jc w:val="both"/>
        <w:rPr>
          <w:rFonts w:ascii="Candara" w:hAnsi="Candara" w:cs="Arial"/>
          <w:kern w:val="0"/>
          <w:szCs w:val="24"/>
          <w:lang w:val="es-ES_tradnl"/>
        </w:rPr>
      </w:pPr>
    </w:p>
    <w:p w14:paraId="2436B88A" w14:textId="77777777" w:rsidR="00CF6B9B" w:rsidRDefault="00CF6B9B" w:rsidP="00F70506">
      <w:pPr>
        <w:pStyle w:val="Outline"/>
        <w:spacing w:before="0" w:after="120"/>
        <w:jc w:val="both"/>
        <w:rPr>
          <w:rFonts w:ascii="Candara" w:hAnsi="Candara" w:cs="Arial"/>
          <w:kern w:val="0"/>
          <w:szCs w:val="24"/>
          <w:lang w:val="es-ES_tradnl"/>
        </w:rPr>
      </w:pPr>
    </w:p>
    <w:p w14:paraId="625243B9" w14:textId="77777777" w:rsidR="00CF6B9B" w:rsidRDefault="00CF6B9B" w:rsidP="00F70506">
      <w:pPr>
        <w:pStyle w:val="Outline"/>
        <w:spacing w:before="0" w:after="120"/>
        <w:jc w:val="both"/>
        <w:rPr>
          <w:rFonts w:ascii="Candara" w:hAnsi="Candara" w:cs="Arial"/>
          <w:kern w:val="0"/>
          <w:szCs w:val="24"/>
          <w:lang w:val="es-ES_tradnl"/>
        </w:rPr>
      </w:pPr>
    </w:p>
    <w:p w14:paraId="08FCF5E3" w14:textId="77777777" w:rsidR="00CF6B9B" w:rsidRDefault="00CF6B9B" w:rsidP="00F70506">
      <w:pPr>
        <w:pStyle w:val="Outline"/>
        <w:spacing w:before="0" w:after="120"/>
        <w:jc w:val="both"/>
        <w:rPr>
          <w:rFonts w:ascii="Candara" w:hAnsi="Candara" w:cs="Arial"/>
          <w:kern w:val="0"/>
          <w:szCs w:val="24"/>
          <w:lang w:val="es-ES_tradnl"/>
        </w:rPr>
      </w:pPr>
    </w:p>
    <w:p w14:paraId="71A147BE" w14:textId="77777777" w:rsidR="00AF5B0B" w:rsidRDefault="00AF5B0B" w:rsidP="00F70506">
      <w:pPr>
        <w:pStyle w:val="Outline"/>
        <w:spacing w:before="0" w:after="120"/>
        <w:jc w:val="both"/>
        <w:rPr>
          <w:rFonts w:ascii="Candara" w:hAnsi="Candara" w:cs="Arial"/>
          <w:kern w:val="0"/>
          <w:szCs w:val="24"/>
          <w:lang w:val="es-ES_tradnl"/>
        </w:rPr>
      </w:pPr>
    </w:p>
    <w:p w14:paraId="534A3F5B" w14:textId="77777777" w:rsidR="00AF5B0B" w:rsidRDefault="00AF5B0B" w:rsidP="00F70506">
      <w:pPr>
        <w:pStyle w:val="Outline"/>
        <w:spacing w:before="0" w:after="120"/>
        <w:jc w:val="both"/>
        <w:rPr>
          <w:rFonts w:ascii="Candara" w:hAnsi="Candara" w:cs="Arial"/>
          <w:kern w:val="0"/>
          <w:szCs w:val="24"/>
          <w:lang w:val="es-ES_tradnl"/>
        </w:rPr>
      </w:pPr>
    </w:p>
    <w:p w14:paraId="626D5F4C" w14:textId="77777777" w:rsidR="00AF5B0B" w:rsidRDefault="00AF5B0B" w:rsidP="00F70506">
      <w:pPr>
        <w:pStyle w:val="Outline"/>
        <w:spacing w:before="0" w:after="120"/>
        <w:jc w:val="both"/>
        <w:rPr>
          <w:rFonts w:ascii="Candara" w:hAnsi="Candara" w:cs="Arial"/>
          <w:kern w:val="0"/>
          <w:szCs w:val="24"/>
          <w:lang w:val="es-ES_tradnl"/>
        </w:rPr>
      </w:pPr>
    </w:p>
    <w:p w14:paraId="052ADBE7" w14:textId="4F524AB6" w:rsidR="00F80EE7" w:rsidRPr="00C24821" w:rsidRDefault="00EF5FFC" w:rsidP="00486D26">
      <w:pPr>
        <w:pStyle w:val="P3Requisitos"/>
        <w:rPr>
          <w:sz w:val="32"/>
          <w:szCs w:val="32"/>
        </w:rPr>
      </w:pPr>
      <w:r w:rsidRPr="00C24821">
        <w:rPr>
          <w:sz w:val="32"/>
          <w:szCs w:val="32"/>
        </w:rPr>
        <w:lastRenderedPageBreak/>
        <w:t>ESPECIFICACIONES TÉCNICAS</w:t>
      </w:r>
      <w:r w:rsidR="007829F2" w:rsidRPr="00C24821">
        <w:rPr>
          <w:sz w:val="32"/>
          <w:szCs w:val="32"/>
        </w:rPr>
        <w:t xml:space="preserve"> </w:t>
      </w:r>
    </w:p>
    <w:p w14:paraId="33E31F67" w14:textId="2A067DD9" w:rsidR="00F80EE7" w:rsidRDefault="00F80EE7" w:rsidP="000F6A2D">
      <w:pPr>
        <w:pStyle w:val="P3Requisitos"/>
        <w:jc w:val="left"/>
      </w:pPr>
      <w:r w:rsidRPr="00F80EE7">
        <w:rPr>
          <w:szCs w:val="22"/>
          <w:lang w:val="es-EC"/>
        </w:rPr>
        <w:t>CAMIONETA DOBLE CABINA, TRACCIÓN 4X4, COMBUSTIÓN DIÉSEL</w:t>
      </w:r>
    </w:p>
    <w:tbl>
      <w:tblPr>
        <w:tblW w:w="7740" w:type="dxa"/>
        <w:jc w:val="center"/>
        <w:tblLook w:val="04A0" w:firstRow="1" w:lastRow="0" w:firstColumn="1" w:lastColumn="0" w:noHBand="0" w:noVBand="1"/>
      </w:tblPr>
      <w:tblGrid>
        <w:gridCol w:w="1940"/>
        <w:gridCol w:w="2185"/>
        <w:gridCol w:w="3615"/>
      </w:tblGrid>
      <w:tr w:rsidR="00CF6B9B" w:rsidRPr="002420AF" w14:paraId="1CD4AFF5" w14:textId="77777777" w:rsidTr="001A59D2">
        <w:trPr>
          <w:trHeight w:val="1248"/>
          <w:jc w:val="center"/>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68C07" w14:textId="77777777" w:rsidR="00CF6B9B" w:rsidRPr="002420AF" w:rsidRDefault="00CF6B9B" w:rsidP="00E52ACD">
            <w:pPr>
              <w:jc w:val="center"/>
              <w:rPr>
                <w:rFonts w:ascii="Candara" w:hAnsi="Candara" w:cs="Calibri"/>
                <w:b/>
                <w:bCs/>
                <w:i/>
                <w:iCs/>
                <w:color w:val="000000"/>
                <w:sz w:val="24"/>
                <w:szCs w:val="24"/>
                <w:lang w:val="en-US" w:eastAsia="en-US"/>
              </w:rPr>
            </w:pPr>
            <w:r w:rsidRPr="002420AF">
              <w:rPr>
                <w:rFonts w:ascii="Candara" w:hAnsi="Candara" w:cs="Calibri"/>
                <w:b/>
                <w:bCs/>
                <w:i/>
                <w:iCs/>
                <w:color w:val="000000"/>
                <w:sz w:val="24"/>
                <w:szCs w:val="24"/>
                <w:lang w:val="es-CO" w:eastAsia="en-US"/>
              </w:rPr>
              <w:t>No. De Artículo</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F36A59B" w14:textId="77777777" w:rsidR="00CF6B9B" w:rsidRPr="002420AF" w:rsidRDefault="00CF6B9B" w:rsidP="00E52ACD">
            <w:pPr>
              <w:jc w:val="center"/>
              <w:rPr>
                <w:rFonts w:ascii="Candara" w:hAnsi="Candara" w:cs="Calibri"/>
                <w:b/>
                <w:bCs/>
                <w:i/>
                <w:iCs/>
                <w:color w:val="000000"/>
                <w:sz w:val="24"/>
                <w:szCs w:val="24"/>
                <w:lang w:val="es-EC" w:eastAsia="en-US"/>
              </w:rPr>
            </w:pPr>
            <w:r w:rsidRPr="002420AF">
              <w:rPr>
                <w:rFonts w:ascii="Candara" w:hAnsi="Candara" w:cs="Calibri"/>
                <w:b/>
                <w:bCs/>
                <w:i/>
                <w:iCs/>
                <w:color w:val="000000"/>
                <w:sz w:val="24"/>
                <w:szCs w:val="24"/>
                <w:lang w:val="es-CO" w:eastAsia="en-US"/>
              </w:rPr>
              <w:t>Nombre de los Bienes o Servicios Conexos</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E7C2CF0" w14:textId="77777777" w:rsidR="00CF6B9B" w:rsidRPr="002420AF" w:rsidRDefault="00CF6B9B" w:rsidP="00E52ACD">
            <w:pPr>
              <w:jc w:val="center"/>
              <w:rPr>
                <w:rFonts w:ascii="Candara" w:hAnsi="Candara" w:cs="Calibri"/>
                <w:b/>
                <w:bCs/>
                <w:i/>
                <w:iCs/>
                <w:color w:val="000000"/>
                <w:sz w:val="24"/>
                <w:szCs w:val="24"/>
                <w:lang w:val="en-US" w:eastAsia="en-US"/>
              </w:rPr>
            </w:pPr>
            <w:r w:rsidRPr="002420AF">
              <w:rPr>
                <w:rFonts w:ascii="Candara" w:hAnsi="Candara" w:cs="Calibri"/>
                <w:b/>
                <w:bCs/>
                <w:i/>
                <w:iCs/>
                <w:color w:val="000000"/>
                <w:sz w:val="24"/>
                <w:szCs w:val="24"/>
                <w:lang w:val="es-CO" w:eastAsia="en-US"/>
              </w:rPr>
              <w:t>Especificaciones Técnicas y Normas</w:t>
            </w:r>
          </w:p>
        </w:tc>
      </w:tr>
      <w:tr w:rsidR="00CF6B9B" w:rsidRPr="002420AF" w14:paraId="62A77A14" w14:textId="77777777" w:rsidTr="001A59D2">
        <w:trPr>
          <w:trHeight w:val="624"/>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266F0965" w14:textId="77777777" w:rsidR="00CF6B9B" w:rsidRPr="006E2BE8" w:rsidRDefault="00F23A75" w:rsidP="00E52ACD">
            <w:pPr>
              <w:jc w:val="center"/>
              <w:rPr>
                <w:rFonts w:ascii="Candara" w:hAnsi="Candara" w:cs="Calibri"/>
                <w:i/>
                <w:iCs/>
                <w:szCs w:val="22"/>
                <w:lang w:val="es-EC" w:eastAsia="en-US"/>
              </w:rPr>
            </w:pPr>
            <w:r w:rsidRPr="006E2BE8">
              <w:rPr>
                <w:rFonts w:ascii="Candara" w:hAnsi="Candara" w:cs="Calibri"/>
                <w:i/>
                <w:iCs/>
                <w:szCs w:val="22"/>
                <w:lang w:val="es-CO" w:eastAsia="en-US"/>
              </w:rPr>
              <w:t>1</w:t>
            </w:r>
          </w:p>
        </w:tc>
        <w:tc>
          <w:tcPr>
            <w:tcW w:w="2185" w:type="dxa"/>
            <w:tcBorders>
              <w:top w:val="nil"/>
              <w:left w:val="nil"/>
              <w:bottom w:val="single" w:sz="4" w:space="0" w:color="auto"/>
              <w:right w:val="single" w:sz="4" w:space="0" w:color="auto"/>
            </w:tcBorders>
            <w:shd w:val="clear" w:color="auto" w:fill="auto"/>
            <w:vAlign w:val="center"/>
            <w:hideMark/>
          </w:tcPr>
          <w:p w14:paraId="0CC834CC" w14:textId="77777777" w:rsidR="00CF6B9B" w:rsidRPr="006E2BE8" w:rsidRDefault="00F23A75" w:rsidP="00E52ACD">
            <w:pPr>
              <w:jc w:val="center"/>
              <w:rPr>
                <w:rFonts w:ascii="Candara" w:hAnsi="Candara" w:cs="Calibri"/>
                <w:i/>
                <w:iCs/>
                <w:szCs w:val="22"/>
                <w:lang w:val="es-ES" w:eastAsia="en-US"/>
              </w:rPr>
            </w:pPr>
            <w:r w:rsidRPr="006E2BE8">
              <w:rPr>
                <w:rFonts w:ascii="Candara" w:hAnsi="Candara" w:cs="Arial"/>
                <w:i/>
                <w:szCs w:val="22"/>
                <w:lang w:val="es-EC"/>
              </w:rPr>
              <w:t>Camioneta doble cabina 4x4 a diésel</w:t>
            </w:r>
          </w:p>
        </w:tc>
        <w:tc>
          <w:tcPr>
            <w:tcW w:w="3615" w:type="dxa"/>
            <w:tcBorders>
              <w:top w:val="nil"/>
              <w:left w:val="nil"/>
              <w:bottom w:val="single" w:sz="4" w:space="0" w:color="auto"/>
              <w:right w:val="single" w:sz="4" w:space="0" w:color="auto"/>
            </w:tcBorders>
            <w:shd w:val="clear" w:color="auto" w:fill="auto"/>
            <w:vAlign w:val="center"/>
            <w:hideMark/>
          </w:tcPr>
          <w:p w14:paraId="0BA200E0" w14:textId="77777777" w:rsidR="00F4726D" w:rsidRDefault="00F4726D" w:rsidP="004A43AA">
            <w:pPr>
              <w:jc w:val="center"/>
              <w:rPr>
                <w:rFonts w:ascii="Candara" w:hAnsi="Candara" w:cs="Arial"/>
                <w:b/>
                <w:bCs/>
                <w:szCs w:val="22"/>
                <w:lang w:val="es-EC"/>
              </w:rPr>
            </w:pPr>
          </w:p>
          <w:p w14:paraId="779E260F" w14:textId="1B2C400D" w:rsidR="004A43AA" w:rsidRPr="00F80EE7" w:rsidRDefault="00E4045F" w:rsidP="004A43AA">
            <w:pPr>
              <w:jc w:val="center"/>
              <w:rPr>
                <w:rFonts w:ascii="Candara" w:hAnsi="Candara" w:cs="Arial"/>
                <w:b/>
                <w:bCs/>
                <w:szCs w:val="22"/>
                <w:lang w:val="es-EC"/>
              </w:rPr>
            </w:pPr>
            <w:r w:rsidRPr="00F80EE7">
              <w:rPr>
                <w:rFonts w:ascii="Candara" w:hAnsi="Candara" w:cs="Arial"/>
                <w:b/>
                <w:bCs/>
                <w:szCs w:val="22"/>
                <w:lang w:val="es-EC"/>
              </w:rPr>
              <w:t>Las camionetas serán</w:t>
            </w:r>
            <w:r w:rsidR="00F23A75" w:rsidRPr="00F80EE7">
              <w:rPr>
                <w:rFonts w:ascii="Candara" w:hAnsi="Candara" w:cs="Arial"/>
                <w:b/>
                <w:bCs/>
                <w:szCs w:val="22"/>
                <w:lang w:val="es-EC"/>
              </w:rPr>
              <w:t xml:space="preserve"> doble cabina, tracción 4x4, a combustión </w:t>
            </w:r>
            <w:r w:rsidR="00AF5B0B" w:rsidRPr="00F80EE7">
              <w:rPr>
                <w:rFonts w:ascii="Candara" w:hAnsi="Candara" w:cs="Arial"/>
                <w:b/>
                <w:bCs/>
                <w:szCs w:val="22"/>
                <w:lang w:val="es-EC"/>
              </w:rPr>
              <w:t>diésel</w:t>
            </w:r>
            <w:r w:rsidR="00F23A75" w:rsidRPr="00F80EE7">
              <w:rPr>
                <w:rFonts w:ascii="Candara" w:hAnsi="Candara" w:cs="Arial"/>
                <w:b/>
                <w:bCs/>
                <w:szCs w:val="22"/>
                <w:lang w:val="es-EC"/>
              </w:rPr>
              <w:t>.</w:t>
            </w:r>
          </w:p>
          <w:p w14:paraId="0927173F" w14:textId="4DEB0AC5" w:rsidR="004A43AA" w:rsidRPr="00F80EE7" w:rsidRDefault="00F23A75" w:rsidP="004A43AA">
            <w:pPr>
              <w:jc w:val="center"/>
              <w:rPr>
                <w:rFonts w:ascii="Candara" w:hAnsi="Candara" w:cs="Arial"/>
                <w:b/>
                <w:bCs/>
                <w:szCs w:val="22"/>
                <w:lang w:val="es-EC"/>
              </w:rPr>
            </w:pPr>
            <w:r w:rsidRPr="00F80EE7">
              <w:rPr>
                <w:rFonts w:ascii="Candara" w:hAnsi="Candara" w:cs="Arial"/>
                <w:b/>
                <w:bCs/>
                <w:szCs w:val="22"/>
                <w:lang w:val="es-EC"/>
              </w:rPr>
              <w:t xml:space="preserve"> El año de fabricación será mínimo el 202</w:t>
            </w:r>
            <w:r w:rsidR="00377C63">
              <w:rPr>
                <w:rFonts w:ascii="Candara" w:hAnsi="Candara" w:cs="Arial"/>
                <w:b/>
                <w:bCs/>
                <w:szCs w:val="22"/>
                <w:lang w:val="es-EC"/>
              </w:rPr>
              <w:t>2</w:t>
            </w:r>
            <w:r w:rsidR="0018678A">
              <w:rPr>
                <w:rFonts w:ascii="Candara" w:hAnsi="Candara" w:cs="Arial"/>
                <w:b/>
                <w:bCs/>
                <w:szCs w:val="22"/>
                <w:lang w:val="es-EC"/>
              </w:rPr>
              <w:t xml:space="preserve"> – Color blanco.</w:t>
            </w:r>
          </w:p>
          <w:p w14:paraId="3BB380DD" w14:textId="5BBECF4E" w:rsidR="00606198" w:rsidRDefault="00606198" w:rsidP="004A43AA">
            <w:pPr>
              <w:jc w:val="center"/>
              <w:rPr>
                <w:rFonts w:ascii="Candara" w:hAnsi="Candara" w:cs="Arial"/>
                <w:i/>
                <w:szCs w:val="22"/>
                <w:lang w:val="es-EC"/>
              </w:rPr>
            </w:pPr>
          </w:p>
          <w:p w14:paraId="713CAC16" w14:textId="77777777" w:rsidR="00DD3DBD" w:rsidRPr="006E2BE8" w:rsidRDefault="00DD3DBD" w:rsidP="00DD3DBD">
            <w:pPr>
              <w:jc w:val="center"/>
              <w:rPr>
                <w:rFonts w:ascii="Candara" w:hAnsi="Candara" w:cs="Arial"/>
                <w:szCs w:val="22"/>
                <w:lang w:val="es-EC" w:eastAsia="es-EC"/>
              </w:rPr>
            </w:pPr>
            <w:r w:rsidRPr="006E2BE8">
              <w:rPr>
                <w:rFonts w:ascii="Candara" w:hAnsi="Candara" w:cs="Arial"/>
                <w:szCs w:val="22"/>
                <w:lang w:val="es-EC" w:eastAsia="es-EC"/>
              </w:rPr>
              <w:t>La tracción motriz será 4x4, su equivalente o superior.</w:t>
            </w:r>
          </w:p>
          <w:p w14:paraId="4223C4AB" w14:textId="77777777" w:rsidR="00DD3DBD" w:rsidRPr="006E2BE8" w:rsidRDefault="00DD3DBD" w:rsidP="004A43AA">
            <w:pPr>
              <w:jc w:val="center"/>
              <w:rPr>
                <w:rFonts w:ascii="Candara" w:hAnsi="Candara" w:cs="Arial"/>
                <w:i/>
                <w:szCs w:val="22"/>
                <w:lang w:val="es-EC"/>
              </w:rPr>
            </w:pPr>
          </w:p>
          <w:p w14:paraId="6DB7AA9C" w14:textId="3DBD639C" w:rsidR="00AF5B0B" w:rsidRPr="006E2BE8" w:rsidRDefault="004A43AA" w:rsidP="004A43AA">
            <w:pPr>
              <w:jc w:val="center"/>
              <w:rPr>
                <w:rFonts w:ascii="Candara" w:hAnsi="Candara" w:cs="Arial"/>
                <w:szCs w:val="22"/>
                <w:lang w:val="es-EC" w:eastAsia="es-EC"/>
              </w:rPr>
            </w:pPr>
            <w:r w:rsidRPr="006E2BE8">
              <w:rPr>
                <w:rFonts w:ascii="Candara" w:hAnsi="Candara" w:cs="Arial"/>
                <w:szCs w:val="22"/>
                <w:lang w:val="es-EC" w:eastAsia="es-EC"/>
              </w:rPr>
              <w:t xml:space="preserve">El motor tendrá un cilindraje </w:t>
            </w:r>
            <w:r w:rsidR="00B47E21" w:rsidRPr="006E2BE8">
              <w:rPr>
                <w:rFonts w:ascii="Candara" w:hAnsi="Candara" w:cs="Arial"/>
                <w:szCs w:val="22"/>
                <w:lang w:val="es-EC" w:eastAsia="es-EC"/>
              </w:rPr>
              <w:t>mínimo</w:t>
            </w:r>
            <w:r w:rsidRPr="006E2BE8">
              <w:rPr>
                <w:rFonts w:ascii="Candara" w:hAnsi="Candara" w:cs="Arial"/>
                <w:szCs w:val="22"/>
                <w:lang w:val="es-EC" w:eastAsia="es-EC"/>
              </w:rPr>
              <w:t xml:space="preserve"> de 2.</w:t>
            </w:r>
            <w:r w:rsidR="00753866">
              <w:rPr>
                <w:rFonts w:ascii="Candara" w:hAnsi="Candara" w:cs="Arial"/>
                <w:szCs w:val="22"/>
                <w:lang w:val="es-EC" w:eastAsia="es-EC"/>
              </w:rPr>
              <w:t xml:space="preserve">0 </w:t>
            </w:r>
            <w:r w:rsidRPr="006E2BE8">
              <w:rPr>
                <w:rFonts w:ascii="Candara" w:hAnsi="Candara" w:cs="Arial"/>
                <w:szCs w:val="22"/>
                <w:lang w:val="es-EC" w:eastAsia="es-EC"/>
              </w:rPr>
              <w:t xml:space="preserve">L, </w:t>
            </w:r>
            <w:r w:rsidR="00B47E21" w:rsidRPr="006E2BE8">
              <w:rPr>
                <w:rFonts w:ascii="Candara" w:hAnsi="Candara" w:cs="Arial"/>
                <w:szCs w:val="22"/>
                <w:lang w:val="es-EC" w:eastAsia="es-EC"/>
              </w:rPr>
              <w:t>su equivalente o superior</w:t>
            </w:r>
            <w:r w:rsidR="00E4045F" w:rsidRPr="006E2BE8">
              <w:rPr>
                <w:rFonts w:ascii="Candara" w:hAnsi="Candara" w:cs="Arial"/>
                <w:szCs w:val="22"/>
                <w:lang w:val="es-EC" w:eastAsia="es-EC"/>
              </w:rPr>
              <w:t>;</w:t>
            </w:r>
            <w:r w:rsidRPr="006E2BE8">
              <w:rPr>
                <w:rFonts w:ascii="Candara" w:hAnsi="Candara" w:cs="Arial"/>
                <w:szCs w:val="22"/>
                <w:lang w:val="es-EC" w:eastAsia="es-EC"/>
              </w:rPr>
              <w:t xml:space="preserve"> </w:t>
            </w:r>
          </w:p>
          <w:p w14:paraId="6CD167DF" w14:textId="1F3AF5FB" w:rsidR="00606198" w:rsidRDefault="00753866" w:rsidP="004A43AA">
            <w:pPr>
              <w:jc w:val="center"/>
              <w:rPr>
                <w:rFonts w:ascii="Candara" w:hAnsi="Candara" w:cs="Arial"/>
                <w:szCs w:val="22"/>
                <w:lang w:val="es-EC" w:eastAsia="es-EC"/>
              </w:rPr>
            </w:pPr>
            <w:r>
              <w:rPr>
                <w:rFonts w:ascii="Candara" w:hAnsi="Candara" w:cs="Arial"/>
                <w:szCs w:val="22"/>
                <w:lang w:val="es-EC" w:eastAsia="es-EC"/>
              </w:rPr>
              <w:t>Potencia (HP): 141 Hp a 4000 Rpm</w:t>
            </w:r>
          </w:p>
          <w:p w14:paraId="33FB5F26" w14:textId="24062395" w:rsidR="00753866" w:rsidRDefault="00753866" w:rsidP="004A43AA">
            <w:pPr>
              <w:jc w:val="center"/>
              <w:rPr>
                <w:rFonts w:ascii="Candara" w:hAnsi="Candara" w:cs="Arial"/>
                <w:szCs w:val="22"/>
                <w:lang w:val="es-EC" w:eastAsia="es-EC"/>
              </w:rPr>
            </w:pPr>
            <w:r>
              <w:rPr>
                <w:rFonts w:ascii="Candara" w:hAnsi="Candara" w:cs="Arial"/>
                <w:szCs w:val="22"/>
                <w:lang w:val="es-EC" w:eastAsia="es-EC"/>
              </w:rPr>
              <w:t>Max. Torque (Nm/rpm): 315Nm a 4000 Rpm</w:t>
            </w:r>
            <w:r w:rsidR="00DD3DBD">
              <w:rPr>
                <w:rFonts w:ascii="Candara" w:hAnsi="Candara" w:cs="Arial"/>
                <w:szCs w:val="22"/>
                <w:lang w:val="es-EC" w:eastAsia="es-EC"/>
              </w:rPr>
              <w:t>;</w:t>
            </w:r>
          </w:p>
          <w:p w14:paraId="7AA34128" w14:textId="1F23B90D" w:rsidR="00753866" w:rsidRDefault="00753866" w:rsidP="004A43AA">
            <w:pPr>
              <w:jc w:val="center"/>
              <w:rPr>
                <w:rFonts w:ascii="Candara" w:hAnsi="Candara" w:cs="Arial"/>
                <w:szCs w:val="22"/>
                <w:lang w:val="es-EC" w:eastAsia="es-EC"/>
              </w:rPr>
            </w:pPr>
            <w:r>
              <w:rPr>
                <w:rFonts w:ascii="Candara" w:hAnsi="Candara" w:cs="Arial"/>
                <w:szCs w:val="22"/>
                <w:lang w:val="es-EC" w:eastAsia="es-EC"/>
              </w:rPr>
              <w:t>Barra de tiro: 1000 Kg</w:t>
            </w:r>
            <w:r w:rsidR="00DD3DBD">
              <w:rPr>
                <w:rFonts w:ascii="Candara" w:hAnsi="Candara" w:cs="Arial"/>
                <w:szCs w:val="22"/>
                <w:lang w:val="es-EC" w:eastAsia="es-EC"/>
              </w:rPr>
              <w:t>, su equivalente o superior;</w:t>
            </w:r>
          </w:p>
          <w:p w14:paraId="48B49CCD" w14:textId="620CA2BE" w:rsidR="00753866" w:rsidRDefault="00DD3DBD" w:rsidP="004A43AA">
            <w:pPr>
              <w:jc w:val="center"/>
              <w:rPr>
                <w:rFonts w:ascii="Candara" w:hAnsi="Candara" w:cs="Arial"/>
                <w:szCs w:val="22"/>
                <w:lang w:val="es-EC" w:eastAsia="es-EC"/>
              </w:rPr>
            </w:pPr>
            <w:r>
              <w:rPr>
                <w:rFonts w:ascii="Candara" w:hAnsi="Candara" w:cs="Arial"/>
                <w:szCs w:val="22"/>
                <w:lang w:val="es-EC" w:eastAsia="es-EC"/>
              </w:rPr>
              <w:t xml:space="preserve">Capacidad del vehículo: 1065Kg su equivalente o superior. </w:t>
            </w:r>
          </w:p>
          <w:p w14:paraId="7F2E1196" w14:textId="77777777" w:rsidR="00753866" w:rsidRPr="006E2BE8" w:rsidRDefault="00753866" w:rsidP="004A43AA">
            <w:pPr>
              <w:jc w:val="center"/>
              <w:rPr>
                <w:rFonts w:ascii="Candara" w:hAnsi="Candara" w:cs="Arial"/>
                <w:szCs w:val="22"/>
                <w:lang w:val="es-EC" w:eastAsia="es-EC"/>
              </w:rPr>
            </w:pPr>
          </w:p>
          <w:p w14:paraId="388ACE1F" w14:textId="6E95476F" w:rsidR="004A43AA" w:rsidRPr="006E2BE8" w:rsidRDefault="004A43AA" w:rsidP="004A43AA">
            <w:pPr>
              <w:jc w:val="center"/>
              <w:rPr>
                <w:rFonts w:ascii="Candara" w:hAnsi="Candara" w:cs="Arial"/>
                <w:szCs w:val="22"/>
                <w:lang w:val="es-EC" w:eastAsia="es-EC"/>
              </w:rPr>
            </w:pPr>
            <w:r w:rsidRPr="006E2BE8">
              <w:rPr>
                <w:rFonts w:ascii="Candara" w:hAnsi="Candara" w:cs="Arial"/>
                <w:szCs w:val="22"/>
                <w:lang w:val="es-EC" w:eastAsia="es-EC"/>
              </w:rPr>
              <w:t xml:space="preserve">La suspensión </w:t>
            </w:r>
            <w:r w:rsidR="00606198" w:rsidRPr="006E2BE8">
              <w:rPr>
                <w:rFonts w:ascii="Candara" w:hAnsi="Candara" w:cs="Arial"/>
                <w:szCs w:val="22"/>
                <w:lang w:val="es-EC" w:eastAsia="es-EC"/>
              </w:rPr>
              <w:t>posterior</w:t>
            </w:r>
            <w:r w:rsidR="00E4045F" w:rsidRPr="006E2BE8">
              <w:rPr>
                <w:rFonts w:ascii="Candara" w:hAnsi="Candara" w:cs="Arial"/>
                <w:szCs w:val="22"/>
                <w:lang w:val="es-EC" w:eastAsia="es-EC"/>
              </w:rPr>
              <w:t xml:space="preserve"> será rígida</w:t>
            </w:r>
            <w:r w:rsidRPr="006E2BE8">
              <w:rPr>
                <w:rFonts w:ascii="Candara" w:hAnsi="Candara" w:cs="Arial"/>
                <w:szCs w:val="22"/>
                <w:lang w:val="es-EC" w:eastAsia="es-EC"/>
              </w:rPr>
              <w:t xml:space="preserve"> con balle</w:t>
            </w:r>
            <w:r w:rsidR="00E4045F" w:rsidRPr="006E2BE8">
              <w:rPr>
                <w:rFonts w:ascii="Candara" w:hAnsi="Candara" w:cs="Arial"/>
                <w:szCs w:val="22"/>
                <w:lang w:val="es-EC" w:eastAsia="es-EC"/>
              </w:rPr>
              <w:t>stas, su equivalente o superior;</w:t>
            </w:r>
            <w:r w:rsidRPr="006E2BE8">
              <w:rPr>
                <w:rFonts w:ascii="Candara" w:hAnsi="Candara" w:cs="Arial"/>
                <w:szCs w:val="22"/>
                <w:lang w:val="es-EC" w:eastAsia="es-EC"/>
              </w:rPr>
              <w:t xml:space="preserve"> la delantera </w:t>
            </w:r>
            <w:r w:rsidR="00B47E21" w:rsidRPr="006E2BE8">
              <w:rPr>
                <w:rFonts w:ascii="Candara" w:hAnsi="Candara" w:cs="Arial"/>
                <w:szCs w:val="22"/>
                <w:lang w:val="es-EC" w:eastAsia="es-EC"/>
              </w:rPr>
              <w:t>será independiente</w:t>
            </w:r>
            <w:r w:rsidR="00DD3DBD">
              <w:rPr>
                <w:rFonts w:ascii="Candara" w:hAnsi="Candara" w:cs="Arial"/>
                <w:szCs w:val="22"/>
                <w:lang w:val="es-EC" w:eastAsia="es-EC"/>
              </w:rPr>
              <w:t xml:space="preserve"> y barra estabilizadora</w:t>
            </w:r>
            <w:r w:rsidR="00B47E21" w:rsidRPr="006E2BE8">
              <w:rPr>
                <w:rFonts w:ascii="Candara" w:hAnsi="Candara" w:cs="Arial"/>
                <w:szCs w:val="22"/>
                <w:lang w:val="es-EC" w:eastAsia="es-EC"/>
              </w:rPr>
              <w:t>, su equivalente o superior.</w:t>
            </w:r>
          </w:p>
          <w:p w14:paraId="40125BB2" w14:textId="77777777" w:rsidR="00606198" w:rsidRPr="006E2BE8" w:rsidRDefault="00606198" w:rsidP="004A43AA">
            <w:pPr>
              <w:jc w:val="center"/>
              <w:rPr>
                <w:rFonts w:ascii="Candara" w:hAnsi="Candara" w:cs="Arial"/>
                <w:szCs w:val="22"/>
                <w:lang w:val="es-EC" w:eastAsia="es-EC"/>
              </w:rPr>
            </w:pPr>
          </w:p>
          <w:p w14:paraId="3D7266CF" w14:textId="77777777" w:rsidR="00AF5B0B" w:rsidRPr="00481A6F" w:rsidRDefault="004A43AA" w:rsidP="004A43AA">
            <w:pPr>
              <w:jc w:val="center"/>
              <w:rPr>
                <w:rFonts w:ascii="Candara" w:hAnsi="Candara" w:cs="Arial"/>
                <w:szCs w:val="22"/>
                <w:lang w:val="es-EC" w:eastAsia="es-EC"/>
              </w:rPr>
            </w:pPr>
            <w:r w:rsidRPr="00481A6F">
              <w:rPr>
                <w:rFonts w:ascii="Candara" w:hAnsi="Candara" w:cs="Arial"/>
                <w:szCs w:val="22"/>
                <w:lang w:val="es-EC" w:eastAsia="es-EC"/>
              </w:rPr>
              <w:t xml:space="preserve">Los frenos delanteros serán </w:t>
            </w:r>
            <w:r w:rsidR="00B47E21" w:rsidRPr="00481A6F">
              <w:rPr>
                <w:rFonts w:ascii="Candara" w:hAnsi="Candara" w:cs="Arial"/>
                <w:szCs w:val="22"/>
                <w:lang w:val="es-EC" w:eastAsia="es-EC"/>
              </w:rPr>
              <w:t>disco ventilado, su equivalente o superior</w:t>
            </w:r>
            <w:r w:rsidR="00E4045F" w:rsidRPr="00481A6F">
              <w:rPr>
                <w:rFonts w:ascii="Candara" w:hAnsi="Candara" w:cs="Arial"/>
                <w:szCs w:val="22"/>
                <w:lang w:val="es-EC" w:eastAsia="es-EC"/>
              </w:rPr>
              <w:t>;</w:t>
            </w:r>
            <w:r w:rsidRPr="00481A6F">
              <w:rPr>
                <w:rFonts w:ascii="Candara" w:hAnsi="Candara" w:cs="Arial"/>
                <w:szCs w:val="22"/>
                <w:lang w:val="es-EC" w:eastAsia="es-EC"/>
              </w:rPr>
              <w:t xml:space="preserve"> </w:t>
            </w:r>
          </w:p>
          <w:p w14:paraId="4B60A87E" w14:textId="3ADFC2CF" w:rsidR="00AF5B0B" w:rsidRPr="00481A6F" w:rsidRDefault="004A43AA" w:rsidP="004A43AA">
            <w:pPr>
              <w:jc w:val="center"/>
              <w:rPr>
                <w:rFonts w:ascii="Candara" w:hAnsi="Candara" w:cs="Arial"/>
                <w:szCs w:val="22"/>
                <w:lang w:val="es-EC" w:eastAsia="es-EC"/>
              </w:rPr>
            </w:pPr>
            <w:r w:rsidRPr="00481A6F">
              <w:rPr>
                <w:rFonts w:ascii="Candara" w:hAnsi="Candara" w:cs="Arial"/>
                <w:szCs w:val="22"/>
                <w:lang w:val="es-EC" w:eastAsia="es-EC"/>
              </w:rPr>
              <w:t xml:space="preserve">los posteriores serán </w:t>
            </w:r>
            <w:r w:rsidR="00B47E21" w:rsidRPr="00481A6F">
              <w:rPr>
                <w:rFonts w:ascii="Candara" w:hAnsi="Candara" w:cs="Arial"/>
                <w:szCs w:val="22"/>
                <w:lang w:val="es-EC" w:eastAsia="es-EC"/>
              </w:rPr>
              <w:t>de tamb</w:t>
            </w:r>
            <w:r w:rsidR="00E4045F" w:rsidRPr="00481A6F">
              <w:rPr>
                <w:rFonts w:ascii="Candara" w:hAnsi="Candara" w:cs="Arial"/>
                <w:szCs w:val="22"/>
                <w:lang w:val="es-EC" w:eastAsia="es-EC"/>
              </w:rPr>
              <w:t>or o su equivalente o superior;</w:t>
            </w:r>
            <w:r w:rsidR="00B47E21" w:rsidRPr="00481A6F">
              <w:rPr>
                <w:rFonts w:ascii="Candara" w:hAnsi="Candara" w:cs="Arial"/>
                <w:szCs w:val="22"/>
                <w:lang w:val="es-EC" w:eastAsia="es-EC"/>
              </w:rPr>
              <w:t xml:space="preserve"> </w:t>
            </w:r>
          </w:p>
          <w:p w14:paraId="1B548CBD" w14:textId="4A94BA92" w:rsidR="004A43AA" w:rsidRPr="00481A6F" w:rsidRDefault="00B47E21" w:rsidP="004A43AA">
            <w:pPr>
              <w:jc w:val="center"/>
              <w:rPr>
                <w:rFonts w:ascii="Candara" w:hAnsi="Candara" w:cs="Arial"/>
                <w:szCs w:val="22"/>
                <w:lang w:val="es-EC" w:eastAsia="es-EC"/>
              </w:rPr>
            </w:pPr>
            <w:r w:rsidRPr="00481A6F">
              <w:rPr>
                <w:rFonts w:ascii="Candara" w:hAnsi="Candara" w:cs="Arial"/>
                <w:szCs w:val="22"/>
                <w:lang w:val="es-EC" w:eastAsia="es-EC"/>
              </w:rPr>
              <w:t>el freno de parqueo entre asientos, su equivalente o superior</w:t>
            </w:r>
            <w:r w:rsidR="00481A6F" w:rsidRPr="00481A6F">
              <w:rPr>
                <w:rFonts w:ascii="Candara" w:hAnsi="Candara" w:cs="Arial"/>
                <w:szCs w:val="22"/>
                <w:lang w:val="es-EC" w:eastAsia="es-EC"/>
              </w:rPr>
              <w:t>; cámaras y sensores de retro; asistente en pendiente.</w:t>
            </w:r>
          </w:p>
          <w:p w14:paraId="37134766" w14:textId="77777777" w:rsidR="00606198" w:rsidRPr="00481A6F" w:rsidRDefault="00606198" w:rsidP="004A43AA">
            <w:pPr>
              <w:jc w:val="center"/>
              <w:rPr>
                <w:rFonts w:ascii="Candara" w:hAnsi="Candara" w:cs="Arial"/>
                <w:szCs w:val="22"/>
                <w:lang w:val="es-EC" w:eastAsia="es-EC"/>
              </w:rPr>
            </w:pPr>
          </w:p>
          <w:p w14:paraId="79A6D5D7" w14:textId="77777777" w:rsidR="00606198" w:rsidRPr="00481A6F" w:rsidRDefault="00606198" w:rsidP="004A43AA">
            <w:pPr>
              <w:jc w:val="center"/>
              <w:rPr>
                <w:rFonts w:ascii="Candara" w:hAnsi="Candara" w:cs="Arial"/>
                <w:szCs w:val="22"/>
                <w:lang w:val="es-EC" w:eastAsia="es-EC"/>
              </w:rPr>
            </w:pPr>
            <w:r w:rsidRPr="00481A6F">
              <w:rPr>
                <w:rFonts w:ascii="Candara" w:hAnsi="Candara" w:cs="Arial"/>
                <w:szCs w:val="22"/>
                <w:lang w:val="es-EC" w:eastAsia="es-EC"/>
              </w:rPr>
              <w:t xml:space="preserve">La transmisión será </w:t>
            </w:r>
            <w:r w:rsidR="00B47E21" w:rsidRPr="00481A6F">
              <w:rPr>
                <w:rFonts w:ascii="Candara" w:hAnsi="Candara" w:cs="Arial"/>
                <w:szCs w:val="22"/>
                <w:lang w:val="es-EC" w:eastAsia="es-EC"/>
              </w:rPr>
              <w:t>manual de 5 velocidades o su equivalente o superior.</w:t>
            </w:r>
          </w:p>
          <w:p w14:paraId="10668561" w14:textId="77777777" w:rsidR="00606198" w:rsidRPr="00481A6F" w:rsidRDefault="00606198" w:rsidP="004A43AA">
            <w:pPr>
              <w:jc w:val="center"/>
              <w:rPr>
                <w:rFonts w:ascii="Candara" w:hAnsi="Candara" w:cs="Arial"/>
                <w:szCs w:val="22"/>
                <w:lang w:val="es-EC" w:eastAsia="es-EC"/>
              </w:rPr>
            </w:pPr>
          </w:p>
          <w:p w14:paraId="48179FD9" w14:textId="77777777" w:rsidR="00606198" w:rsidRPr="00481A6F" w:rsidRDefault="00606198" w:rsidP="004A43AA">
            <w:pPr>
              <w:jc w:val="center"/>
              <w:rPr>
                <w:rFonts w:ascii="Candara" w:hAnsi="Candara" w:cs="Arial"/>
                <w:szCs w:val="22"/>
                <w:lang w:val="es-EC" w:eastAsia="es-EC"/>
              </w:rPr>
            </w:pPr>
            <w:r w:rsidRPr="00481A6F">
              <w:rPr>
                <w:rFonts w:ascii="Candara" w:hAnsi="Candara" w:cs="Arial"/>
                <w:szCs w:val="22"/>
                <w:lang w:val="es-EC" w:eastAsia="es-EC"/>
              </w:rPr>
              <w:t xml:space="preserve">La dirección será tipo </w:t>
            </w:r>
            <w:r w:rsidR="00B47E21" w:rsidRPr="00481A6F">
              <w:rPr>
                <w:rFonts w:ascii="Candara" w:hAnsi="Candara" w:cs="Arial"/>
                <w:szCs w:val="22"/>
                <w:lang w:val="es-EC" w:eastAsia="es-EC"/>
              </w:rPr>
              <w:t>hidráulica piñón y cremallera, su equivalente o superior.</w:t>
            </w:r>
          </w:p>
          <w:p w14:paraId="4D5C17DB" w14:textId="77777777" w:rsidR="00606198" w:rsidRPr="00481A6F" w:rsidRDefault="00606198" w:rsidP="004A43AA">
            <w:pPr>
              <w:jc w:val="center"/>
              <w:rPr>
                <w:rFonts w:ascii="Candara" w:hAnsi="Candara" w:cs="Arial"/>
                <w:szCs w:val="22"/>
                <w:lang w:val="es-EC" w:eastAsia="es-EC"/>
              </w:rPr>
            </w:pPr>
          </w:p>
          <w:p w14:paraId="610C0619" w14:textId="435484D2" w:rsidR="00606198" w:rsidRPr="00481A6F" w:rsidRDefault="00606198" w:rsidP="004A43AA">
            <w:pPr>
              <w:jc w:val="center"/>
              <w:rPr>
                <w:rFonts w:ascii="Candara" w:hAnsi="Candara" w:cs="Arial"/>
                <w:szCs w:val="22"/>
                <w:lang w:val="es-EC" w:eastAsia="es-EC"/>
              </w:rPr>
            </w:pPr>
            <w:r w:rsidRPr="00481A6F">
              <w:rPr>
                <w:rFonts w:ascii="Candara" w:hAnsi="Candara" w:cs="Arial"/>
                <w:szCs w:val="22"/>
                <w:lang w:val="es-EC" w:eastAsia="es-EC"/>
              </w:rPr>
              <w:lastRenderedPageBreak/>
              <w:t>Las llantas serán rin 245/7</w:t>
            </w:r>
            <w:r w:rsidR="00481A6F" w:rsidRPr="00481A6F">
              <w:rPr>
                <w:rFonts w:ascii="Candara" w:hAnsi="Candara" w:cs="Arial"/>
                <w:szCs w:val="22"/>
                <w:lang w:val="es-EC" w:eastAsia="es-EC"/>
              </w:rPr>
              <w:t>0</w:t>
            </w:r>
            <w:r w:rsidRPr="00481A6F">
              <w:rPr>
                <w:rFonts w:ascii="Candara" w:hAnsi="Candara" w:cs="Arial"/>
                <w:szCs w:val="22"/>
                <w:lang w:val="es-EC" w:eastAsia="es-EC"/>
              </w:rPr>
              <w:t xml:space="preserve">/R16, su </w:t>
            </w:r>
            <w:r w:rsidR="00B47E21" w:rsidRPr="00481A6F">
              <w:rPr>
                <w:rFonts w:ascii="Candara" w:hAnsi="Candara" w:cs="Arial"/>
                <w:szCs w:val="22"/>
                <w:lang w:val="es-EC" w:eastAsia="es-EC"/>
              </w:rPr>
              <w:t>equivalente o superior.</w:t>
            </w:r>
          </w:p>
          <w:p w14:paraId="2552C93F" w14:textId="77777777" w:rsidR="00606198" w:rsidRPr="00481A6F" w:rsidRDefault="00606198" w:rsidP="004A43AA">
            <w:pPr>
              <w:jc w:val="center"/>
              <w:rPr>
                <w:rFonts w:ascii="Candara" w:hAnsi="Candara" w:cs="Arial"/>
                <w:szCs w:val="22"/>
                <w:lang w:val="es-EC" w:eastAsia="es-EC"/>
              </w:rPr>
            </w:pPr>
          </w:p>
          <w:p w14:paraId="73FF3965" w14:textId="4CD6587B" w:rsidR="00606198" w:rsidRPr="00481A6F" w:rsidRDefault="00606198" w:rsidP="004A43AA">
            <w:pPr>
              <w:jc w:val="center"/>
              <w:rPr>
                <w:rFonts w:ascii="Candara" w:hAnsi="Candara" w:cs="Arial"/>
                <w:szCs w:val="22"/>
                <w:lang w:val="es-EC" w:eastAsia="es-EC"/>
              </w:rPr>
            </w:pPr>
            <w:r w:rsidRPr="00481A6F">
              <w:rPr>
                <w:rFonts w:ascii="Candara" w:hAnsi="Candara" w:cs="Arial"/>
                <w:szCs w:val="22"/>
                <w:lang w:val="es-EC" w:eastAsia="es-EC"/>
              </w:rPr>
              <w:t xml:space="preserve">En el interior tendrá vidrios eléctricos en las 4 puertas </w:t>
            </w:r>
            <w:r w:rsidR="00B47E21" w:rsidRPr="00481A6F">
              <w:rPr>
                <w:rFonts w:ascii="Candara" w:hAnsi="Candara" w:cs="Arial"/>
                <w:szCs w:val="22"/>
                <w:lang w:val="es-EC" w:eastAsia="es-EC"/>
              </w:rPr>
              <w:t>y radio</w:t>
            </w:r>
            <w:r w:rsidRPr="00481A6F">
              <w:rPr>
                <w:rFonts w:ascii="Candara" w:hAnsi="Candara" w:cs="Arial"/>
                <w:szCs w:val="22"/>
                <w:lang w:val="es-EC" w:eastAsia="es-EC"/>
              </w:rPr>
              <w:t xml:space="preserve"> CD-MPX-USB</w:t>
            </w:r>
            <w:r w:rsidR="00481A6F" w:rsidRPr="00481A6F">
              <w:rPr>
                <w:rFonts w:ascii="Candara" w:hAnsi="Candara" w:cs="Arial"/>
                <w:szCs w:val="22"/>
                <w:lang w:val="es-EC" w:eastAsia="es-EC"/>
              </w:rPr>
              <w:t>, mandos de radio, aire acondicionado.</w:t>
            </w:r>
          </w:p>
          <w:p w14:paraId="2149CAC9" w14:textId="77777777" w:rsidR="00606198" w:rsidRPr="00481A6F" w:rsidRDefault="00606198" w:rsidP="004A43AA">
            <w:pPr>
              <w:jc w:val="center"/>
              <w:rPr>
                <w:rFonts w:ascii="Candara" w:hAnsi="Candara" w:cs="Arial"/>
                <w:szCs w:val="22"/>
                <w:lang w:val="es-EC" w:eastAsia="es-EC"/>
              </w:rPr>
            </w:pPr>
          </w:p>
          <w:p w14:paraId="26F5347F" w14:textId="62BEA107" w:rsidR="00606198" w:rsidRPr="00481A6F" w:rsidRDefault="00606198" w:rsidP="004A43AA">
            <w:pPr>
              <w:jc w:val="center"/>
              <w:rPr>
                <w:rFonts w:ascii="Candara" w:hAnsi="Candara" w:cs="Arial"/>
                <w:szCs w:val="22"/>
                <w:lang w:val="es-EC" w:eastAsia="es-EC"/>
              </w:rPr>
            </w:pPr>
            <w:r w:rsidRPr="00481A6F">
              <w:rPr>
                <w:rFonts w:ascii="Candara" w:hAnsi="Candara" w:cs="Arial"/>
                <w:szCs w:val="22"/>
                <w:lang w:val="es-EC" w:eastAsia="es-EC"/>
              </w:rPr>
              <w:t xml:space="preserve">El exterior tendrá faros halógenos, espejos retrovisores laterales y rines de aluminio </w:t>
            </w:r>
            <w:r w:rsidR="00AF5B0B" w:rsidRPr="00481A6F">
              <w:rPr>
                <w:rFonts w:ascii="Candara" w:hAnsi="Candara" w:cs="Arial"/>
                <w:szCs w:val="22"/>
                <w:lang w:val="es-EC" w:eastAsia="es-EC"/>
              </w:rPr>
              <w:t>R</w:t>
            </w:r>
            <w:r w:rsidRPr="00481A6F">
              <w:rPr>
                <w:rFonts w:ascii="Candara" w:hAnsi="Candara" w:cs="Arial"/>
                <w:szCs w:val="22"/>
                <w:lang w:val="es-EC" w:eastAsia="es-EC"/>
              </w:rPr>
              <w:t>16 equivalente o superior.</w:t>
            </w:r>
          </w:p>
          <w:p w14:paraId="27EBBDCF" w14:textId="77777777" w:rsidR="00E4045F" w:rsidRPr="00481A6F" w:rsidRDefault="00E4045F" w:rsidP="00606198">
            <w:pPr>
              <w:jc w:val="center"/>
              <w:rPr>
                <w:rFonts w:ascii="Candara" w:hAnsi="Candara" w:cs="Arial"/>
                <w:szCs w:val="22"/>
                <w:lang w:val="es-EC" w:eastAsia="es-EC"/>
              </w:rPr>
            </w:pPr>
          </w:p>
          <w:p w14:paraId="463467F4" w14:textId="77777777" w:rsidR="00AF5B0B" w:rsidRPr="00481A6F" w:rsidRDefault="00E4045F" w:rsidP="00606198">
            <w:pPr>
              <w:jc w:val="center"/>
              <w:rPr>
                <w:rFonts w:ascii="Candara" w:hAnsi="Candara" w:cs="Arial"/>
                <w:szCs w:val="22"/>
                <w:lang w:val="es-EC" w:eastAsia="es-EC"/>
              </w:rPr>
            </w:pPr>
            <w:r w:rsidRPr="00481A6F">
              <w:rPr>
                <w:rFonts w:ascii="Candara" w:hAnsi="Candara" w:cs="Arial"/>
                <w:szCs w:val="22"/>
                <w:lang w:val="es-EC" w:eastAsia="es-EC"/>
              </w:rPr>
              <w:t>Incorporará</w:t>
            </w:r>
            <w:r w:rsidR="00606198" w:rsidRPr="00481A6F">
              <w:rPr>
                <w:rFonts w:ascii="Candara" w:hAnsi="Candara" w:cs="Arial"/>
                <w:szCs w:val="22"/>
                <w:lang w:val="es-EC" w:eastAsia="es-EC"/>
              </w:rPr>
              <w:t xml:space="preserve"> </w:t>
            </w:r>
            <w:r w:rsidR="00B47E21" w:rsidRPr="00481A6F">
              <w:rPr>
                <w:rFonts w:ascii="Candara" w:hAnsi="Candara" w:cs="Arial"/>
                <w:bCs/>
                <w:szCs w:val="22"/>
                <w:lang w:val="es-EC" w:eastAsia="es-EC"/>
              </w:rPr>
              <w:t>bolsa de aire de conductor y pasajero</w:t>
            </w:r>
            <w:r w:rsidR="00B47E21" w:rsidRPr="00481A6F">
              <w:rPr>
                <w:rFonts w:ascii="Candara" w:hAnsi="Candara" w:cs="Arial"/>
                <w:szCs w:val="22"/>
                <w:lang w:val="es-EC" w:eastAsia="es-EC"/>
              </w:rPr>
              <w:t xml:space="preserve">, </w:t>
            </w:r>
          </w:p>
          <w:p w14:paraId="793B2A25" w14:textId="77777777" w:rsidR="00AF5B0B" w:rsidRPr="00481A6F" w:rsidRDefault="00B47E21" w:rsidP="00606198">
            <w:pPr>
              <w:jc w:val="center"/>
              <w:rPr>
                <w:rFonts w:ascii="Candara" w:hAnsi="Candara" w:cs="Arial"/>
                <w:bCs/>
                <w:szCs w:val="22"/>
                <w:lang w:val="es-EC" w:eastAsia="es-EC"/>
              </w:rPr>
            </w:pPr>
            <w:r w:rsidRPr="00481A6F">
              <w:rPr>
                <w:rFonts w:ascii="Candara" w:hAnsi="Candara" w:cs="Arial"/>
                <w:bCs/>
                <w:szCs w:val="22"/>
                <w:lang w:val="es-EC" w:eastAsia="es-EC"/>
              </w:rPr>
              <w:t xml:space="preserve">frenos </w:t>
            </w:r>
            <w:r w:rsidRPr="00481A6F">
              <w:rPr>
                <w:rFonts w:ascii="Candara" w:hAnsi="Candara" w:cs="Arial"/>
                <w:szCs w:val="22"/>
                <w:lang w:val="es-EC" w:eastAsia="es-EC"/>
              </w:rPr>
              <w:t>ABS+EBD</w:t>
            </w:r>
            <w:r w:rsidRPr="00481A6F">
              <w:rPr>
                <w:rFonts w:ascii="Candara" w:hAnsi="Candara" w:cs="Arial"/>
                <w:bCs/>
                <w:szCs w:val="22"/>
                <w:lang w:val="es-EC" w:eastAsia="es-EC"/>
              </w:rPr>
              <w:t xml:space="preserve">, </w:t>
            </w:r>
          </w:p>
          <w:p w14:paraId="2830B38E" w14:textId="74296E17" w:rsidR="004A43AA" w:rsidRDefault="00B47E21" w:rsidP="00AF5B0B">
            <w:pPr>
              <w:jc w:val="center"/>
              <w:rPr>
                <w:rFonts w:ascii="Candara" w:hAnsi="Candara" w:cs="Arial"/>
                <w:bCs/>
                <w:szCs w:val="22"/>
                <w:lang w:val="es-EC" w:eastAsia="es-EC"/>
              </w:rPr>
            </w:pPr>
            <w:r w:rsidRPr="00481A6F">
              <w:rPr>
                <w:rFonts w:ascii="Candara" w:hAnsi="Candara" w:cs="Arial"/>
                <w:bCs/>
                <w:szCs w:val="22"/>
                <w:lang w:val="es-EC" w:eastAsia="es-EC"/>
              </w:rPr>
              <w:t xml:space="preserve">alarma de bloqueo central, cinturones de seguridad delanteros de </w:t>
            </w:r>
            <w:r w:rsidR="00341F02" w:rsidRPr="00481A6F">
              <w:rPr>
                <w:rFonts w:ascii="Candara" w:hAnsi="Candara" w:cs="Arial"/>
                <w:bCs/>
                <w:szCs w:val="22"/>
                <w:lang w:val="es-EC" w:eastAsia="es-EC"/>
              </w:rPr>
              <w:t xml:space="preserve">3 </w:t>
            </w:r>
            <w:r w:rsidRPr="00481A6F">
              <w:rPr>
                <w:rFonts w:ascii="Candara" w:hAnsi="Candara" w:cs="Arial"/>
                <w:bCs/>
                <w:szCs w:val="22"/>
                <w:lang w:val="es-EC" w:eastAsia="es-EC"/>
              </w:rPr>
              <w:t xml:space="preserve">puntos, cinturones de seguridad posteriores de 3 puntos, </w:t>
            </w:r>
            <w:r w:rsidRPr="00481A6F">
              <w:rPr>
                <w:rFonts w:ascii="Candara" w:hAnsi="Candara" w:cs="Arial"/>
                <w:szCs w:val="22"/>
                <w:lang w:val="es-EC" w:eastAsia="es-EC"/>
              </w:rPr>
              <w:t xml:space="preserve">espejo retrovisor interior día y noche, control de tracción, </w:t>
            </w:r>
            <w:r w:rsidRPr="00481A6F">
              <w:rPr>
                <w:rFonts w:ascii="Candara" w:hAnsi="Candara" w:cs="Arial"/>
                <w:bCs/>
                <w:szCs w:val="22"/>
                <w:lang w:val="es-EC" w:eastAsia="es-EC"/>
              </w:rPr>
              <w:t>luz de freno.</w:t>
            </w:r>
          </w:p>
          <w:p w14:paraId="724C368F" w14:textId="77777777" w:rsidR="00817B7F" w:rsidRPr="006E2BE8" w:rsidRDefault="00817B7F" w:rsidP="00377C63">
            <w:pPr>
              <w:rPr>
                <w:rFonts w:ascii="Candara" w:hAnsi="Candara" w:cs="Arial"/>
                <w:bCs/>
                <w:szCs w:val="22"/>
                <w:lang w:val="es-EC" w:eastAsia="es-EC"/>
              </w:rPr>
            </w:pPr>
          </w:p>
          <w:p w14:paraId="19DD8797" w14:textId="6C8964A4" w:rsidR="004C237E" w:rsidRPr="00C24821" w:rsidRDefault="00341F02" w:rsidP="00C24821">
            <w:pPr>
              <w:jc w:val="center"/>
              <w:rPr>
                <w:rFonts w:ascii="Candara" w:hAnsi="Candara" w:cs="Arial"/>
                <w:bCs/>
                <w:szCs w:val="22"/>
                <w:lang w:val="es-EC" w:eastAsia="es-EC"/>
              </w:rPr>
            </w:pPr>
            <w:r w:rsidRPr="006E2BE8">
              <w:rPr>
                <w:rFonts w:ascii="Candara" w:hAnsi="Candara" w:cs="Arial"/>
                <w:bCs/>
                <w:szCs w:val="22"/>
                <w:lang w:val="es-EC" w:eastAsia="es-EC"/>
              </w:rPr>
              <w:t>Herramientas: extintor, botiquín, llave de ruedas, gata y herramientas de norma que se entregaran con el vehículo</w:t>
            </w:r>
            <w:r w:rsidR="00C24821">
              <w:rPr>
                <w:rFonts w:ascii="Candara" w:hAnsi="Candara" w:cs="Arial"/>
                <w:bCs/>
                <w:szCs w:val="22"/>
                <w:lang w:val="es-EC" w:eastAsia="es-EC"/>
              </w:rPr>
              <w:t>.</w:t>
            </w:r>
          </w:p>
        </w:tc>
      </w:tr>
    </w:tbl>
    <w:p w14:paraId="0599E4A5" w14:textId="77777777" w:rsidR="00377C63" w:rsidRDefault="00377C63" w:rsidP="00CF6B9B">
      <w:pPr>
        <w:suppressAutoHyphens/>
        <w:spacing w:after="120"/>
        <w:jc w:val="both"/>
        <w:rPr>
          <w:rFonts w:ascii="Candara" w:hAnsi="Candara"/>
          <w:i/>
          <w:sz w:val="24"/>
          <w:szCs w:val="24"/>
          <w:lang w:val="es-CO"/>
        </w:rPr>
      </w:pPr>
    </w:p>
    <w:p w14:paraId="6F50CAEA" w14:textId="017E53F5" w:rsidR="000F6A2D" w:rsidRDefault="000F6A2D" w:rsidP="000F6A2D">
      <w:pPr>
        <w:pStyle w:val="P3Requisitos"/>
        <w:jc w:val="left"/>
      </w:pPr>
      <w:r w:rsidRPr="00F80EE7">
        <w:rPr>
          <w:szCs w:val="22"/>
          <w:lang w:val="es-EC"/>
        </w:rPr>
        <w:t>CAMIONETA</w:t>
      </w:r>
      <w:r w:rsidR="00FD7255">
        <w:rPr>
          <w:szCs w:val="22"/>
          <w:lang w:val="es-EC"/>
        </w:rPr>
        <w:t>S</w:t>
      </w:r>
      <w:r w:rsidRPr="00F80EE7">
        <w:rPr>
          <w:szCs w:val="22"/>
          <w:lang w:val="es-EC"/>
        </w:rPr>
        <w:t xml:space="preserve"> DOBLE CABINA, TRACCIÓN 4X</w:t>
      </w:r>
      <w:r>
        <w:rPr>
          <w:szCs w:val="22"/>
          <w:lang w:val="es-EC"/>
        </w:rPr>
        <w:t>2</w:t>
      </w:r>
      <w:r w:rsidRPr="00F80EE7">
        <w:rPr>
          <w:szCs w:val="22"/>
          <w:lang w:val="es-EC"/>
        </w:rPr>
        <w:t>, COMBUSTIÓN DIÉSEL</w:t>
      </w:r>
    </w:p>
    <w:tbl>
      <w:tblPr>
        <w:tblW w:w="7740" w:type="dxa"/>
        <w:jc w:val="center"/>
        <w:tblLook w:val="04A0" w:firstRow="1" w:lastRow="0" w:firstColumn="1" w:lastColumn="0" w:noHBand="0" w:noVBand="1"/>
      </w:tblPr>
      <w:tblGrid>
        <w:gridCol w:w="1940"/>
        <w:gridCol w:w="2185"/>
        <w:gridCol w:w="3615"/>
      </w:tblGrid>
      <w:tr w:rsidR="000F6A2D" w:rsidRPr="002420AF" w14:paraId="69C82BFD" w14:textId="77777777" w:rsidTr="00377C63">
        <w:trPr>
          <w:trHeight w:val="1248"/>
          <w:jc w:val="center"/>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571F1" w14:textId="77777777" w:rsidR="000F6A2D" w:rsidRPr="002420AF" w:rsidRDefault="000F6A2D" w:rsidP="00377C63">
            <w:pPr>
              <w:jc w:val="center"/>
              <w:rPr>
                <w:rFonts w:ascii="Candara" w:hAnsi="Candara" w:cs="Calibri"/>
                <w:b/>
                <w:bCs/>
                <w:i/>
                <w:iCs/>
                <w:color w:val="000000"/>
                <w:sz w:val="24"/>
                <w:szCs w:val="24"/>
                <w:lang w:val="en-US" w:eastAsia="en-US"/>
              </w:rPr>
            </w:pPr>
            <w:r w:rsidRPr="002420AF">
              <w:rPr>
                <w:rFonts w:ascii="Candara" w:hAnsi="Candara" w:cs="Calibri"/>
                <w:b/>
                <w:bCs/>
                <w:i/>
                <w:iCs/>
                <w:color w:val="000000"/>
                <w:sz w:val="24"/>
                <w:szCs w:val="24"/>
                <w:lang w:val="es-CO" w:eastAsia="en-US"/>
              </w:rPr>
              <w:t>No. De Artículo</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5F70D2A3" w14:textId="77777777" w:rsidR="000F6A2D" w:rsidRPr="002420AF" w:rsidRDefault="000F6A2D" w:rsidP="00377C63">
            <w:pPr>
              <w:jc w:val="center"/>
              <w:rPr>
                <w:rFonts w:ascii="Candara" w:hAnsi="Candara" w:cs="Calibri"/>
                <w:b/>
                <w:bCs/>
                <w:i/>
                <w:iCs/>
                <w:color w:val="000000"/>
                <w:sz w:val="24"/>
                <w:szCs w:val="24"/>
                <w:lang w:val="es-EC" w:eastAsia="en-US"/>
              </w:rPr>
            </w:pPr>
            <w:r w:rsidRPr="002420AF">
              <w:rPr>
                <w:rFonts w:ascii="Candara" w:hAnsi="Candara" w:cs="Calibri"/>
                <w:b/>
                <w:bCs/>
                <w:i/>
                <w:iCs/>
                <w:color w:val="000000"/>
                <w:sz w:val="24"/>
                <w:szCs w:val="24"/>
                <w:lang w:val="es-CO" w:eastAsia="en-US"/>
              </w:rPr>
              <w:t>Nombre de los Bienes o Servicios Conexos</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64D97E0" w14:textId="77777777" w:rsidR="000F6A2D" w:rsidRPr="002420AF" w:rsidRDefault="000F6A2D" w:rsidP="00377C63">
            <w:pPr>
              <w:jc w:val="center"/>
              <w:rPr>
                <w:rFonts w:ascii="Candara" w:hAnsi="Candara" w:cs="Calibri"/>
                <w:b/>
                <w:bCs/>
                <w:i/>
                <w:iCs/>
                <w:color w:val="000000"/>
                <w:sz w:val="24"/>
                <w:szCs w:val="24"/>
                <w:lang w:val="en-US" w:eastAsia="en-US"/>
              </w:rPr>
            </w:pPr>
            <w:r w:rsidRPr="002420AF">
              <w:rPr>
                <w:rFonts w:ascii="Candara" w:hAnsi="Candara" w:cs="Calibri"/>
                <w:b/>
                <w:bCs/>
                <w:i/>
                <w:iCs/>
                <w:color w:val="000000"/>
                <w:sz w:val="24"/>
                <w:szCs w:val="24"/>
                <w:lang w:val="es-CO" w:eastAsia="en-US"/>
              </w:rPr>
              <w:t>Especificaciones Técnicas y Normas</w:t>
            </w:r>
          </w:p>
        </w:tc>
      </w:tr>
      <w:tr w:rsidR="000F6A2D" w:rsidRPr="002420AF" w14:paraId="6C67CE1D" w14:textId="77777777" w:rsidTr="00377C63">
        <w:trPr>
          <w:trHeight w:val="624"/>
          <w:jc w:val="center"/>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3F4C6AEB" w14:textId="77777777" w:rsidR="000F6A2D" w:rsidRPr="006E2BE8" w:rsidRDefault="000F6A2D" w:rsidP="00377C63">
            <w:pPr>
              <w:jc w:val="center"/>
              <w:rPr>
                <w:rFonts w:ascii="Candara" w:hAnsi="Candara" w:cs="Calibri"/>
                <w:i/>
                <w:iCs/>
                <w:szCs w:val="22"/>
                <w:lang w:val="es-EC" w:eastAsia="en-US"/>
              </w:rPr>
            </w:pPr>
            <w:r w:rsidRPr="006E2BE8">
              <w:rPr>
                <w:rFonts w:ascii="Candara" w:hAnsi="Candara" w:cs="Calibri"/>
                <w:i/>
                <w:iCs/>
                <w:szCs w:val="22"/>
                <w:lang w:val="es-CO" w:eastAsia="en-US"/>
              </w:rPr>
              <w:t>1</w:t>
            </w:r>
          </w:p>
        </w:tc>
        <w:tc>
          <w:tcPr>
            <w:tcW w:w="2185" w:type="dxa"/>
            <w:tcBorders>
              <w:top w:val="nil"/>
              <w:left w:val="nil"/>
              <w:bottom w:val="single" w:sz="4" w:space="0" w:color="auto"/>
              <w:right w:val="single" w:sz="4" w:space="0" w:color="auto"/>
            </w:tcBorders>
            <w:shd w:val="clear" w:color="auto" w:fill="auto"/>
            <w:vAlign w:val="center"/>
            <w:hideMark/>
          </w:tcPr>
          <w:p w14:paraId="71AE8353" w14:textId="00D9D4C4" w:rsidR="000F6A2D" w:rsidRPr="006E2BE8" w:rsidRDefault="000F6A2D" w:rsidP="00377C63">
            <w:pPr>
              <w:jc w:val="center"/>
              <w:rPr>
                <w:rFonts w:ascii="Candara" w:hAnsi="Candara" w:cs="Calibri"/>
                <w:i/>
                <w:iCs/>
                <w:szCs w:val="22"/>
                <w:lang w:val="es-ES" w:eastAsia="en-US"/>
              </w:rPr>
            </w:pPr>
            <w:r w:rsidRPr="006E2BE8">
              <w:rPr>
                <w:rFonts w:ascii="Candara" w:hAnsi="Candara" w:cs="Arial"/>
                <w:i/>
                <w:szCs w:val="22"/>
                <w:lang w:val="es-EC"/>
              </w:rPr>
              <w:t>Camioneta doble cabina 4x</w:t>
            </w:r>
            <w:r w:rsidR="003B7080">
              <w:rPr>
                <w:rFonts w:ascii="Candara" w:hAnsi="Candara" w:cs="Arial"/>
                <w:i/>
                <w:szCs w:val="22"/>
                <w:lang w:val="es-EC"/>
              </w:rPr>
              <w:t>2</w:t>
            </w:r>
            <w:r w:rsidRPr="006E2BE8">
              <w:rPr>
                <w:rFonts w:ascii="Candara" w:hAnsi="Candara" w:cs="Arial"/>
                <w:i/>
                <w:szCs w:val="22"/>
                <w:lang w:val="es-EC"/>
              </w:rPr>
              <w:t xml:space="preserve"> a diésel</w:t>
            </w:r>
          </w:p>
        </w:tc>
        <w:tc>
          <w:tcPr>
            <w:tcW w:w="3615" w:type="dxa"/>
            <w:tcBorders>
              <w:top w:val="nil"/>
              <w:left w:val="nil"/>
              <w:bottom w:val="single" w:sz="4" w:space="0" w:color="auto"/>
              <w:right w:val="single" w:sz="4" w:space="0" w:color="auto"/>
            </w:tcBorders>
            <w:shd w:val="clear" w:color="auto" w:fill="auto"/>
            <w:vAlign w:val="center"/>
            <w:hideMark/>
          </w:tcPr>
          <w:p w14:paraId="78E242DE" w14:textId="77777777" w:rsidR="00F4726D" w:rsidRDefault="00F4726D" w:rsidP="00F4726D">
            <w:pPr>
              <w:jc w:val="center"/>
              <w:rPr>
                <w:rFonts w:ascii="Candara" w:hAnsi="Candara" w:cs="Arial"/>
                <w:szCs w:val="22"/>
                <w:lang w:val="es-EC" w:eastAsia="es-EC"/>
              </w:rPr>
            </w:pPr>
          </w:p>
          <w:p w14:paraId="3F062A37" w14:textId="3FF35CD3" w:rsidR="00F4726D" w:rsidRPr="00F80EE7" w:rsidRDefault="00F4726D" w:rsidP="00F4726D">
            <w:pPr>
              <w:jc w:val="center"/>
              <w:rPr>
                <w:rFonts w:ascii="Candara" w:hAnsi="Candara" w:cs="Arial"/>
                <w:b/>
                <w:bCs/>
                <w:szCs w:val="22"/>
                <w:lang w:val="es-EC"/>
              </w:rPr>
            </w:pPr>
            <w:r w:rsidRPr="00F80EE7">
              <w:rPr>
                <w:rFonts w:ascii="Candara" w:hAnsi="Candara" w:cs="Arial"/>
                <w:b/>
                <w:bCs/>
                <w:szCs w:val="22"/>
                <w:lang w:val="es-EC"/>
              </w:rPr>
              <w:t>Las camionetas serán doble cabina, tracción 4x</w:t>
            </w:r>
            <w:r>
              <w:rPr>
                <w:rFonts w:ascii="Candara" w:hAnsi="Candara" w:cs="Arial"/>
                <w:b/>
                <w:bCs/>
                <w:szCs w:val="22"/>
                <w:lang w:val="es-EC"/>
              </w:rPr>
              <w:t>2</w:t>
            </w:r>
            <w:r w:rsidRPr="00F80EE7">
              <w:rPr>
                <w:rFonts w:ascii="Candara" w:hAnsi="Candara" w:cs="Arial"/>
                <w:b/>
                <w:bCs/>
                <w:szCs w:val="22"/>
                <w:lang w:val="es-EC"/>
              </w:rPr>
              <w:t>, a combustión diésel.</w:t>
            </w:r>
          </w:p>
          <w:p w14:paraId="6A8E4536" w14:textId="77777777" w:rsidR="00F4726D" w:rsidRPr="00F80EE7" w:rsidRDefault="00F4726D" w:rsidP="00F4726D">
            <w:pPr>
              <w:jc w:val="center"/>
              <w:rPr>
                <w:rFonts w:ascii="Candara" w:hAnsi="Candara" w:cs="Arial"/>
                <w:b/>
                <w:bCs/>
                <w:szCs w:val="22"/>
                <w:lang w:val="es-EC"/>
              </w:rPr>
            </w:pPr>
            <w:r w:rsidRPr="00F80EE7">
              <w:rPr>
                <w:rFonts w:ascii="Candara" w:hAnsi="Candara" w:cs="Arial"/>
                <w:b/>
                <w:bCs/>
                <w:szCs w:val="22"/>
                <w:lang w:val="es-EC"/>
              </w:rPr>
              <w:t xml:space="preserve"> El año de fabricación será mínimo el 202</w:t>
            </w:r>
            <w:r>
              <w:rPr>
                <w:rFonts w:ascii="Candara" w:hAnsi="Candara" w:cs="Arial"/>
                <w:b/>
                <w:bCs/>
                <w:szCs w:val="22"/>
                <w:lang w:val="es-EC"/>
              </w:rPr>
              <w:t>2 – Color blanco.</w:t>
            </w:r>
          </w:p>
          <w:p w14:paraId="1F2A90EA" w14:textId="77777777" w:rsidR="00F4726D" w:rsidRDefault="00F4726D" w:rsidP="00F4726D">
            <w:pPr>
              <w:jc w:val="center"/>
              <w:rPr>
                <w:rFonts w:ascii="Candara" w:hAnsi="Candara" w:cs="Arial"/>
                <w:b/>
                <w:bCs/>
                <w:szCs w:val="22"/>
                <w:lang w:val="es-EC" w:eastAsia="es-EC"/>
              </w:rPr>
            </w:pPr>
          </w:p>
          <w:p w14:paraId="4AAA8F39" w14:textId="22AB42B3" w:rsidR="00F4726D" w:rsidRPr="00F4726D" w:rsidRDefault="00F4726D" w:rsidP="00F4726D">
            <w:pPr>
              <w:jc w:val="center"/>
              <w:rPr>
                <w:rFonts w:ascii="Candara" w:hAnsi="Candara" w:cs="Arial"/>
                <w:szCs w:val="22"/>
                <w:lang w:val="es-EC" w:eastAsia="es-EC"/>
              </w:rPr>
            </w:pPr>
            <w:r w:rsidRPr="00F4726D">
              <w:rPr>
                <w:rFonts w:ascii="Candara" w:hAnsi="Candara" w:cs="Arial"/>
                <w:szCs w:val="22"/>
                <w:lang w:val="es-EC" w:eastAsia="es-EC"/>
              </w:rPr>
              <w:t>La tracción motriz será 4x2, su equivalente o superior.</w:t>
            </w:r>
          </w:p>
          <w:p w14:paraId="0C45500F" w14:textId="77777777" w:rsidR="00F4726D" w:rsidRPr="006E2BE8" w:rsidRDefault="00F4726D" w:rsidP="00F4726D">
            <w:pPr>
              <w:jc w:val="center"/>
              <w:rPr>
                <w:rFonts w:ascii="Candara" w:hAnsi="Candara" w:cs="Arial"/>
                <w:i/>
                <w:szCs w:val="22"/>
                <w:lang w:val="es-EC"/>
              </w:rPr>
            </w:pPr>
          </w:p>
          <w:p w14:paraId="5A1CF476" w14:textId="77777777" w:rsidR="00F4726D" w:rsidRPr="006E2BE8" w:rsidRDefault="00F4726D" w:rsidP="00F4726D">
            <w:pPr>
              <w:jc w:val="center"/>
              <w:rPr>
                <w:rFonts w:ascii="Candara" w:hAnsi="Candara" w:cs="Arial"/>
                <w:szCs w:val="22"/>
                <w:lang w:val="es-EC" w:eastAsia="es-EC"/>
              </w:rPr>
            </w:pPr>
            <w:r w:rsidRPr="006E2BE8">
              <w:rPr>
                <w:rFonts w:ascii="Candara" w:hAnsi="Candara" w:cs="Arial"/>
                <w:szCs w:val="22"/>
                <w:lang w:val="es-EC" w:eastAsia="es-EC"/>
              </w:rPr>
              <w:t>El motor tendrá un cilindraje mínimo de 2.</w:t>
            </w:r>
            <w:r>
              <w:rPr>
                <w:rFonts w:ascii="Candara" w:hAnsi="Candara" w:cs="Arial"/>
                <w:szCs w:val="22"/>
                <w:lang w:val="es-EC" w:eastAsia="es-EC"/>
              </w:rPr>
              <w:t xml:space="preserve">0 </w:t>
            </w:r>
            <w:r w:rsidRPr="006E2BE8">
              <w:rPr>
                <w:rFonts w:ascii="Candara" w:hAnsi="Candara" w:cs="Arial"/>
                <w:szCs w:val="22"/>
                <w:lang w:val="es-EC" w:eastAsia="es-EC"/>
              </w:rPr>
              <w:t xml:space="preserve">L, su equivalente o superior; </w:t>
            </w:r>
          </w:p>
          <w:p w14:paraId="23DB48BB" w14:textId="77777777" w:rsidR="00F4726D" w:rsidRDefault="00F4726D" w:rsidP="00F4726D">
            <w:pPr>
              <w:jc w:val="center"/>
              <w:rPr>
                <w:rFonts w:ascii="Candara" w:hAnsi="Candara" w:cs="Arial"/>
                <w:szCs w:val="22"/>
                <w:lang w:val="es-EC" w:eastAsia="es-EC"/>
              </w:rPr>
            </w:pPr>
            <w:r>
              <w:rPr>
                <w:rFonts w:ascii="Candara" w:hAnsi="Candara" w:cs="Arial"/>
                <w:szCs w:val="22"/>
                <w:lang w:val="es-EC" w:eastAsia="es-EC"/>
              </w:rPr>
              <w:t>Potencia (HP): 141 Hp a 4000 Rpm</w:t>
            </w:r>
          </w:p>
          <w:p w14:paraId="2E81FD0F" w14:textId="77777777" w:rsidR="00F4726D" w:rsidRDefault="00F4726D" w:rsidP="00F4726D">
            <w:pPr>
              <w:jc w:val="center"/>
              <w:rPr>
                <w:rFonts w:ascii="Candara" w:hAnsi="Candara" w:cs="Arial"/>
                <w:szCs w:val="22"/>
                <w:lang w:val="es-EC" w:eastAsia="es-EC"/>
              </w:rPr>
            </w:pPr>
            <w:r>
              <w:rPr>
                <w:rFonts w:ascii="Candara" w:hAnsi="Candara" w:cs="Arial"/>
                <w:szCs w:val="22"/>
                <w:lang w:val="es-EC" w:eastAsia="es-EC"/>
              </w:rPr>
              <w:t>Max. Torque (Nm/rpm): 315Nm a 4000 Rpm;</w:t>
            </w:r>
          </w:p>
          <w:p w14:paraId="4BD5FB18" w14:textId="77777777" w:rsidR="00F4726D" w:rsidRDefault="00F4726D" w:rsidP="00F4726D">
            <w:pPr>
              <w:jc w:val="center"/>
              <w:rPr>
                <w:rFonts w:ascii="Candara" w:hAnsi="Candara" w:cs="Arial"/>
                <w:szCs w:val="22"/>
                <w:lang w:val="es-EC" w:eastAsia="es-EC"/>
              </w:rPr>
            </w:pPr>
            <w:r>
              <w:rPr>
                <w:rFonts w:ascii="Candara" w:hAnsi="Candara" w:cs="Arial"/>
                <w:szCs w:val="22"/>
                <w:lang w:val="es-EC" w:eastAsia="es-EC"/>
              </w:rPr>
              <w:t>Barra de tiro: 1000 Kg, su equivalente o superior;</w:t>
            </w:r>
          </w:p>
          <w:p w14:paraId="6B0EAEF8" w14:textId="77777777" w:rsidR="00F4726D" w:rsidRDefault="00F4726D" w:rsidP="00F4726D">
            <w:pPr>
              <w:jc w:val="center"/>
              <w:rPr>
                <w:rFonts w:ascii="Candara" w:hAnsi="Candara" w:cs="Arial"/>
                <w:szCs w:val="22"/>
                <w:lang w:val="es-EC" w:eastAsia="es-EC"/>
              </w:rPr>
            </w:pPr>
            <w:r>
              <w:rPr>
                <w:rFonts w:ascii="Candara" w:hAnsi="Candara" w:cs="Arial"/>
                <w:szCs w:val="22"/>
                <w:lang w:val="es-EC" w:eastAsia="es-EC"/>
              </w:rPr>
              <w:lastRenderedPageBreak/>
              <w:t xml:space="preserve">Capacidad del vehículo: 1065Kg su equivalente o superior. </w:t>
            </w:r>
          </w:p>
          <w:p w14:paraId="2D5B4579" w14:textId="77777777" w:rsidR="00F4726D" w:rsidRPr="006E2BE8" w:rsidRDefault="00F4726D" w:rsidP="00F4726D">
            <w:pPr>
              <w:jc w:val="center"/>
              <w:rPr>
                <w:rFonts w:ascii="Candara" w:hAnsi="Candara" w:cs="Arial"/>
                <w:szCs w:val="22"/>
                <w:lang w:val="es-EC" w:eastAsia="es-EC"/>
              </w:rPr>
            </w:pPr>
          </w:p>
          <w:p w14:paraId="218503A8" w14:textId="77777777" w:rsidR="00F4726D" w:rsidRPr="006E2BE8" w:rsidRDefault="00F4726D" w:rsidP="00F4726D">
            <w:pPr>
              <w:jc w:val="center"/>
              <w:rPr>
                <w:rFonts w:ascii="Candara" w:hAnsi="Candara" w:cs="Arial"/>
                <w:szCs w:val="22"/>
                <w:lang w:val="es-EC" w:eastAsia="es-EC"/>
              </w:rPr>
            </w:pPr>
            <w:r w:rsidRPr="006E2BE8">
              <w:rPr>
                <w:rFonts w:ascii="Candara" w:hAnsi="Candara" w:cs="Arial"/>
                <w:szCs w:val="22"/>
                <w:lang w:val="es-EC" w:eastAsia="es-EC"/>
              </w:rPr>
              <w:t>La suspensión posterior será rígida con ballestas, su equivalente o superior; la delantera será independiente</w:t>
            </w:r>
            <w:r>
              <w:rPr>
                <w:rFonts w:ascii="Candara" w:hAnsi="Candara" w:cs="Arial"/>
                <w:szCs w:val="22"/>
                <w:lang w:val="es-EC" w:eastAsia="es-EC"/>
              </w:rPr>
              <w:t xml:space="preserve"> y barra estabilizadora</w:t>
            </w:r>
            <w:r w:rsidRPr="006E2BE8">
              <w:rPr>
                <w:rFonts w:ascii="Candara" w:hAnsi="Candara" w:cs="Arial"/>
                <w:szCs w:val="22"/>
                <w:lang w:val="es-EC" w:eastAsia="es-EC"/>
              </w:rPr>
              <w:t>, su equivalente o superior.</w:t>
            </w:r>
          </w:p>
          <w:p w14:paraId="06EA0F90" w14:textId="77777777" w:rsidR="00F4726D" w:rsidRPr="006E2BE8" w:rsidRDefault="00F4726D" w:rsidP="00F4726D">
            <w:pPr>
              <w:jc w:val="center"/>
              <w:rPr>
                <w:rFonts w:ascii="Candara" w:hAnsi="Candara" w:cs="Arial"/>
                <w:szCs w:val="22"/>
                <w:lang w:val="es-EC" w:eastAsia="es-EC"/>
              </w:rPr>
            </w:pPr>
          </w:p>
          <w:p w14:paraId="5C63BE62" w14:textId="77777777" w:rsidR="00F4726D" w:rsidRPr="00481A6F" w:rsidRDefault="00F4726D" w:rsidP="00F4726D">
            <w:pPr>
              <w:jc w:val="center"/>
              <w:rPr>
                <w:rFonts w:ascii="Candara" w:hAnsi="Candara" w:cs="Arial"/>
                <w:szCs w:val="22"/>
                <w:lang w:val="es-EC" w:eastAsia="es-EC"/>
              </w:rPr>
            </w:pPr>
            <w:r w:rsidRPr="00481A6F">
              <w:rPr>
                <w:rFonts w:ascii="Candara" w:hAnsi="Candara" w:cs="Arial"/>
                <w:szCs w:val="22"/>
                <w:lang w:val="es-EC" w:eastAsia="es-EC"/>
              </w:rPr>
              <w:t xml:space="preserve">Los frenos delanteros serán disco ventilado, su equivalente o superior; </w:t>
            </w:r>
          </w:p>
          <w:p w14:paraId="798BA2D8" w14:textId="77777777" w:rsidR="00F4726D" w:rsidRPr="00481A6F" w:rsidRDefault="00F4726D" w:rsidP="00F4726D">
            <w:pPr>
              <w:jc w:val="center"/>
              <w:rPr>
                <w:rFonts w:ascii="Candara" w:hAnsi="Candara" w:cs="Arial"/>
                <w:szCs w:val="22"/>
                <w:lang w:val="es-EC" w:eastAsia="es-EC"/>
              </w:rPr>
            </w:pPr>
            <w:r w:rsidRPr="00481A6F">
              <w:rPr>
                <w:rFonts w:ascii="Candara" w:hAnsi="Candara" w:cs="Arial"/>
                <w:szCs w:val="22"/>
                <w:lang w:val="es-EC" w:eastAsia="es-EC"/>
              </w:rPr>
              <w:t xml:space="preserve">los posteriores serán de tambor o su equivalente o superior; </w:t>
            </w:r>
          </w:p>
          <w:p w14:paraId="7CF33239" w14:textId="77777777" w:rsidR="00F4726D" w:rsidRPr="00481A6F" w:rsidRDefault="00F4726D" w:rsidP="00F4726D">
            <w:pPr>
              <w:jc w:val="center"/>
              <w:rPr>
                <w:rFonts w:ascii="Candara" w:hAnsi="Candara" w:cs="Arial"/>
                <w:szCs w:val="22"/>
                <w:lang w:val="es-EC" w:eastAsia="es-EC"/>
              </w:rPr>
            </w:pPr>
            <w:r w:rsidRPr="00481A6F">
              <w:rPr>
                <w:rFonts w:ascii="Candara" w:hAnsi="Candara" w:cs="Arial"/>
                <w:szCs w:val="22"/>
                <w:lang w:val="es-EC" w:eastAsia="es-EC"/>
              </w:rPr>
              <w:t>el freno de parqueo entre asientos, su equivalente o superior; cámaras y sensores de retro; asistente en pendiente.</w:t>
            </w:r>
          </w:p>
          <w:p w14:paraId="18DABB5B" w14:textId="77777777" w:rsidR="00F4726D" w:rsidRPr="00481A6F" w:rsidRDefault="00F4726D" w:rsidP="00F4726D">
            <w:pPr>
              <w:jc w:val="center"/>
              <w:rPr>
                <w:rFonts w:ascii="Candara" w:hAnsi="Candara" w:cs="Arial"/>
                <w:szCs w:val="22"/>
                <w:lang w:val="es-EC" w:eastAsia="es-EC"/>
              </w:rPr>
            </w:pPr>
          </w:p>
          <w:p w14:paraId="1A525546" w14:textId="77777777" w:rsidR="00F4726D" w:rsidRPr="00481A6F" w:rsidRDefault="00F4726D" w:rsidP="00F4726D">
            <w:pPr>
              <w:jc w:val="center"/>
              <w:rPr>
                <w:rFonts w:ascii="Candara" w:hAnsi="Candara" w:cs="Arial"/>
                <w:szCs w:val="22"/>
                <w:lang w:val="es-EC" w:eastAsia="es-EC"/>
              </w:rPr>
            </w:pPr>
            <w:r w:rsidRPr="00481A6F">
              <w:rPr>
                <w:rFonts w:ascii="Candara" w:hAnsi="Candara" w:cs="Arial"/>
                <w:szCs w:val="22"/>
                <w:lang w:val="es-EC" w:eastAsia="es-EC"/>
              </w:rPr>
              <w:t>La transmisión será manual de 5 velocidades o su equivalente o superior.</w:t>
            </w:r>
          </w:p>
          <w:p w14:paraId="639E0F48" w14:textId="77777777" w:rsidR="00F4726D" w:rsidRPr="00481A6F" w:rsidRDefault="00F4726D" w:rsidP="00F4726D">
            <w:pPr>
              <w:jc w:val="center"/>
              <w:rPr>
                <w:rFonts w:ascii="Candara" w:hAnsi="Candara" w:cs="Arial"/>
                <w:szCs w:val="22"/>
                <w:lang w:val="es-EC" w:eastAsia="es-EC"/>
              </w:rPr>
            </w:pPr>
          </w:p>
          <w:p w14:paraId="41BD277B" w14:textId="77777777" w:rsidR="00F4726D" w:rsidRPr="00481A6F" w:rsidRDefault="00F4726D" w:rsidP="00F4726D">
            <w:pPr>
              <w:jc w:val="center"/>
              <w:rPr>
                <w:rFonts w:ascii="Candara" w:hAnsi="Candara" w:cs="Arial"/>
                <w:szCs w:val="22"/>
                <w:lang w:val="es-EC" w:eastAsia="es-EC"/>
              </w:rPr>
            </w:pPr>
            <w:r w:rsidRPr="00481A6F">
              <w:rPr>
                <w:rFonts w:ascii="Candara" w:hAnsi="Candara" w:cs="Arial"/>
                <w:szCs w:val="22"/>
                <w:lang w:val="es-EC" w:eastAsia="es-EC"/>
              </w:rPr>
              <w:t>La dirección será tipo hidráulica piñón y cremallera, su equivalente o superior.</w:t>
            </w:r>
          </w:p>
          <w:p w14:paraId="10A069DC" w14:textId="77777777" w:rsidR="00F4726D" w:rsidRPr="00481A6F" w:rsidRDefault="00F4726D" w:rsidP="00F4726D">
            <w:pPr>
              <w:jc w:val="center"/>
              <w:rPr>
                <w:rFonts w:ascii="Candara" w:hAnsi="Candara" w:cs="Arial"/>
                <w:szCs w:val="22"/>
                <w:lang w:val="es-EC" w:eastAsia="es-EC"/>
              </w:rPr>
            </w:pPr>
          </w:p>
          <w:p w14:paraId="7509DE08" w14:textId="77777777" w:rsidR="00F4726D" w:rsidRPr="00481A6F" w:rsidRDefault="00F4726D" w:rsidP="00F4726D">
            <w:pPr>
              <w:jc w:val="center"/>
              <w:rPr>
                <w:rFonts w:ascii="Candara" w:hAnsi="Candara" w:cs="Arial"/>
                <w:szCs w:val="22"/>
                <w:lang w:val="es-EC" w:eastAsia="es-EC"/>
              </w:rPr>
            </w:pPr>
            <w:r w:rsidRPr="00481A6F">
              <w:rPr>
                <w:rFonts w:ascii="Candara" w:hAnsi="Candara" w:cs="Arial"/>
                <w:szCs w:val="22"/>
                <w:lang w:val="es-EC" w:eastAsia="es-EC"/>
              </w:rPr>
              <w:t>Las llantas serán rin 245/70/R16, su equivalente o superior.</w:t>
            </w:r>
          </w:p>
          <w:p w14:paraId="1697D331" w14:textId="77777777" w:rsidR="00F4726D" w:rsidRPr="00481A6F" w:rsidRDefault="00F4726D" w:rsidP="00F4726D">
            <w:pPr>
              <w:jc w:val="center"/>
              <w:rPr>
                <w:rFonts w:ascii="Candara" w:hAnsi="Candara" w:cs="Arial"/>
                <w:szCs w:val="22"/>
                <w:lang w:val="es-EC" w:eastAsia="es-EC"/>
              </w:rPr>
            </w:pPr>
          </w:p>
          <w:p w14:paraId="598DC30F" w14:textId="77777777" w:rsidR="00F4726D" w:rsidRPr="00481A6F" w:rsidRDefault="00F4726D" w:rsidP="00F4726D">
            <w:pPr>
              <w:jc w:val="center"/>
              <w:rPr>
                <w:rFonts w:ascii="Candara" w:hAnsi="Candara" w:cs="Arial"/>
                <w:szCs w:val="22"/>
                <w:lang w:val="es-EC" w:eastAsia="es-EC"/>
              </w:rPr>
            </w:pPr>
            <w:r w:rsidRPr="00481A6F">
              <w:rPr>
                <w:rFonts w:ascii="Candara" w:hAnsi="Candara" w:cs="Arial"/>
                <w:szCs w:val="22"/>
                <w:lang w:val="es-EC" w:eastAsia="es-EC"/>
              </w:rPr>
              <w:t>En el interior tendrá vidrios eléctricos en las 4 puertas y radio CD-MPX-USB, mandos de radio, aire acondicionado.</w:t>
            </w:r>
          </w:p>
          <w:p w14:paraId="2E81027F" w14:textId="77777777" w:rsidR="00F4726D" w:rsidRPr="00481A6F" w:rsidRDefault="00F4726D" w:rsidP="00F4726D">
            <w:pPr>
              <w:jc w:val="center"/>
              <w:rPr>
                <w:rFonts w:ascii="Candara" w:hAnsi="Candara" w:cs="Arial"/>
                <w:szCs w:val="22"/>
                <w:lang w:val="es-EC" w:eastAsia="es-EC"/>
              </w:rPr>
            </w:pPr>
          </w:p>
          <w:p w14:paraId="26499921" w14:textId="77777777" w:rsidR="00F4726D" w:rsidRPr="00481A6F" w:rsidRDefault="00F4726D" w:rsidP="00F4726D">
            <w:pPr>
              <w:jc w:val="center"/>
              <w:rPr>
                <w:rFonts w:ascii="Candara" w:hAnsi="Candara" w:cs="Arial"/>
                <w:szCs w:val="22"/>
                <w:lang w:val="es-EC" w:eastAsia="es-EC"/>
              </w:rPr>
            </w:pPr>
            <w:r w:rsidRPr="00481A6F">
              <w:rPr>
                <w:rFonts w:ascii="Candara" w:hAnsi="Candara" w:cs="Arial"/>
                <w:szCs w:val="22"/>
                <w:lang w:val="es-EC" w:eastAsia="es-EC"/>
              </w:rPr>
              <w:t>El exterior tendrá faros halógenos, espejos retrovisores laterales y rines de aluminio R16 equivalente o superior.</w:t>
            </w:r>
          </w:p>
          <w:p w14:paraId="70845C67" w14:textId="77777777" w:rsidR="00F4726D" w:rsidRPr="00481A6F" w:rsidRDefault="00F4726D" w:rsidP="00F4726D">
            <w:pPr>
              <w:jc w:val="center"/>
              <w:rPr>
                <w:rFonts w:ascii="Candara" w:hAnsi="Candara" w:cs="Arial"/>
                <w:szCs w:val="22"/>
                <w:lang w:val="es-EC" w:eastAsia="es-EC"/>
              </w:rPr>
            </w:pPr>
          </w:p>
          <w:p w14:paraId="20D9DE52" w14:textId="77777777" w:rsidR="00F4726D" w:rsidRPr="00481A6F" w:rsidRDefault="00F4726D" w:rsidP="00F4726D">
            <w:pPr>
              <w:jc w:val="center"/>
              <w:rPr>
                <w:rFonts w:ascii="Candara" w:hAnsi="Candara" w:cs="Arial"/>
                <w:szCs w:val="22"/>
                <w:lang w:val="es-EC" w:eastAsia="es-EC"/>
              </w:rPr>
            </w:pPr>
            <w:r w:rsidRPr="00481A6F">
              <w:rPr>
                <w:rFonts w:ascii="Candara" w:hAnsi="Candara" w:cs="Arial"/>
                <w:szCs w:val="22"/>
                <w:lang w:val="es-EC" w:eastAsia="es-EC"/>
              </w:rPr>
              <w:t xml:space="preserve">Incorporará </w:t>
            </w:r>
            <w:r w:rsidRPr="00481A6F">
              <w:rPr>
                <w:rFonts w:ascii="Candara" w:hAnsi="Candara" w:cs="Arial"/>
                <w:bCs/>
                <w:szCs w:val="22"/>
                <w:lang w:val="es-EC" w:eastAsia="es-EC"/>
              </w:rPr>
              <w:t>bolsa de aire de conductor y pasajero</w:t>
            </w:r>
            <w:r w:rsidRPr="00481A6F">
              <w:rPr>
                <w:rFonts w:ascii="Candara" w:hAnsi="Candara" w:cs="Arial"/>
                <w:szCs w:val="22"/>
                <w:lang w:val="es-EC" w:eastAsia="es-EC"/>
              </w:rPr>
              <w:t xml:space="preserve">, </w:t>
            </w:r>
          </w:p>
          <w:p w14:paraId="6132AFDA" w14:textId="77777777" w:rsidR="00F4726D" w:rsidRPr="00481A6F" w:rsidRDefault="00F4726D" w:rsidP="00F4726D">
            <w:pPr>
              <w:jc w:val="center"/>
              <w:rPr>
                <w:rFonts w:ascii="Candara" w:hAnsi="Candara" w:cs="Arial"/>
                <w:bCs/>
                <w:szCs w:val="22"/>
                <w:lang w:val="es-EC" w:eastAsia="es-EC"/>
              </w:rPr>
            </w:pPr>
            <w:r w:rsidRPr="00481A6F">
              <w:rPr>
                <w:rFonts w:ascii="Candara" w:hAnsi="Candara" w:cs="Arial"/>
                <w:bCs/>
                <w:szCs w:val="22"/>
                <w:lang w:val="es-EC" w:eastAsia="es-EC"/>
              </w:rPr>
              <w:t xml:space="preserve">frenos </w:t>
            </w:r>
            <w:r w:rsidRPr="00481A6F">
              <w:rPr>
                <w:rFonts w:ascii="Candara" w:hAnsi="Candara" w:cs="Arial"/>
                <w:szCs w:val="22"/>
                <w:lang w:val="es-EC" w:eastAsia="es-EC"/>
              </w:rPr>
              <w:t>ABS+EBD</w:t>
            </w:r>
            <w:r w:rsidRPr="00481A6F">
              <w:rPr>
                <w:rFonts w:ascii="Candara" w:hAnsi="Candara" w:cs="Arial"/>
                <w:bCs/>
                <w:szCs w:val="22"/>
                <w:lang w:val="es-EC" w:eastAsia="es-EC"/>
              </w:rPr>
              <w:t xml:space="preserve">, </w:t>
            </w:r>
          </w:p>
          <w:p w14:paraId="709123A5" w14:textId="77777777" w:rsidR="00F4726D" w:rsidRDefault="00F4726D" w:rsidP="00F4726D">
            <w:pPr>
              <w:jc w:val="center"/>
              <w:rPr>
                <w:rFonts w:ascii="Candara" w:hAnsi="Candara" w:cs="Arial"/>
                <w:bCs/>
                <w:szCs w:val="22"/>
                <w:lang w:val="es-EC" w:eastAsia="es-EC"/>
              </w:rPr>
            </w:pPr>
            <w:r w:rsidRPr="00481A6F">
              <w:rPr>
                <w:rFonts w:ascii="Candara" w:hAnsi="Candara" w:cs="Arial"/>
                <w:bCs/>
                <w:szCs w:val="22"/>
                <w:lang w:val="es-EC" w:eastAsia="es-EC"/>
              </w:rPr>
              <w:t xml:space="preserve">alarma de bloqueo central, cinturones de seguridad delanteros de 3 puntos, cinturones de seguridad posteriores de 3 puntos, </w:t>
            </w:r>
            <w:r w:rsidRPr="00481A6F">
              <w:rPr>
                <w:rFonts w:ascii="Candara" w:hAnsi="Candara" w:cs="Arial"/>
                <w:szCs w:val="22"/>
                <w:lang w:val="es-EC" w:eastAsia="es-EC"/>
              </w:rPr>
              <w:t xml:space="preserve">espejo retrovisor interior día y noche, control de tracción, </w:t>
            </w:r>
            <w:r w:rsidRPr="00481A6F">
              <w:rPr>
                <w:rFonts w:ascii="Candara" w:hAnsi="Candara" w:cs="Arial"/>
                <w:bCs/>
                <w:szCs w:val="22"/>
                <w:lang w:val="es-EC" w:eastAsia="es-EC"/>
              </w:rPr>
              <w:t>luz de freno.</w:t>
            </w:r>
          </w:p>
          <w:p w14:paraId="0B116EE6" w14:textId="77777777" w:rsidR="00F4726D" w:rsidRPr="006E2BE8" w:rsidRDefault="00F4726D" w:rsidP="00F4726D">
            <w:pPr>
              <w:rPr>
                <w:rFonts w:ascii="Candara" w:hAnsi="Candara" w:cs="Arial"/>
                <w:bCs/>
                <w:szCs w:val="22"/>
                <w:lang w:val="es-EC" w:eastAsia="es-EC"/>
              </w:rPr>
            </w:pPr>
          </w:p>
          <w:p w14:paraId="7B0AE7B4" w14:textId="36D82E12" w:rsidR="000F6A2D" w:rsidRPr="006E2BE8" w:rsidRDefault="00F4726D" w:rsidP="00F4726D">
            <w:pPr>
              <w:rPr>
                <w:rFonts w:ascii="Candara" w:hAnsi="Candara" w:cs="Calibri"/>
                <w:i/>
                <w:iCs/>
                <w:szCs w:val="22"/>
                <w:lang w:val="es-ES" w:eastAsia="en-US"/>
              </w:rPr>
            </w:pPr>
            <w:r w:rsidRPr="006E2BE8">
              <w:rPr>
                <w:rFonts w:ascii="Candara" w:hAnsi="Candara" w:cs="Arial"/>
                <w:bCs/>
                <w:szCs w:val="22"/>
                <w:lang w:val="es-EC" w:eastAsia="es-EC"/>
              </w:rPr>
              <w:lastRenderedPageBreak/>
              <w:t>Herramientas: extintor, botiquín, llave de ruedas, gata y herramientas de norma que se entregaran con el vehículo</w:t>
            </w:r>
            <w:r>
              <w:rPr>
                <w:rFonts w:ascii="Candara" w:hAnsi="Candara" w:cs="Arial"/>
                <w:bCs/>
                <w:szCs w:val="22"/>
                <w:lang w:val="es-EC" w:eastAsia="es-EC"/>
              </w:rPr>
              <w:t>.</w:t>
            </w:r>
          </w:p>
        </w:tc>
      </w:tr>
    </w:tbl>
    <w:p w14:paraId="49B99332" w14:textId="01C655F6" w:rsidR="000F6A2D" w:rsidRDefault="000F6A2D" w:rsidP="00CF6B9B">
      <w:pPr>
        <w:suppressAutoHyphens/>
        <w:spacing w:after="120"/>
        <w:jc w:val="both"/>
        <w:rPr>
          <w:rFonts w:ascii="Candara" w:hAnsi="Candara"/>
          <w:i/>
          <w:sz w:val="24"/>
          <w:szCs w:val="24"/>
        </w:rPr>
      </w:pPr>
    </w:p>
    <w:p w14:paraId="30DC63FC" w14:textId="77777777" w:rsidR="00F44F93" w:rsidRDefault="00F44F93" w:rsidP="00CF6B9B">
      <w:pPr>
        <w:suppressAutoHyphens/>
        <w:spacing w:after="120"/>
        <w:jc w:val="both"/>
        <w:rPr>
          <w:rFonts w:ascii="Candara" w:hAnsi="Candara"/>
          <w:i/>
          <w:sz w:val="24"/>
          <w:szCs w:val="24"/>
        </w:rPr>
      </w:pPr>
    </w:p>
    <w:p w14:paraId="5F759CDA" w14:textId="69BC6479" w:rsidR="00C24821" w:rsidRPr="00C24821" w:rsidRDefault="003851F9" w:rsidP="00C24821">
      <w:pPr>
        <w:suppressAutoHyphens/>
        <w:spacing w:after="160"/>
        <w:rPr>
          <w:rFonts w:ascii="Candara" w:hAnsi="Candara"/>
          <w:b/>
          <w:bCs/>
          <w:i/>
          <w:iCs/>
          <w:u w:val="single"/>
          <w:lang w:val="es-EC"/>
        </w:rPr>
      </w:pPr>
      <w:r w:rsidRPr="000A1258">
        <w:rPr>
          <w:rFonts w:ascii="Candara" w:hAnsi="Candara"/>
          <w:b/>
          <w:bCs/>
          <w:i/>
          <w:iCs/>
          <w:u w:val="single"/>
          <w:lang w:val="es-EC"/>
        </w:rPr>
        <w:t>ADICIONALES A INCLUIR EN LA OFERTA:</w:t>
      </w:r>
    </w:p>
    <w:tbl>
      <w:tblPr>
        <w:tblStyle w:val="Tablaconcuadrcula"/>
        <w:tblpPr w:leftFromText="141" w:rightFromText="141" w:vertAnchor="text" w:horzAnchor="margin" w:tblpXSpec="center" w:tblpY="239"/>
        <w:tblW w:w="8535" w:type="dxa"/>
        <w:tblLook w:val="04A0" w:firstRow="1" w:lastRow="0" w:firstColumn="1" w:lastColumn="0" w:noHBand="0" w:noVBand="1"/>
      </w:tblPr>
      <w:tblGrid>
        <w:gridCol w:w="988"/>
        <w:gridCol w:w="3088"/>
        <w:gridCol w:w="4459"/>
      </w:tblGrid>
      <w:tr w:rsidR="00C24821" w:rsidRPr="000A1258" w14:paraId="2AF5EC50" w14:textId="77777777" w:rsidTr="00C24821">
        <w:tc>
          <w:tcPr>
            <w:tcW w:w="988" w:type="dxa"/>
            <w:vAlign w:val="center"/>
          </w:tcPr>
          <w:p w14:paraId="3ACA3122" w14:textId="01CC8333" w:rsidR="00C24821" w:rsidRPr="00C24821" w:rsidRDefault="00C24821" w:rsidP="00C24821">
            <w:pPr>
              <w:suppressAutoHyphens/>
              <w:spacing w:after="160"/>
              <w:jc w:val="center"/>
              <w:rPr>
                <w:rFonts w:ascii="Candara" w:hAnsi="Candara"/>
                <w:b/>
                <w:bCs/>
                <w:i/>
                <w:iCs/>
                <w:u w:val="single"/>
                <w:lang w:val="es-EC"/>
              </w:rPr>
            </w:pPr>
            <w:bookmarkStart w:id="114" w:name="_Hlk86921762"/>
            <w:r w:rsidRPr="00C24821">
              <w:rPr>
                <w:rFonts w:ascii="Candara" w:hAnsi="Candara"/>
                <w:b/>
                <w:bCs/>
                <w:i/>
                <w:iCs/>
                <w:u w:val="single"/>
                <w:lang w:val="es-EC"/>
              </w:rPr>
              <w:t>NO.</w:t>
            </w:r>
          </w:p>
        </w:tc>
        <w:tc>
          <w:tcPr>
            <w:tcW w:w="3088" w:type="dxa"/>
            <w:vAlign w:val="center"/>
          </w:tcPr>
          <w:p w14:paraId="79CBB90B" w14:textId="4047C263" w:rsidR="00C24821" w:rsidRPr="00C24821" w:rsidRDefault="00C24821" w:rsidP="00C24821">
            <w:pPr>
              <w:suppressAutoHyphens/>
              <w:spacing w:after="160"/>
              <w:jc w:val="center"/>
              <w:rPr>
                <w:rFonts w:ascii="Candara" w:hAnsi="Candara"/>
                <w:b/>
                <w:bCs/>
                <w:i/>
                <w:iCs/>
                <w:u w:val="single"/>
                <w:lang w:val="es-EC"/>
              </w:rPr>
            </w:pPr>
            <w:r w:rsidRPr="00C24821">
              <w:rPr>
                <w:rFonts w:ascii="Candara" w:hAnsi="Candara"/>
                <w:b/>
                <w:bCs/>
                <w:i/>
                <w:iCs/>
                <w:u w:val="single"/>
                <w:lang w:val="es-EC"/>
              </w:rPr>
              <w:t>DESCRIPCIÓN</w:t>
            </w:r>
          </w:p>
        </w:tc>
        <w:tc>
          <w:tcPr>
            <w:tcW w:w="4459" w:type="dxa"/>
            <w:vAlign w:val="center"/>
          </w:tcPr>
          <w:p w14:paraId="1786D715" w14:textId="45B4B31A" w:rsidR="00C24821" w:rsidRPr="00C24821" w:rsidRDefault="00C24821" w:rsidP="00C24821">
            <w:pPr>
              <w:suppressAutoHyphens/>
              <w:spacing w:after="160"/>
              <w:jc w:val="center"/>
              <w:rPr>
                <w:rFonts w:ascii="Candara" w:hAnsi="Candara"/>
                <w:b/>
                <w:bCs/>
                <w:i/>
                <w:iCs/>
                <w:u w:val="single"/>
                <w:lang w:val="es-EC"/>
              </w:rPr>
            </w:pPr>
            <w:r w:rsidRPr="00C24821">
              <w:rPr>
                <w:rFonts w:ascii="Candara" w:hAnsi="Candara"/>
                <w:b/>
                <w:bCs/>
                <w:i/>
                <w:iCs/>
                <w:u w:val="single"/>
                <w:lang w:val="es-EC"/>
              </w:rPr>
              <w:t>REQUERIMIENTO</w:t>
            </w:r>
          </w:p>
        </w:tc>
      </w:tr>
      <w:tr w:rsidR="00C24821" w:rsidRPr="00A54A37" w14:paraId="0FDFF75F" w14:textId="77777777" w:rsidTr="00C24821">
        <w:tc>
          <w:tcPr>
            <w:tcW w:w="988" w:type="dxa"/>
            <w:vAlign w:val="center"/>
          </w:tcPr>
          <w:p w14:paraId="37778EEE" w14:textId="77777777" w:rsidR="00C24821" w:rsidRPr="000A1258" w:rsidRDefault="00C24821" w:rsidP="00C24821">
            <w:pPr>
              <w:suppressAutoHyphens/>
              <w:spacing w:after="160"/>
              <w:jc w:val="center"/>
              <w:rPr>
                <w:rFonts w:ascii="Candara" w:hAnsi="Candara"/>
                <w:lang w:val="es-EC"/>
              </w:rPr>
            </w:pPr>
            <w:r>
              <w:rPr>
                <w:rFonts w:ascii="Candara" w:hAnsi="Candara"/>
                <w:lang w:val="es-EC"/>
              </w:rPr>
              <w:t>1</w:t>
            </w:r>
            <w:r w:rsidRPr="000A1258">
              <w:rPr>
                <w:rFonts w:ascii="Candara" w:hAnsi="Candara"/>
                <w:lang w:val="es-EC"/>
              </w:rPr>
              <w:t>.</w:t>
            </w:r>
          </w:p>
        </w:tc>
        <w:tc>
          <w:tcPr>
            <w:tcW w:w="3088" w:type="dxa"/>
            <w:vAlign w:val="center"/>
          </w:tcPr>
          <w:p w14:paraId="00B32073" w14:textId="77777777" w:rsidR="00C24821" w:rsidRPr="000A1258" w:rsidRDefault="00C24821" w:rsidP="00C24821">
            <w:pPr>
              <w:suppressAutoHyphens/>
              <w:spacing w:after="160"/>
              <w:jc w:val="center"/>
              <w:rPr>
                <w:rFonts w:ascii="Candara" w:hAnsi="Candara"/>
                <w:lang w:val="es-EC"/>
              </w:rPr>
            </w:pPr>
            <w:bookmarkStart w:id="115" w:name="_Hlk86921832"/>
            <w:r w:rsidRPr="000A1258">
              <w:rPr>
                <w:rFonts w:ascii="Candara" w:hAnsi="Candara"/>
                <w:lang w:val="es-EC"/>
              </w:rPr>
              <w:t>Manual/Plan de Mantenimiento</w:t>
            </w:r>
            <w:bookmarkEnd w:id="115"/>
            <w:r>
              <w:rPr>
                <w:rFonts w:ascii="Candara" w:hAnsi="Candara"/>
                <w:lang w:val="es-EC"/>
              </w:rPr>
              <w:t xml:space="preserve"> preventivo y correctivo</w:t>
            </w:r>
          </w:p>
        </w:tc>
        <w:tc>
          <w:tcPr>
            <w:tcW w:w="4459" w:type="dxa"/>
            <w:vAlign w:val="center"/>
          </w:tcPr>
          <w:p w14:paraId="72F08309" w14:textId="320BE9B9" w:rsidR="00C24821" w:rsidRPr="000A1258" w:rsidRDefault="00C24821" w:rsidP="00C24821">
            <w:pPr>
              <w:suppressAutoHyphens/>
              <w:spacing w:after="160"/>
              <w:jc w:val="both"/>
              <w:rPr>
                <w:rFonts w:ascii="Candara" w:hAnsi="Candara"/>
                <w:lang w:val="es-EC"/>
              </w:rPr>
            </w:pPr>
            <w:r w:rsidRPr="000A1258">
              <w:rPr>
                <w:rFonts w:ascii="Candara" w:hAnsi="Candara"/>
                <w:lang w:val="es-EC"/>
              </w:rPr>
              <w:t xml:space="preserve">El manual/plan de mantenimiento </w:t>
            </w:r>
            <w:r>
              <w:rPr>
                <w:rFonts w:ascii="Candara" w:hAnsi="Candara"/>
                <w:lang w:val="es-EC"/>
              </w:rPr>
              <w:t xml:space="preserve">preventivo y correctivo </w:t>
            </w:r>
            <w:r w:rsidRPr="000A1258">
              <w:rPr>
                <w:rFonts w:ascii="Candara" w:hAnsi="Candara"/>
                <w:lang w:val="es-EC"/>
              </w:rPr>
              <w:t xml:space="preserve">se elaborará para </w:t>
            </w:r>
            <w:r>
              <w:rPr>
                <w:rFonts w:ascii="Candara" w:hAnsi="Candara"/>
                <w:lang w:val="es-EC"/>
              </w:rPr>
              <w:t>dos (2)</w:t>
            </w:r>
            <w:r w:rsidR="006F3D83">
              <w:rPr>
                <w:rFonts w:ascii="Candara" w:hAnsi="Candara"/>
                <w:lang w:val="es-EC"/>
              </w:rPr>
              <w:t xml:space="preserve"> </w:t>
            </w:r>
            <w:r>
              <w:rPr>
                <w:rFonts w:ascii="Candara" w:hAnsi="Candara"/>
                <w:lang w:val="es-EC"/>
              </w:rPr>
              <w:t>y cinco (</w:t>
            </w:r>
            <w:r w:rsidRPr="000A1258">
              <w:rPr>
                <w:rFonts w:ascii="Candara" w:hAnsi="Candara"/>
                <w:lang w:val="es-EC"/>
              </w:rPr>
              <w:t>5</w:t>
            </w:r>
            <w:r>
              <w:rPr>
                <w:rFonts w:ascii="Candara" w:hAnsi="Candara"/>
                <w:lang w:val="es-EC"/>
              </w:rPr>
              <w:t>)</w:t>
            </w:r>
            <w:r w:rsidRPr="000A1258">
              <w:rPr>
                <w:rFonts w:ascii="Candara" w:hAnsi="Candara"/>
                <w:lang w:val="es-EC"/>
              </w:rPr>
              <w:t xml:space="preserve"> años</w:t>
            </w:r>
            <w:r>
              <w:rPr>
                <w:rFonts w:ascii="Candara" w:hAnsi="Candara"/>
                <w:lang w:val="es-EC"/>
              </w:rPr>
              <w:t xml:space="preserve"> respectivamente</w:t>
            </w:r>
            <w:r w:rsidRPr="000A1258">
              <w:rPr>
                <w:rFonts w:ascii="Candara" w:hAnsi="Candara"/>
                <w:lang w:val="es-EC"/>
              </w:rPr>
              <w:t>, en idioma español y entregado en físico y digital.</w:t>
            </w:r>
          </w:p>
        </w:tc>
      </w:tr>
      <w:tr w:rsidR="00C24821" w:rsidRPr="001D1D68" w14:paraId="301EE910" w14:textId="77777777" w:rsidTr="00C24821">
        <w:tc>
          <w:tcPr>
            <w:tcW w:w="988" w:type="dxa"/>
            <w:vAlign w:val="center"/>
          </w:tcPr>
          <w:p w14:paraId="1E21A359" w14:textId="77777777" w:rsidR="00C24821" w:rsidRDefault="00C24821" w:rsidP="00C24821">
            <w:pPr>
              <w:suppressAutoHyphens/>
              <w:spacing w:after="160"/>
              <w:jc w:val="center"/>
              <w:rPr>
                <w:rFonts w:ascii="Candara" w:hAnsi="Candara"/>
                <w:lang w:val="es-EC"/>
              </w:rPr>
            </w:pPr>
          </w:p>
          <w:p w14:paraId="0B844AC7" w14:textId="77777777" w:rsidR="00C24821" w:rsidRDefault="00C24821" w:rsidP="00C24821">
            <w:pPr>
              <w:suppressAutoHyphens/>
              <w:spacing w:after="160"/>
              <w:jc w:val="center"/>
              <w:rPr>
                <w:rFonts w:ascii="Candara" w:hAnsi="Candara"/>
                <w:lang w:val="es-EC"/>
              </w:rPr>
            </w:pPr>
          </w:p>
          <w:p w14:paraId="6D3565AB" w14:textId="41468365" w:rsidR="00C24821" w:rsidRPr="000A1258" w:rsidRDefault="00C24821" w:rsidP="00C24821">
            <w:pPr>
              <w:suppressAutoHyphens/>
              <w:spacing w:after="160"/>
              <w:jc w:val="center"/>
              <w:rPr>
                <w:rFonts w:ascii="Candara" w:hAnsi="Candara"/>
                <w:lang w:val="es-EC"/>
              </w:rPr>
            </w:pPr>
            <w:r>
              <w:rPr>
                <w:rFonts w:ascii="Candara" w:hAnsi="Candara"/>
                <w:lang w:val="es-EC"/>
              </w:rPr>
              <w:t>2.</w:t>
            </w:r>
          </w:p>
        </w:tc>
        <w:tc>
          <w:tcPr>
            <w:tcW w:w="3088" w:type="dxa"/>
            <w:vAlign w:val="center"/>
          </w:tcPr>
          <w:p w14:paraId="348A45DC" w14:textId="77777777" w:rsidR="00C24821" w:rsidRDefault="00C24821" w:rsidP="00C24821">
            <w:pPr>
              <w:keepNext/>
              <w:contextualSpacing/>
              <w:jc w:val="center"/>
              <w:rPr>
                <w:rFonts w:ascii="Candara" w:hAnsi="Candara"/>
                <w:lang w:val="es-EC"/>
              </w:rPr>
            </w:pPr>
          </w:p>
          <w:p w14:paraId="37A6E2C3" w14:textId="77777777" w:rsidR="00C24821" w:rsidRDefault="00C24821" w:rsidP="00C24821">
            <w:pPr>
              <w:keepNext/>
              <w:contextualSpacing/>
              <w:jc w:val="center"/>
              <w:rPr>
                <w:rFonts w:ascii="Candara" w:hAnsi="Candara"/>
                <w:lang w:val="es-EC"/>
              </w:rPr>
            </w:pPr>
          </w:p>
          <w:p w14:paraId="18562484" w14:textId="77777777" w:rsidR="00C24821" w:rsidRDefault="00C24821" w:rsidP="00C24821">
            <w:pPr>
              <w:keepNext/>
              <w:contextualSpacing/>
              <w:jc w:val="center"/>
              <w:rPr>
                <w:rFonts w:ascii="Candara" w:hAnsi="Candara"/>
                <w:lang w:val="es-EC"/>
              </w:rPr>
            </w:pPr>
          </w:p>
          <w:p w14:paraId="3BC38EFB" w14:textId="77777777" w:rsidR="00C24821" w:rsidRPr="006536C6" w:rsidRDefault="00C24821" w:rsidP="00C24821">
            <w:pPr>
              <w:keepNext/>
              <w:contextualSpacing/>
              <w:jc w:val="center"/>
              <w:rPr>
                <w:rFonts w:ascii="Candara" w:hAnsi="Candara"/>
                <w:lang w:val="es-EC"/>
              </w:rPr>
            </w:pPr>
            <w:r w:rsidRPr="006536C6">
              <w:rPr>
                <w:rFonts w:ascii="Candara" w:hAnsi="Candara"/>
                <w:lang w:val="es-EC"/>
              </w:rPr>
              <w:t>Manuales</w:t>
            </w:r>
          </w:p>
          <w:p w14:paraId="58510168" w14:textId="77777777" w:rsidR="00C24821" w:rsidRPr="000A1258" w:rsidRDefault="00C24821" w:rsidP="00C24821">
            <w:pPr>
              <w:suppressAutoHyphens/>
              <w:spacing w:after="160"/>
              <w:jc w:val="center"/>
              <w:rPr>
                <w:rFonts w:ascii="Candara" w:hAnsi="Candara"/>
                <w:lang w:val="es-EC"/>
              </w:rPr>
            </w:pPr>
          </w:p>
        </w:tc>
        <w:tc>
          <w:tcPr>
            <w:tcW w:w="4459" w:type="dxa"/>
            <w:vAlign w:val="center"/>
          </w:tcPr>
          <w:p w14:paraId="36AFE4E6" w14:textId="3F29CA66" w:rsidR="00C24821" w:rsidRDefault="00C24821" w:rsidP="00C24821">
            <w:pPr>
              <w:suppressAutoHyphens/>
              <w:spacing w:after="160"/>
              <w:jc w:val="both"/>
              <w:rPr>
                <w:rFonts w:ascii="Candara" w:hAnsi="Candara"/>
                <w:lang w:val="es-EC"/>
              </w:rPr>
            </w:pPr>
            <w:r w:rsidRPr="009A25D6">
              <w:rPr>
                <w:rFonts w:ascii="Candara" w:hAnsi="Candara"/>
                <w:lang w:val="es-EC"/>
              </w:rPr>
              <w:t xml:space="preserve">El equipo y el chasis deberán traer todos los manuales que corresponda a las partes fundamentales de su operación. Estos manuales deberán venir en idioma español en formato físico y en digital. </w:t>
            </w:r>
          </w:p>
          <w:p w14:paraId="14ED1789" w14:textId="77777777" w:rsidR="00C24821" w:rsidRDefault="00C24821" w:rsidP="00C24821">
            <w:pPr>
              <w:suppressAutoHyphens/>
              <w:spacing w:after="160"/>
              <w:jc w:val="both"/>
              <w:rPr>
                <w:rFonts w:ascii="Candara" w:hAnsi="Candara"/>
                <w:lang w:val="es-EC"/>
              </w:rPr>
            </w:pPr>
            <w:r w:rsidRPr="009A25D6">
              <w:rPr>
                <w:rFonts w:ascii="Candara" w:hAnsi="Candara"/>
                <w:lang w:val="es-EC"/>
              </w:rPr>
              <w:t xml:space="preserve">Manual de Operaciones. </w:t>
            </w:r>
          </w:p>
          <w:p w14:paraId="66AC9D49" w14:textId="77777777" w:rsidR="00C24821" w:rsidRDefault="00C24821" w:rsidP="00C24821">
            <w:pPr>
              <w:suppressAutoHyphens/>
              <w:spacing w:after="160"/>
              <w:jc w:val="both"/>
              <w:rPr>
                <w:rFonts w:ascii="Candara" w:hAnsi="Candara"/>
                <w:lang w:val="es-EC"/>
              </w:rPr>
            </w:pPr>
            <w:r w:rsidRPr="009A25D6">
              <w:rPr>
                <w:rFonts w:ascii="Candara" w:hAnsi="Candara"/>
                <w:lang w:val="es-EC"/>
              </w:rPr>
              <w:t xml:space="preserve">Manuales de Partes y Piezas, </w:t>
            </w:r>
          </w:p>
          <w:p w14:paraId="071AF468" w14:textId="77777777" w:rsidR="00C24821" w:rsidRPr="000A1258" w:rsidRDefault="00C24821" w:rsidP="00C24821">
            <w:pPr>
              <w:suppressAutoHyphens/>
              <w:spacing w:after="160"/>
              <w:jc w:val="both"/>
              <w:rPr>
                <w:rFonts w:ascii="Candara" w:hAnsi="Candara"/>
                <w:lang w:val="es-EC"/>
              </w:rPr>
            </w:pPr>
            <w:r>
              <w:rPr>
                <w:rFonts w:ascii="Candara" w:hAnsi="Candara"/>
                <w:lang w:val="es-EC"/>
              </w:rPr>
              <w:t xml:space="preserve">Todos </w:t>
            </w:r>
            <w:r w:rsidRPr="009A25D6">
              <w:rPr>
                <w:rFonts w:ascii="Candara" w:hAnsi="Candara"/>
                <w:lang w:val="es-EC"/>
              </w:rPr>
              <w:t>estos manuales deberán venir en idioma español en formato físico y en digital.</w:t>
            </w:r>
          </w:p>
        </w:tc>
      </w:tr>
      <w:bookmarkEnd w:id="114"/>
    </w:tbl>
    <w:p w14:paraId="077A1DB9" w14:textId="77777777" w:rsidR="00C24821" w:rsidRDefault="00C24821" w:rsidP="00CF6B9B">
      <w:pPr>
        <w:suppressAutoHyphens/>
        <w:spacing w:after="120"/>
        <w:jc w:val="both"/>
        <w:rPr>
          <w:rFonts w:ascii="Candara" w:hAnsi="Candara"/>
          <w:i/>
          <w:sz w:val="24"/>
          <w:szCs w:val="24"/>
        </w:rPr>
      </w:pPr>
    </w:p>
    <w:p w14:paraId="54574FD7" w14:textId="349ED308" w:rsidR="005810C2" w:rsidRDefault="005810C2" w:rsidP="00CF6B9B">
      <w:pPr>
        <w:suppressAutoHyphens/>
        <w:spacing w:after="120"/>
        <w:jc w:val="both"/>
        <w:rPr>
          <w:rFonts w:ascii="Candara" w:hAnsi="Candara"/>
          <w:i/>
          <w:sz w:val="24"/>
          <w:szCs w:val="24"/>
        </w:rPr>
      </w:pPr>
    </w:p>
    <w:p w14:paraId="4C12B146" w14:textId="4812C8D0" w:rsidR="005810C2" w:rsidRDefault="005810C2" w:rsidP="00CF6B9B">
      <w:pPr>
        <w:suppressAutoHyphens/>
        <w:spacing w:after="120"/>
        <w:jc w:val="both"/>
        <w:rPr>
          <w:rFonts w:ascii="Candara" w:hAnsi="Candara"/>
          <w:i/>
          <w:sz w:val="24"/>
          <w:szCs w:val="24"/>
        </w:rPr>
      </w:pPr>
    </w:p>
    <w:p w14:paraId="13AEBE7D" w14:textId="0AEFD1F3" w:rsidR="00C24821" w:rsidRDefault="00C24821" w:rsidP="00CF6B9B">
      <w:pPr>
        <w:suppressAutoHyphens/>
        <w:spacing w:after="120"/>
        <w:jc w:val="both"/>
        <w:rPr>
          <w:rFonts w:ascii="Candara" w:hAnsi="Candara"/>
          <w:i/>
          <w:sz w:val="24"/>
          <w:szCs w:val="24"/>
        </w:rPr>
      </w:pPr>
    </w:p>
    <w:p w14:paraId="2D561A90" w14:textId="77777777" w:rsidR="006E4F4D" w:rsidRDefault="006E4F4D" w:rsidP="00CF6B9B">
      <w:pPr>
        <w:suppressAutoHyphens/>
        <w:spacing w:after="120"/>
        <w:jc w:val="both"/>
        <w:rPr>
          <w:rFonts w:ascii="Candara" w:hAnsi="Candara"/>
          <w:i/>
          <w:sz w:val="24"/>
          <w:szCs w:val="24"/>
        </w:rPr>
      </w:pPr>
    </w:p>
    <w:p w14:paraId="598F0CD1" w14:textId="1E54E430" w:rsidR="00C24821" w:rsidRDefault="00C24821" w:rsidP="00CF6B9B">
      <w:pPr>
        <w:suppressAutoHyphens/>
        <w:spacing w:after="120"/>
        <w:jc w:val="both"/>
        <w:rPr>
          <w:rFonts w:ascii="Candara" w:hAnsi="Candara"/>
          <w:i/>
          <w:sz w:val="24"/>
          <w:szCs w:val="24"/>
        </w:rPr>
      </w:pPr>
    </w:p>
    <w:p w14:paraId="39C2B7B7" w14:textId="7E0EBCBF" w:rsidR="00865749" w:rsidRDefault="00865749" w:rsidP="00CF6B9B">
      <w:pPr>
        <w:suppressAutoHyphens/>
        <w:spacing w:after="120"/>
        <w:jc w:val="both"/>
        <w:rPr>
          <w:rFonts w:ascii="Candara" w:hAnsi="Candara"/>
          <w:i/>
          <w:sz w:val="24"/>
          <w:szCs w:val="24"/>
        </w:rPr>
      </w:pPr>
    </w:p>
    <w:p w14:paraId="166BE05A" w14:textId="438AA500" w:rsidR="00865749" w:rsidRDefault="00865749" w:rsidP="00CF6B9B">
      <w:pPr>
        <w:suppressAutoHyphens/>
        <w:spacing w:after="120"/>
        <w:jc w:val="both"/>
        <w:rPr>
          <w:rFonts w:ascii="Candara" w:hAnsi="Candara"/>
          <w:i/>
          <w:sz w:val="24"/>
          <w:szCs w:val="24"/>
        </w:rPr>
      </w:pPr>
    </w:p>
    <w:p w14:paraId="38E8D5B4" w14:textId="575B3906" w:rsidR="00865749" w:rsidRDefault="00865749" w:rsidP="00CF6B9B">
      <w:pPr>
        <w:suppressAutoHyphens/>
        <w:spacing w:after="120"/>
        <w:jc w:val="both"/>
        <w:rPr>
          <w:rFonts w:ascii="Candara" w:hAnsi="Candara"/>
          <w:i/>
          <w:sz w:val="24"/>
          <w:szCs w:val="24"/>
        </w:rPr>
      </w:pPr>
    </w:p>
    <w:p w14:paraId="61A784D4" w14:textId="729F9733" w:rsidR="00865749" w:rsidRDefault="00865749" w:rsidP="00CF6B9B">
      <w:pPr>
        <w:suppressAutoHyphens/>
        <w:spacing w:after="120"/>
        <w:jc w:val="both"/>
        <w:rPr>
          <w:rFonts w:ascii="Candara" w:hAnsi="Candara"/>
          <w:i/>
          <w:sz w:val="24"/>
          <w:szCs w:val="24"/>
        </w:rPr>
      </w:pPr>
    </w:p>
    <w:p w14:paraId="6F7865BA" w14:textId="66B82F61" w:rsidR="00865749" w:rsidRDefault="00865749" w:rsidP="00CF6B9B">
      <w:pPr>
        <w:suppressAutoHyphens/>
        <w:spacing w:after="120"/>
        <w:jc w:val="both"/>
        <w:rPr>
          <w:rFonts w:ascii="Candara" w:hAnsi="Candara"/>
          <w:i/>
          <w:sz w:val="24"/>
          <w:szCs w:val="24"/>
        </w:rPr>
      </w:pPr>
    </w:p>
    <w:p w14:paraId="42FE855D" w14:textId="394F148E" w:rsidR="0054780D" w:rsidRDefault="0054780D" w:rsidP="00CF6B9B">
      <w:pPr>
        <w:suppressAutoHyphens/>
        <w:spacing w:after="120"/>
        <w:jc w:val="both"/>
        <w:rPr>
          <w:rFonts w:ascii="Candara" w:hAnsi="Candara"/>
          <w:i/>
          <w:sz w:val="24"/>
          <w:szCs w:val="24"/>
        </w:rPr>
      </w:pPr>
    </w:p>
    <w:p w14:paraId="29D46846" w14:textId="54B1135B" w:rsidR="0054780D" w:rsidRDefault="0054780D" w:rsidP="00CF6B9B">
      <w:pPr>
        <w:suppressAutoHyphens/>
        <w:spacing w:after="120"/>
        <w:jc w:val="both"/>
        <w:rPr>
          <w:rFonts w:ascii="Candara" w:hAnsi="Candara"/>
          <w:i/>
          <w:sz w:val="24"/>
          <w:szCs w:val="24"/>
        </w:rPr>
      </w:pPr>
    </w:p>
    <w:p w14:paraId="2840604E" w14:textId="48BB466F" w:rsidR="0054780D" w:rsidRDefault="0054780D" w:rsidP="00CF6B9B">
      <w:pPr>
        <w:suppressAutoHyphens/>
        <w:spacing w:after="120"/>
        <w:jc w:val="both"/>
        <w:rPr>
          <w:rFonts w:ascii="Candara" w:hAnsi="Candara"/>
          <w:i/>
          <w:sz w:val="24"/>
          <w:szCs w:val="24"/>
        </w:rPr>
      </w:pPr>
    </w:p>
    <w:p w14:paraId="5389EFB5" w14:textId="6DBDD55B" w:rsidR="0054780D" w:rsidRDefault="0054780D" w:rsidP="00CF6B9B">
      <w:pPr>
        <w:suppressAutoHyphens/>
        <w:spacing w:after="120"/>
        <w:jc w:val="both"/>
        <w:rPr>
          <w:rFonts w:ascii="Candara" w:hAnsi="Candara"/>
          <w:i/>
          <w:sz w:val="24"/>
          <w:szCs w:val="24"/>
        </w:rPr>
      </w:pPr>
    </w:p>
    <w:p w14:paraId="26AF05C3" w14:textId="77777777" w:rsidR="0054780D" w:rsidRPr="000F6A2D" w:rsidRDefault="0054780D" w:rsidP="00CF6B9B">
      <w:pPr>
        <w:suppressAutoHyphens/>
        <w:spacing w:after="120"/>
        <w:jc w:val="both"/>
        <w:rPr>
          <w:rFonts w:ascii="Candara" w:hAnsi="Candara"/>
          <w:i/>
          <w:sz w:val="24"/>
          <w:szCs w:val="24"/>
        </w:rPr>
      </w:pPr>
    </w:p>
    <w:p w14:paraId="74B7EDF5" w14:textId="54B933A3" w:rsidR="005810C2" w:rsidRPr="002E3573" w:rsidRDefault="005810C2" w:rsidP="002E3573">
      <w:pPr>
        <w:suppressAutoHyphens/>
        <w:jc w:val="center"/>
        <w:rPr>
          <w:rFonts w:ascii="Candara" w:hAnsi="Candara"/>
          <w:b/>
          <w:bCs/>
          <w:iCs/>
          <w:sz w:val="28"/>
          <w:szCs w:val="28"/>
          <w:lang w:val="es-CO"/>
        </w:rPr>
      </w:pPr>
      <w:r w:rsidRPr="002E3573">
        <w:rPr>
          <w:rFonts w:ascii="Candara" w:hAnsi="Candara"/>
          <w:b/>
          <w:bCs/>
          <w:iCs/>
          <w:sz w:val="28"/>
          <w:szCs w:val="28"/>
          <w:lang w:val="es-CO"/>
        </w:rPr>
        <w:lastRenderedPageBreak/>
        <w:t>TÉRMINOS DE REFERENCIA DE LOS SERVICIOS CONEXOS</w:t>
      </w:r>
    </w:p>
    <w:p w14:paraId="5FFEE1D5" w14:textId="77777777" w:rsidR="002E3573" w:rsidRPr="002E3573" w:rsidRDefault="002E3573" w:rsidP="002E3573">
      <w:pPr>
        <w:suppressAutoHyphens/>
        <w:jc w:val="center"/>
        <w:rPr>
          <w:rFonts w:ascii="Candara" w:hAnsi="Candara"/>
          <w:b/>
          <w:bCs/>
          <w:iCs/>
          <w:sz w:val="24"/>
          <w:szCs w:val="24"/>
          <w:lang w:val="es-CO"/>
        </w:rPr>
      </w:pPr>
    </w:p>
    <w:p w14:paraId="5B45E47F" w14:textId="69F1E4B9" w:rsidR="006E4F4D" w:rsidRDefault="00E93536" w:rsidP="002E3573">
      <w:pPr>
        <w:suppressAutoHyphens/>
        <w:jc w:val="both"/>
        <w:rPr>
          <w:rFonts w:ascii="Candara" w:hAnsi="Candara"/>
          <w:sz w:val="24"/>
          <w:szCs w:val="24"/>
          <w:lang w:val="es-ES"/>
        </w:rPr>
      </w:pPr>
      <w:r w:rsidRPr="002E3573">
        <w:rPr>
          <w:rFonts w:ascii="Candara" w:hAnsi="Candara"/>
          <w:iCs/>
          <w:sz w:val="24"/>
          <w:szCs w:val="24"/>
          <w:lang w:val="es-CO"/>
        </w:rPr>
        <w:t>El presente contrato prevé la inclusión de los Servicios Conexos</w:t>
      </w:r>
      <w:r w:rsidR="004965F2">
        <w:rPr>
          <w:rFonts w:ascii="Candara" w:hAnsi="Candara"/>
          <w:iCs/>
          <w:sz w:val="24"/>
          <w:szCs w:val="24"/>
          <w:lang w:val="es-CO"/>
        </w:rPr>
        <w:t>.</w:t>
      </w:r>
      <w:r w:rsidR="00C24821" w:rsidRPr="002E3573">
        <w:rPr>
          <w:rFonts w:ascii="Candara" w:hAnsi="Candara"/>
          <w:iCs/>
          <w:sz w:val="24"/>
          <w:szCs w:val="24"/>
          <w:lang w:val="es-CO"/>
        </w:rPr>
        <w:t xml:space="preserve"> </w:t>
      </w:r>
      <w:r w:rsidR="004965F2">
        <w:rPr>
          <w:rFonts w:ascii="Candara" w:hAnsi="Candara"/>
          <w:iCs/>
          <w:sz w:val="24"/>
          <w:szCs w:val="24"/>
          <w:lang w:val="es-CO"/>
        </w:rPr>
        <w:t>E</w:t>
      </w:r>
      <w:r w:rsidR="00FD059A" w:rsidRPr="002E3573">
        <w:rPr>
          <w:rFonts w:ascii="Candara" w:hAnsi="Candara"/>
          <w:iCs/>
          <w:sz w:val="24"/>
          <w:szCs w:val="24"/>
          <w:lang w:val="es-CO"/>
        </w:rPr>
        <w:t xml:space="preserve">s </w:t>
      </w:r>
      <w:r w:rsidR="00C57FED" w:rsidRPr="002E3573">
        <w:rPr>
          <w:rFonts w:ascii="Candara" w:hAnsi="Candara"/>
          <w:sz w:val="24"/>
          <w:szCs w:val="24"/>
          <w:lang w:val="es-ES"/>
        </w:rPr>
        <w:t>necesario indicar que cada oferente</w:t>
      </w:r>
      <w:r w:rsidR="009E0C77" w:rsidRPr="002E3573">
        <w:rPr>
          <w:rFonts w:ascii="Candara" w:hAnsi="Candara"/>
          <w:sz w:val="24"/>
          <w:szCs w:val="24"/>
          <w:lang w:val="es-ES"/>
        </w:rPr>
        <w:t xml:space="preserve">, presentará a la Unidad de Gerenciamiento del Programa de Agua Potable y Alcantarillado del Cantón Portoviejo, </w:t>
      </w:r>
      <w:r w:rsidR="00FD059A" w:rsidRPr="002E3573">
        <w:rPr>
          <w:rFonts w:ascii="Candara" w:hAnsi="Candara"/>
          <w:sz w:val="24"/>
          <w:szCs w:val="24"/>
          <w:lang w:val="es-ES"/>
        </w:rPr>
        <w:t xml:space="preserve">la propuesta para la adquisición de los vehículos (objeto del contrato), y </w:t>
      </w:r>
      <w:r w:rsidR="00C57FED" w:rsidRPr="002E3573">
        <w:rPr>
          <w:rFonts w:ascii="Candara" w:hAnsi="Candara"/>
          <w:sz w:val="24"/>
          <w:szCs w:val="24"/>
          <w:lang w:val="es-ES"/>
        </w:rPr>
        <w:t xml:space="preserve">una propuesta </w:t>
      </w:r>
      <w:r w:rsidR="009C4CAE" w:rsidRPr="002E3573">
        <w:rPr>
          <w:rFonts w:ascii="Candara" w:hAnsi="Candara"/>
          <w:sz w:val="24"/>
          <w:szCs w:val="24"/>
          <w:lang w:val="es-ES"/>
        </w:rPr>
        <w:t>para la contratación de los</w:t>
      </w:r>
      <w:r w:rsidR="00C57FED" w:rsidRPr="002E3573">
        <w:rPr>
          <w:rFonts w:ascii="Candara" w:hAnsi="Candara"/>
          <w:sz w:val="24"/>
          <w:szCs w:val="24"/>
          <w:lang w:val="es-ES"/>
        </w:rPr>
        <w:t xml:space="preserve"> servicios conexos,</w:t>
      </w:r>
      <w:r w:rsidR="009C4CAE" w:rsidRPr="002E3573">
        <w:rPr>
          <w:rFonts w:ascii="Candara" w:hAnsi="Candara"/>
          <w:sz w:val="24"/>
          <w:szCs w:val="24"/>
          <w:lang w:val="es-ES"/>
        </w:rPr>
        <w:t xml:space="preserve"> es decir,</w:t>
      </w:r>
      <w:r w:rsidR="00C57FED" w:rsidRPr="002E3573">
        <w:rPr>
          <w:rFonts w:ascii="Candara" w:hAnsi="Candara"/>
          <w:sz w:val="24"/>
          <w:szCs w:val="24"/>
          <w:lang w:val="es-ES"/>
        </w:rPr>
        <w:t xml:space="preserve"> para realizar el mantenimiento preventivo de</w:t>
      </w:r>
      <w:r w:rsidR="009C4CAE" w:rsidRPr="002E3573">
        <w:rPr>
          <w:rFonts w:ascii="Candara" w:hAnsi="Candara"/>
          <w:sz w:val="24"/>
          <w:szCs w:val="24"/>
          <w:lang w:val="es-ES"/>
        </w:rPr>
        <w:t xml:space="preserve"> </w:t>
      </w:r>
      <w:r w:rsidR="00284819" w:rsidRPr="002E3573">
        <w:rPr>
          <w:rFonts w:ascii="Candara" w:hAnsi="Candara"/>
          <w:sz w:val="24"/>
          <w:szCs w:val="24"/>
          <w:lang w:val="es-ES"/>
        </w:rPr>
        <w:t xml:space="preserve">cada uno de </w:t>
      </w:r>
      <w:r w:rsidR="009C4CAE" w:rsidRPr="002E3573">
        <w:rPr>
          <w:rFonts w:ascii="Candara" w:hAnsi="Candara"/>
          <w:sz w:val="24"/>
          <w:szCs w:val="24"/>
          <w:lang w:val="es-ES"/>
        </w:rPr>
        <w:t>los vehículos,</w:t>
      </w:r>
      <w:r w:rsidR="00C57FED" w:rsidRPr="002E3573">
        <w:rPr>
          <w:rFonts w:ascii="Candara" w:hAnsi="Candara"/>
          <w:sz w:val="24"/>
          <w:szCs w:val="24"/>
          <w:lang w:val="es-ES"/>
        </w:rPr>
        <w:t xml:space="preserve"> </w:t>
      </w:r>
      <w:r w:rsidR="00FD059A" w:rsidRPr="002E3573">
        <w:rPr>
          <w:rFonts w:ascii="Candara" w:hAnsi="Candara"/>
          <w:sz w:val="24"/>
          <w:szCs w:val="24"/>
          <w:lang w:val="es-ES"/>
        </w:rPr>
        <w:t>dentro de</w:t>
      </w:r>
      <w:r w:rsidR="005810C2" w:rsidRPr="002E3573">
        <w:rPr>
          <w:rFonts w:ascii="Candara" w:hAnsi="Candara"/>
          <w:sz w:val="24"/>
          <w:szCs w:val="24"/>
          <w:lang w:val="es-ES"/>
        </w:rPr>
        <w:t xml:space="preserve"> </w:t>
      </w:r>
      <w:r w:rsidR="00FD059A" w:rsidRPr="002E3573">
        <w:rPr>
          <w:rFonts w:ascii="Candara" w:hAnsi="Candara"/>
          <w:sz w:val="24"/>
          <w:szCs w:val="24"/>
          <w:lang w:val="es-ES"/>
        </w:rPr>
        <w:t>l</w:t>
      </w:r>
      <w:r w:rsidR="005810C2" w:rsidRPr="002E3573">
        <w:rPr>
          <w:rFonts w:ascii="Candara" w:hAnsi="Candara"/>
          <w:sz w:val="24"/>
          <w:szCs w:val="24"/>
          <w:lang w:val="es-ES"/>
        </w:rPr>
        <w:t>os dos</w:t>
      </w:r>
      <w:r w:rsidR="00FD059A" w:rsidRPr="002E3573">
        <w:rPr>
          <w:rFonts w:ascii="Candara" w:hAnsi="Candara"/>
          <w:sz w:val="24"/>
          <w:szCs w:val="24"/>
          <w:lang w:val="es-ES"/>
        </w:rPr>
        <w:t xml:space="preserve"> </w:t>
      </w:r>
      <w:r w:rsidR="00C24821" w:rsidRPr="002E3573">
        <w:rPr>
          <w:rFonts w:ascii="Candara" w:hAnsi="Candara"/>
          <w:sz w:val="24"/>
          <w:szCs w:val="24"/>
          <w:lang w:val="es-ES"/>
        </w:rPr>
        <w:t xml:space="preserve">(2) </w:t>
      </w:r>
      <w:r w:rsidR="00FD059A" w:rsidRPr="002E3573">
        <w:rPr>
          <w:rFonts w:ascii="Candara" w:hAnsi="Candara"/>
          <w:sz w:val="24"/>
          <w:szCs w:val="24"/>
          <w:lang w:val="es-ES"/>
        </w:rPr>
        <w:t>primer</w:t>
      </w:r>
      <w:r w:rsidR="005810C2" w:rsidRPr="002E3573">
        <w:rPr>
          <w:rFonts w:ascii="Candara" w:hAnsi="Candara"/>
          <w:sz w:val="24"/>
          <w:szCs w:val="24"/>
          <w:lang w:val="es-ES"/>
        </w:rPr>
        <w:t>os</w:t>
      </w:r>
      <w:r w:rsidR="00FD059A" w:rsidRPr="002E3573">
        <w:rPr>
          <w:rFonts w:ascii="Candara" w:hAnsi="Candara"/>
          <w:sz w:val="24"/>
          <w:szCs w:val="24"/>
          <w:lang w:val="es-ES"/>
        </w:rPr>
        <w:t xml:space="preserve"> año</w:t>
      </w:r>
      <w:r w:rsidR="005810C2" w:rsidRPr="002E3573">
        <w:rPr>
          <w:rFonts w:ascii="Candara" w:hAnsi="Candara"/>
          <w:sz w:val="24"/>
          <w:szCs w:val="24"/>
          <w:lang w:val="es-ES"/>
        </w:rPr>
        <w:t>s</w:t>
      </w:r>
      <w:r w:rsidR="00FD059A" w:rsidRPr="002E3573">
        <w:rPr>
          <w:rFonts w:ascii="Candara" w:hAnsi="Candara"/>
          <w:sz w:val="24"/>
          <w:szCs w:val="24"/>
          <w:lang w:val="es-ES"/>
        </w:rPr>
        <w:t xml:space="preserve"> </w:t>
      </w:r>
      <w:r w:rsidR="00FD7255" w:rsidRPr="002E3573">
        <w:rPr>
          <w:rFonts w:ascii="Candara" w:hAnsi="Candara"/>
          <w:sz w:val="24"/>
          <w:szCs w:val="24"/>
          <w:lang w:val="es-ES"/>
        </w:rPr>
        <w:t>o</w:t>
      </w:r>
      <w:r w:rsidR="001C3049">
        <w:rPr>
          <w:rFonts w:ascii="Candara" w:hAnsi="Candara"/>
          <w:sz w:val="24"/>
          <w:szCs w:val="24"/>
          <w:lang w:val="es-ES"/>
        </w:rPr>
        <w:t xml:space="preserve"> mínimo</w:t>
      </w:r>
      <w:r w:rsidR="00FD7255" w:rsidRPr="002E3573">
        <w:rPr>
          <w:rFonts w:ascii="Candara" w:hAnsi="Candara"/>
          <w:sz w:val="24"/>
          <w:szCs w:val="24"/>
          <w:lang w:val="es-ES"/>
        </w:rPr>
        <w:t xml:space="preserve"> los 50,000</w:t>
      </w:r>
      <w:r w:rsidR="00AF7510" w:rsidRPr="002E3573">
        <w:rPr>
          <w:rFonts w:ascii="Candara" w:hAnsi="Candara"/>
          <w:sz w:val="24"/>
          <w:szCs w:val="24"/>
          <w:lang w:val="es-ES"/>
        </w:rPr>
        <w:t xml:space="preserve"> </w:t>
      </w:r>
      <w:r w:rsidR="00FD7255" w:rsidRPr="002E3573">
        <w:rPr>
          <w:rFonts w:ascii="Candara" w:hAnsi="Candara"/>
          <w:sz w:val="24"/>
          <w:szCs w:val="24"/>
          <w:lang w:val="es-ES"/>
        </w:rPr>
        <w:t>Km (lo que ocurra primero)</w:t>
      </w:r>
      <w:r w:rsidR="005810C2" w:rsidRPr="002E3573">
        <w:rPr>
          <w:rFonts w:ascii="Candara" w:hAnsi="Candara"/>
          <w:sz w:val="24"/>
          <w:szCs w:val="24"/>
          <w:lang w:val="es-ES"/>
        </w:rPr>
        <w:t>,  debiendo efectuarse el mantenimiento cada 5</w:t>
      </w:r>
      <w:r w:rsidR="00C24821" w:rsidRPr="002E3573">
        <w:rPr>
          <w:rFonts w:ascii="Candara" w:hAnsi="Candara"/>
          <w:sz w:val="24"/>
          <w:szCs w:val="24"/>
          <w:lang w:val="es-ES"/>
        </w:rPr>
        <w:t>,</w:t>
      </w:r>
      <w:r w:rsidR="005810C2" w:rsidRPr="002E3573">
        <w:rPr>
          <w:rFonts w:ascii="Candara" w:hAnsi="Candara"/>
          <w:sz w:val="24"/>
          <w:szCs w:val="24"/>
          <w:lang w:val="es-ES"/>
        </w:rPr>
        <w:t>000 km</w:t>
      </w:r>
      <w:r w:rsidR="00AF7510" w:rsidRPr="002E3573">
        <w:rPr>
          <w:rFonts w:ascii="Candara" w:hAnsi="Candara"/>
          <w:sz w:val="24"/>
          <w:szCs w:val="24"/>
          <w:lang w:val="es-ES"/>
        </w:rPr>
        <w:t xml:space="preserve"> d</w:t>
      </w:r>
      <w:r w:rsidR="005810C2" w:rsidRPr="002E3573">
        <w:rPr>
          <w:rFonts w:ascii="Candara" w:hAnsi="Candara"/>
          <w:sz w:val="24"/>
          <w:szCs w:val="24"/>
          <w:lang w:val="es-ES"/>
        </w:rPr>
        <w:t>e recorrido.</w:t>
      </w:r>
    </w:p>
    <w:p w14:paraId="4B2100D5" w14:textId="77777777" w:rsidR="002E3573" w:rsidRPr="002E3573" w:rsidRDefault="002E3573" w:rsidP="002E3573">
      <w:pPr>
        <w:suppressAutoHyphens/>
        <w:jc w:val="both"/>
        <w:rPr>
          <w:rFonts w:ascii="Candara" w:hAnsi="Candara"/>
          <w:sz w:val="24"/>
          <w:szCs w:val="24"/>
          <w:lang w:val="es-ES"/>
        </w:rPr>
      </w:pPr>
    </w:p>
    <w:p w14:paraId="1449F945" w14:textId="739139FC" w:rsidR="00F41F07" w:rsidRPr="002E3573" w:rsidRDefault="00F41F07" w:rsidP="002E3573">
      <w:pPr>
        <w:pStyle w:val="Prrafodelista"/>
        <w:numPr>
          <w:ilvl w:val="2"/>
          <w:numId w:val="24"/>
        </w:numPr>
        <w:tabs>
          <w:tab w:val="clear" w:pos="2700"/>
        </w:tabs>
        <w:ind w:left="284" w:hanging="284"/>
        <w:jc w:val="both"/>
        <w:rPr>
          <w:rFonts w:ascii="Candara" w:hAnsi="Candara" w:cs="Arial"/>
          <w:b/>
          <w:bCs/>
          <w:lang w:val="es-AR"/>
        </w:rPr>
      </w:pPr>
      <w:r w:rsidRPr="002E3573">
        <w:rPr>
          <w:rFonts w:ascii="Candara" w:hAnsi="Candara" w:cs="Arial"/>
          <w:b/>
          <w:bCs/>
          <w:lang w:val="es-AR"/>
        </w:rPr>
        <w:t>OBJETIVOS:</w:t>
      </w:r>
    </w:p>
    <w:p w14:paraId="256A735B" w14:textId="77777777" w:rsidR="00F41F07" w:rsidRPr="002E3573" w:rsidRDefault="00F41F07" w:rsidP="002E3573">
      <w:pPr>
        <w:pStyle w:val="Prrafodelista"/>
        <w:ind w:left="284"/>
        <w:jc w:val="both"/>
        <w:rPr>
          <w:rFonts w:ascii="Candara" w:hAnsi="Candara" w:cs="Arial"/>
          <w:b/>
          <w:bCs/>
          <w:lang w:val="es-AR"/>
        </w:rPr>
      </w:pPr>
    </w:p>
    <w:p w14:paraId="235BC257" w14:textId="03920F10" w:rsidR="006E4F4D" w:rsidRPr="002E3573" w:rsidRDefault="006E4F4D" w:rsidP="002E3573">
      <w:pPr>
        <w:pStyle w:val="Prrafodelista"/>
        <w:numPr>
          <w:ilvl w:val="1"/>
          <w:numId w:val="66"/>
        </w:numPr>
        <w:jc w:val="both"/>
        <w:rPr>
          <w:rFonts w:ascii="Candara" w:hAnsi="Candara" w:cs="Arial"/>
          <w:b/>
          <w:bCs/>
          <w:lang w:val="es-AR"/>
        </w:rPr>
      </w:pPr>
      <w:r w:rsidRPr="002E3573">
        <w:rPr>
          <w:rFonts w:ascii="Candara" w:hAnsi="Candara" w:cs="Arial"/>
          <w:b/>
          <w:bCs/>
          <w:lang w:val="es-AR"/>
        </w:rPr>
        <w:t>OBJETIVO GENERAL:</w:t>
      </w:r>
    </w:p>
    <w:p w14:paraId="28DEC53C" w14:textId="77777777" w:rsidR="002E3573" w:rsidRDefault="002E3573" w:rsidP="002E3573">
      <w:pPr>
        <w:ind w:left="709"/>
        <w:jc w:val="both"/>
        <w:rPr>
          <w:rFonts w:ascii="Candara" w:hAnsi="Candara" w:cs="Arial"/>
          <w:sz w:val="24"/>
          <w:szCs w:val="24"/>
          <w:lang w:val="es-AR"/>
        </w:rPr>
      </w:pPr>
    </w:p>
    <w:p w14:paraId="123B5428" w14:textId="4D03E115" w:rsidR="006E4F4D" w:rsidRPr="002E3573" w:rsidRDefault="006E4F4D" w:rsidP="002E3573">
      <w:pPr>
        <w:ind w:left="709"/>
        <w:jc w:val="both"/>
        <w:rPr>
          <w:rFonts w:ascii="Candara" w:hAnsi="Candara" w:cs="Arial"/>
          <w:sz w:val="24"/>
          <w:szCs w:val="24"/>
          <w:lang w:val="es-AR"/>
        </w:rPr>
      </w:pPr>
      <w:r w:rsidRPr="002E3573">
        <w:rPr>
          <w:rFonts w:ascii="Candara" w:hAnsi="Candara" w:cs="Arial"/>
          <w:sz w:val="24"/>
          <w:szCs w:val="24"/>
          <w:lang w:val="es-AR"/>
        </w:rPr>
        <w:t>Contrata</w:t>
      </w:r>
      <w:r w:rsidR="002E3573">
        <w:rPr>
          <w:rFonts w:ascii="Candara" w:hAnsi="Candara" w:cs="Arial"/>
          <w:sz w:val="24"/>
          <w:szCs w:val="24"/>
          <w:lang w:val="es-AR"/>
        </w:rPr>
        <w:t>r</w:t>
      </w:r>
      <w:r w:rsidRPr="002E3573">
        <w:rPr>
          <w:rFonts w:ascii="Candara" w:hAnsi="Candara" w:cs="Arial"/>
          <w:sz w:val="24"/>
          <w:szCs w:val="24"/>
          <w:lang w:val="es-AR"/>
        </w:rPr>
        <w:t xml:space="preserve"> los Servicios Conexos para l</w:t>
      </w:r>
      <w:r w:rsidR="00075DAD" w:rsidRPr="002E3573">
        <w:rPr>
          <w:rFonts w:ascii="Candara" w:hAnsi="Candara" w:cs="Arial"/>
          <w:sz w:val="24"/>
          <w:szCs w:val="24"/>
          <w:lang w:val="es-AR"/>
        </w:rPr>
        <w:t>a “</w:t>
      </w:r>
      <w:r w:rsidR="00075DAD" w:rsidRPr="002E3573">
        <w:rPr>
          <w:rFonts w:ascii="Candara" w:hAnsi="Candara"/>
          <w:sz w:val="24"/>
          <w:szCs w:val="24"/>
          <w:lang w:val="es-MX"/>
        </w:rPr>
        <w:t>Adquisición de Vehículos Livianos para la Unidad de Gerenciamiento del Programa”</w:t>
      </w:r>
      <w:r w:rsidR="00075DAD" w:rsidRPr="002E3573">
        <w:rPr>
          <w:rFonts w:ascii="Candara" w:hAnsi="Candara" w:cs="Arial"/>
          <w:sz w:val="24"/>
          <w:szCs w:val="24"/>
          <w:lang w:val="es-AR"/>
        </w:rPr>
        <w:t xml:space="preserve"> </w:t>
      </w:r>
      <w:r w:rsidRPr="002E3573">
        <w:rPr>
          <w:rFonts w:ascii="Candara" w:hAnsi="Candara" w:cs="Arial"/>
          <w:sz w:val="24"/>
          <w:szCs w:val="24"/>
          <w:lang w:val="es-AR"/>
        </w:rPr>
        <w:t>de Agua Potable y Alcantarillado del Cantón Portoviejo.</w:t>
      </w:r>
    </w:p>
    <w:p w14:paraId="33CF3C5E" w14:textId="77777777" w:rsidR="00F41F07" w:rsidRPr="002E3573" w:rsidRDefault="00F41F07" w:rsidP="002E3573">
      <w:pPr>
        <w:ind w:left="709"/>
        <w:jc w:val="both"/>
        <w:rPr>
          <w:rFonts w:ascii="Candara" w:hAnsi="Candara" w:cs="Arial"/>
          <w:sz w:val="24"/>
          <w:szCs w:val="24"/>
          <w:lang w:val="es-AR"/>
        </w:rPr>
      </w:pPr>
    </w:p>
    <w:p w14:paraId="6E182558" w14:textId="05416A23" w:rsidR="00F41F07" w:rsidRDefault="00F41F07" w:rsidP="002E3573">
      <w:pPr>
        <w:pStyle w:val="Prrafodelista"/>
        <w:numPr>
          <w:ilvl w:val="1"/>
          <w:numId w:val="66"/>
        </w:numPr>
        <w:jc w:val="both"/>
        <w:rPr>
          <w:rFonts w:ascii="Candara" w:hAnsi="Candara" w:cs="Arial"/>
          <w:b/>
          <w:bCs/>
          <w:lang w:val="es-AR"/>
        </w:rPr>
      </w:pPr>
      <w:r w:rsidRPr="002E3573">
        <w:rPr>
          <w:rFonts w:ascii="Candara" w:hAnsi="Candara" w:cs="Arial"/>
          <w:b/>
          <w:bCs/>
          <w:lang w:val="es-AR"/>
        </w:rPr>
        <w:t>OBJETIVOS ESPECÍFICOS:</w:t>
      </w:r>
    </w:p>
    <w:p w14:paraId="3991844D" w14:textId="77777777" w:rsidR="002E3573" w:rsidRPr="002E3573" w:rsidRDefault="002E3573" w:rsidP="002E3573">
      <w:pPr>
        <w:pStyle w:val="Prrafodelista"/>
        <w:ind w:left="1080"/>
        <w:jc w:val="both"/>
        <w:rPr>
          <w:rFonts w:ascii="Candara" w:hAnsi="Candara" w:cs="Arial"/>
          <w:b/>
          <w:bCs/>
          <w:lang w:val="es-AR"/>
        </w:rPr>
      </w:pPr>
    </w:p>
    <w:p w14:paraId="7D56ACE7" w14:textId="77991299" w:rsidR="00F41F07" w:rsidRPr="002E3573" w:rsidRDefault="00F41F07" w:rsidP="002E3573">
      <w:pPr>
        <w:pStyle w:val="Prrafodelista"/>
        <w:numPr>
          <w:ilvl w:val="0"/>
          <w:numId w:val="67"/>
        </w:numPr>
        <w:jc w:val="both"/>
        <w:rPr>
          <w:rFonts w:ascii="Candara" w:hAnsi="Candara"/>
          <w:lang w:val="es-MX"/>
        </w:rPr>
      </w:pPr>
      <w:r w:rsidRPr="002E3573">
        <w:rPr>
          <w:rFonts w:ascii="Candara" w:hAnsi="Candara"/>
          <w:lang w:val="es-MX"/>
        </w:rPr>
        <w:t xml:space="preserve">Determinar los servicios conexos de </w:t>
      </w:r>
      <w:r w:rsidRPr="002E3573">
        <w:rPr>
          <w:rFonts w:ascii="Candara" w:hAnsi="Candara"/>
          <w:b/>
          <w:bCs/>
          <w:lang w:val="es-MX"/>
        </w:rPr>
        <w:t>UNA (1) CAMIONETA 4x4</w:t>
      </w:r>
      <w:r w:rsidRPr="002E3573">
        <w:rPr>
          <w:rFonts w:ascii="Candara" w:hAnsi="Candara"/>
          <w:lang w:val="es-MX"/>
        </w:rPr>
        <w:t xml:space="preserve">, durante los dos primeros años o </w:t>
      </w:r>
      <w:r w:rsidR="001C3049">
        <w:rPr>
          <w:rFonts w:ascii="Candara" w:hAnsi="Candara"/>
          <w:lang w:val="es-MX"/>
        </w:rPr>
        <w:t xml:space="preserve">mínimo </w:t>
      </w:r>
      <w:r w:rsidRPr="002E3573">
        <w:rPr>
          <w:rFonts w:ascii="Candara" w:hAnsi="Candara"/>
          <w:lang w:val="es-MX"/>
        </w:rPr>
        <w:t>los 50,000 Km (lo que ocurra primero)</w:t>
      </w:r>
    </w:p>
    <w:p w14:paraId="54D66106" w14:textId="1EE77914" w:rsidR="00F41F07" w:rsidRPr="002E3573" w:rsidRDefault="00F41F07" w:rsidP="002E3573">
      <w:pPr>
        <w:pStyle w:val="Prrafodelista"/>
        <w:numPr>
          <w:ilvl w:val="0"/>
          <w:numId w:val="67"/>
        </w:numPr>
        <w:jc w:val="both"/>
        <w:rPr>
          <w:rFonts w:ascii="Candara" w:hAnsi="Candara"/>
          <w:lang w:val="es-MX"/>
        </w:rPr>
      </w:pPr>
      <w:r w:rsidRPr="002E3573">
        <w:rPr>
          <w:rFonts w:ascii="Candara" w:hAnsi="Candara"/>
          <w:lang w:val="es-MX"/>
        </w:rPr>
        <w:t xml:space="preserve">Determinar los servicios conexos de </w:t>
      </w:r>
      <w:r w:rsidRPr="002E3573">
        <w:rPr>
          <w:rFonts w:ascii="Candara" w:hAnsi="Candara"/>
          <w:b/>
          <w:bCs/>
          <w:lang w:val="es-MX"/>
        </w:rPr>
        <w:t>DOS (2) CAMIONETAS 4x2</w:t>
      </w:r>
      <w:r w:rsidRPr="002E3573">
        <w:rPr>
          <w:rFonts w:ascii="Candara" w:hAnsi="Candara"/>
          <w:lang w:val="es-MX"/>
        </w:rPr>
        <w:t xml:space="preserve">, durante los dos primeros años o </w:t>
      </w:r>
      <w:r w:rsidR="001C3049">
        <w:rPr>
          <w:rFonts w:ascii="Candara" w:hAnsi="Candara"/>
          <w:lang w:val="es-MX"/>
        </w:rPr>
        <w:t>mínimo</w:t>
      </w:r>
      <w:r w:rsidRPr="002E3573">
        <w:rPr>
          <w:rFonts w:ascii="Candara" w:hAnsi="Candara"/>
          <w:lang w:val="es-MX"/>
        </w:rPr>
        <w:t xml:space="preserve"> los 50,000 Km (lo que ocurra primero)</w:t>
      </w:r>
    </w:p>
    <w:p w14:paraId="283D0BD5" w14:textId="2058E051" w:rsidR="00C24821" w:rsidRDefault="00C24821" w:rsidP="002E3573">
      <w:pPr>
        <w:suppressAutoHyphens/>
        <w:jc w:val="both"/>
        <w:rPr>
          <w:rFonts w:ascii="Candara" w:hAnsi="Candara"/>
          <w:sz w:val="24"/>
          <w:szCs w:val="24"/>
          <w:lang w:val="es-AR"/>
        </w:rPr>
      </w:pPr>
    </w:p>
    <w:p w14:paraId="31E7B087" w14:textId="5A09DEC6" w:rsidR="006E4F4D" w:rsidRPr="002E3573" w:rsidRDefault="006E4F4D" w:rsidP="002E3573">
      <w:pPr>
        <w:pStyle w:val="Prrafodelista"/>
        <w:numPr>
          <w:ilvl w:val="2"/>
          <w:numId w:val="24"/>
        </w:numPr>
        <w:tabs>
          <w:tab w:val="clear" w:pos="2700"/>
        </w:tabs>
        <w:ind w:left="284" w:hanging="284"/>
        <w:jc w:val="both"/>
        <w:rPr>
          <w:rFonts w:ascii="Candara" w:hAnsi="Candara" w:cs="Arial"/>
          <w:b/>
          <w:bCs/>
          <w:lang w:val="es-AR"/>
        </w:rPr>
      </w:pPr>
      <w:r w:rsidRPr="002E3573">
        <w:rPr>
          <w:rFonts w:ascii="Candara" w:hAnsi="Candara" w:cs="Arial"/>
          <w:b/>
          <w:bCs/>
          <w:lang w:val="es-AR"/>
        </w:rPr>
        <w:t>FORMA DE PAGO:</w:t>
      </w:r>
    </w:p>
    <w:p w14:paraId="1E9F7B67" w14:textId="77777777" w:rsidR="002E3573" w:rsidRDefault="002E3573" w:rsidP="002E3573">
      <w:pPr>
        <w:jc w:val="both"/>
        <w:rPr>
          <w:rFonts w:ascii="Candara" w:hAnsi="Candara"/>
          <w:sz w:val="24"/>
          <w:szCs w:val="24"/>
        </w:rPr>
      </w:pPr>
    </w:p>
    <w:p w14:paraId="206BF4A0" w14:textId="2455B808" w:rsidR="006E4F4D" w:rsidRPr="002E3573" w:rsidRDefault="006E4F4D" w:rsidP="002E3573">
      <w:pPr>
        <w:jc w:val="both"/>
        <w:rPr>
          <w:rFonts w:ascii="Candara" w:hAnsi="Candara"/>
          <w:sz w:val="24"/>
          <w:szCs w:val="24"/>
        </w:rPr>
      </w:pPr>
      <w:r w:rsidRPr="002E3573">
        <w:rPr>
          <w:rFonts w:ascii="Candara" w:hAnsi="Candara"/>
          <w:sz w:val="24"/>
          <w:szCs w:val="24"/>
        </w:rPr>
        <w:t xml:space="preserve">Los pagos por </w:t>
      </w:r>
      <w:r w:rsidR="00E71C31" w:rsidRPr="002E3573">
        <w:rPr>
          <w:rFonts w:ascii="Candara" w:hAnsi="Candara"/>
          <w:sz w:val="24"/>
          <w:szCs w:val="24"/>
        </w:rPr>
        <w:t xml:space="preserve">los </w:t>
      </w:r>
      <w:r w:rsidRPr="002E3573">
        <w:rPr>
          <w:rFonts w:ascii="Candara" w:hAnsi="Candara"/>
          <w:sz w:val="24"/>
          <w:szCs w:val="24"/>
        </w:rPr>
        <w:t>servicio</w:t>
      </w:r>
      <w:r w:rsidR="00E71C31" w:rsidRPr="002E3573">
        <w:rPr>
          <w:rFonts w:ascii="Candara" w:hAnsi="Candara"/>
          <w:sz w:val="24"/>
          <w:szCs w:val="24"/>
        </w:rPr>
        <w:t>s</w:t>
      </w:r>
      <w:r w:rsidRPr="002E3573">
        <w:rPr>
          <w:rFonts w:ascii="Candara" w:hAnsi="Candara"/>
          <w:sz w:val="24"/>
          <w:szCs w:val="24"/>
        </w:rPr>
        <w:t xml:space="preserve"> </w:t>
      </w:r>
      <w:r w:rsidR="00E71C31" w:rsidRPr="002E3573">
        <w:rPr>
          <w:rFonts w:ascii="Candara" w:hAnsi="Candara"/>
          <w:sz w:val="24"/>
          <w:szCs w:val="24"/>
        </w:rPr>
        <w:t>conexos</w:t>
      </w:r>
      <w:r w:rsidRPr="002E3573">
        <w:rPr>
          <w:rFonts w:ascii="Candara" w:hAnsi="Candara"/>
          <w:sz w:val="24"/>
          <w:szCs w:val="24"/>
        </w:rPr>
        <w:t xml:space="preserve"> se realizarán mensualmente, contra entrega de los servicios </w:t>
      </w:r>
      <w:r w:rsidR="00E71C31" w:rsidRPr="002E3573">
        <w:rPr>
          <w:rFonts w:ascii="Candara" w:hAnsi="Candara"/>
          <w:sz w:val="24"/>
          <w:szCs w:val="24"/>
        </w:rPr>
        <w:t xml:space="preserve">debidamente </w:t>
      </w:r>
      <w:r w:rsidR="00A63849">
        <w:rPr>
          <w:rFonts w:ascii="Candara" w:hAnsi="Candara"/>
          <w:sz w:val="24"/>
          <w:szCs w:val="24"/>
        </w:rPr>
        <w:t>ejecutados</w:t>
      </w:r>
      <w:r w:rsidR="00E71C31" w:rsidRPr="002E3573">
        <w:rPr>
          <w:rFonts w:ascii="Candara" w:hAnsi="Candara"/>
          <w:sz w:val="24"/>
          <w:szCs w:val="24"/>
        </w:rPr>
        <w:t>.</w:t>
      </w:r>
      <w:r w:rsidRPr="002E3573">
        <w:rPr>
          <w:rFonts w:ascii="Candara" w:hAnsi="Candara"/>
          <w:sz w:val="24"/>
          <w:szCs w:val="24"/>
        </w:rPr>
        <w:t xml:space="preserve"> </w:t>
      </w:r>
    </w:p>
    <w:p w14:paraId="315A1A44" w14:textId="77777777" w:rsidR="002E3573" w:rsidRDefault="002E3573" w:rsidP="002E3573">
      <w:pPr>
        <w:jc w:val="both"/>
        <w:rPr>
          <w:rFonts w:ascii="Candara" w:hAnsi="Candara"/>
          <w:sz w:val="24"/>
          <w:szCs w:val="24"/>
        </w:rPr>
      </w:pPr>
    </w:p>
    <w:p w14:paraId="68945FD6" w14:textId="7E3B5D53" w:rsidR="006E4F4D" w:rsidRPr="002E3573" w:rsidRDefault="006E4F4D" w:rsidP="002E3573">
      <w:pPr>
        <w:jc w:val="both"/>
        <w:rPr>
          <w:rFonts w:ascii="Candara" w:hAnsi="Candara" w:cs="Arial"/>
          <w:sz w:val="24"/>
          <w:szCs w:val="24"/>
        </w:rPr>
      </w:pPr>
      <w:r w:rsidRPr="002E3573">
        <w:rPr>
          <w:rFonts w:ascii="Candara" w:hAnsi="Candara"/>
          <w:sz w:val="24"/>
          <w:szCs w:val="24"/>
        </w:rPr>
        <w:t xml:space="preserve">Para tramitar los pagos mensuales </w:t>
      </w:r>
      <w:r w:rsidR="00A63849">
        <w:rPr>
          <w:rFonts w:ascii="Candara" w:hAnsi="Candara"/>
          <w:sz w:val="24"/>
          <w:szCs w:val="24"/>
        </w:rPr>
        <w:t>de los servicios conexos</w:t>
      </w:r>
      <w:r w:rsidRPr="002E3573">
        <w:rPr>
          <w:rFonts w:ascii="Candara" w:hAnsi="Candara"/>
          <w:sz w:val="24"/>
          <w:szCs w:val="24"/>
        </w:rPr>
        <w:t xml:space="preserve">, el </w:t>
      </w:r>
      <w:r w:rsidR="00A63849">
        <w:rPr>
          <w:rFonts w:ascii="Candara" w:hAnsi="Candara"/>
          <w:sz w:val="24"/>
          <w:szCs w:val="24"/>
        </w:rPr>
        <w:t>proveedor</w:t>
      </w:r>
      <w:r w:rsidRPr="002E3573">
        <w:rPr>
          <w:rFonts w:ascii="Candara" w:hAnsi="Candara"/>
          <w:sz w:val="24"/>
          <w:szCs w:val="24"/>
        </w:rPr>
        <w:t xml:space="preserve"> presentará, al </w:t>
      </w:r>
      <w:r w:rsidRPr="002E3573">
        <w:rPr>
          <w:rFonts w:ascii="Candara" w:hAnsi="Candara" w:cs="Arial"/>
          <w:sz w:val="24"/>
          <w:szCs w:val="24"/>
        </w:rPr>
        <w:t xml:space="preserve">Administrador del Contrato, de manera obligatoria, los siguientes documentos habilitantes: </w:t>
      </w:r>
    </w:p>
    <w:p w14:paraId="09348EF0" w14:textId="77777777" w:rsidR="002E3573" w:rsidRDefault="002E3573" w:rsidP="002E3573">
      <w:pPr>
        <w:pStyle w:val="Prrafodelista"/>
        <w:jc w:val="both"/>
        <w:rPr>
          <w:rFonts w:ascii="Candara" w:hAnsi="Candara" w:cs="Arial"/>
        </w:rPr>
      </w:pPr>
    </w:p>
    <w:p w14:paraId="09DFBB8A" w14:textId="24EF7FE7" w:rsidR="006E4F4D" w:rsidRPr="002E3573" w:rsidRDefault="0027328A" w:rsidP="0038072C">
      <w:pPr>
        <w:pStyle w:val="Prrafodelista"/>
        <w:numPr>
          <w:ilvl w:val="0"/>
          <w:numId w:val="64"/>
        </w:numPr>
        <w:jc w:val="both"/>
        <w:rPr>
          <w:rFonts w:ascii="Candara" w:hAnsi="Candara" w:cs="Arial"/>
        </w:rPr>
      </w:pPr>
      <w:r>
        <w:rPr>
          <w:rFonts w:ascii="Candara" w:hAnsi="Candara" w:cs="Arial"/>
        </w:rPr>
        <w:t>Informe de las condiciones de ingreso del vehículo (kilometraje, funcionamiento)</w:t>
      </w:r>
      <w:r w:rsidR="0038072C">
        <w:rPr>
          <w:rFonts w:ascii="Candara" w:hAnsi="Candara" w:cs="Arial"/>
        </w:rPr>
        <w:t>, detalle del servicio prestado y</w:t>
      </w:r>
      <w:r w:rsidR="006E4F4D" w:rsidRPr="002E3573">
        <w:rPr>
          <w:rFonts w:ascii="Candara" w:hAnsi="Candara" w:cs="Arial"/>
        </w:rPr>
        <w:t xml:space="preserve"> la referencia de las ordenes de servicio respectivo. </w:t>
      </w:r>
    </w:p>
    <w:p w14:paraId="7403F1D0" w14:textId="227D43C6" w:rsidR="00040289" w:rsidRDefault="00040289" w:rsidP="002E3573">
      <w:pPr>
        <w:pStyle w:val="Prrafodelista"/>
        <w:numPr>
          <w:ilvl w:val="0"/>
          <w:numId w:val="64"/>
        </w:numPr>
        <w:jc w:val="both"/>
        <w:rPr>
          <w:rFonts w:ascii="Candara" w:hAnsi="Candara" w:cs="Arial"/>
        </w:rPr>
      </w:pPr>
      <w:r w:rsidRPr="002E3573">
        <w:rPr>
          <w:rFonts w:ascii="Candara" w:hAnsi="Candara" w:cs="Arial"/>
        </w:rPr>
        <w:t>Factura.</w:t>
      </w:r>
    </w:p>
    <w:p w14:paraId="5FEBBC6D" w14:textId="77777777" w:rsidR="006E4F4D" w:rsidRPr="002E3573" w:rsidRDefault="006E4F4D" w:rsidP="002E3573">
      <w:pPr>
        <w:pStyle w:val="Prrafodelista"/>
        <w:jc w:val="both"/>
        <w:rPr>
          <w:rFonts w:ascii="Candara" w:hAnsi="Candara" w:cs="Arial"/>
        </w:rPr>
      </w:pPr>
    </w:p>
    <w:p w14:paraId="2C7A002B" w14:textId="5A88BE38" w:rsidR="006E4F4D" w:rsidRPr="002E3573" w:rsidRDefault="0027328A" w:rsidP="002E3573">
      <w:pPr>
        <w:jc w:val="both"/>
        <w:rPr>
          <w:rFonts w:ascii="Candara" w:hAnsi="Candara" w:cs="Arial"/>
          <w:b/>
          <w:bCs/>
          <w:sz w:val="24"/>
          <w:szCs w:val="24"/>
          <w:lang w:val="es-AR"/>
        </w:rPr>
      </w:pPr>
      <w:r>
        <w:rPr>
          <w:rFonts w:ascii="Candara" w:hAnsi="Candara" w:cs="Arial"/>
          <w:b/>
          <w:bCs/>
          <w:sz w:val="24"/>
          <w:szCs w:val="24"/>
          <w:lang w:val="es-AR"/>
        </w:rPr>
        <w:t>3</w:t>
      </w:r>
      <w:r w:rsidR="006E4F4D" w:rsidRPr="002E3573">
        <w:rPr>
          <w:rFonts w:ascii="Candara" w:hAnsi="Candara" w:cs="Arial"/>
          <w:b/>
          <w:bCs/>
          <w:sz w:val="24"/>
          <w:szCs w:val="24"/>
          <w:lang w:val="es-AR"/>
        </w:rPr>
        <w:t>.- METODOLOGÍA:</w:t>
      </w:r>
    </w:p>
    <w:p w14:paraId="6706D533" w14:textId="77777777" w:rsidR="0027328A" w:rsidRDefault="0027328A" w:rsidP="002E3573">
      <w:pPr>
        <w:pStyle w:val="Default"/>
        <w:rPr>
          <w:rFonts w:ascii="Candara" w:hAnsi="Candara" w:cs="Arial"/>
          <w:bCs/>
          <w:color w:val="auto"/>
        </w:rPr>
      </w:pPr>
    </w:p>
    <w:p w14:paraId="5F6546F6" w14:textId="4AF65424" w:rsidR="006E4F4D" w:rsidRPr="002E3573" w:rsidRDefault="006E4F4D" w:rsidP="002E3573">
      <w:pPr>
        <w:pStyle w:val="Default"/>
        <w:rPr>
          <w:rFonts w:ascii="Candara" w:hAnsi="Candara" w:cs="Arial"/>
          <w:bCs/>
          <w:color w:val="auto"/>
        </w:rPr>
      </w:pPr>
      <w:r w:rsidRPr="002E3573">
        <w:rPr>
          <w:rFonts w:ascii="Candara" w:hAnsi="Candara" w:cs="Arial"/>
          <w:bCs/>
          <w:color w:val="auto"/>
        </w:rPr>
        <w:t xml:space="preserve">Para la ejecución del contrato se contemplará la siguiente metodología. </w:t>
      </w:r>
    </w:p>
    <w:p w14:paraId="4B60474C" w14:textId="77777777" w:rsidR="006E4F4D" w:rsidRPr="002E3573" w:rsidRDefault="006E4F4D" w:rsidP="002E3573">
      <w:pPr>
        <w:pStyle w:val="Default"/>
        <w:rPr>
          <w:rFonts w:ascii="Candara" w:hAnsi="Candara" w:cs="Arial"/>
          <w:bCs/>
          <w:color w:val="auto"/>
        </w:rPr>
      </w:pPr>
    </w:p>
    <w:p w14:paraId="1137C18D" w14:textId="6F2682CD" w:rsidR="006E4F4D" w:rsidRPr="002E3573" w:rsidRDefault="006E4F4D" w:rsidP="002E3573">
      <w:pPr>
        <w:pStyle w:val="Default"/>
        <w:numPr>
          <w:ilvl w:val="0"/>
          <w:numId w:val="64"/>
        </w:numPr>
        <w:jc w:val="both"/>
        <w:rPr>
          <w:rFonts w:ascii="Candara" w:hAnsi="Candara" w:cs="Arial"/>
          <w:bCs/>
          <w:color w:val="auto"/>
        </w:rPr>
      </w:pPr>
      <w:r w:rsidRPr="002E3573">
        <w:rPr>
          <w:rFonts w:ascii="Candara" w:hAnsi="Candara" w:cs="Arial"/>
          <w:bCs/>
          <w:color w:val="auto"/>
        </w:rPr>
        <w:t>El Administrador del Contrato mantendrá comunicación y coordinación permanente con el Contratista para la correcta ejecución del contrato.</w:t>
      </w:r>
    </w:p>
    <w:p w14:paraId="3374D5FB" w14:textId="0A156E39" w:rsidR="00040289" w:rsidRPr="002E3573" w:rsidRDefault="00040289" w:rsidP="002E3573">
      <w:pPr>
        <w:pStyle w:val="Default"/>
        <w:numPr>
          <w:ilvl w:val="0"/>
          <w:numId w:val="64"/>
        </w:numPr>
        <w:jc w:val="both"/>
        <w:rPr>
          <w:rFonts w:ascii="Candara" w:hAnsi="Candara" w:cs="Arial"/>
          <w:bCs/>
          <w:color w:val="auto"/>
        </w:rPr>
      </w:pPr>
      <w:r w:rsidRPr="002E3573">
        <w:rPr>
          <w:rFonts w:ascii="Candara" w:hAnsi="Candara" w:cs="Arial"/>
          <w:bCs/>
          <w:color w:val="auto"/>
        </w:rPr>
        <w:lastRenderedPageBreak/>
        <w:t xml:space="preserve">El Administrador del Contrato coordinará con el Contratista, el ingreso de cada vehículo </w:t>
      </w:r>
      <w:r w:rsidR="004748D8" w:rsidRPr="002E3573">
        <w:rPr>
          <w:rFonts w:ascii="Candara" w:hAnsi="Candara" w:cs="Arial"/>
          <w:bCs/>
          <w:color w:val="auto"/>
        </w:rPr>
        <w:t xml:space="preserve">(en los talleres respectivos) </w:t>
      </w:r>
      <w:r w:rsidRPr="002E3573">
        <w:rPr>
          <w:rFonts w:ascii="Candara" w:hAnsi="Candara" w:cs="Arial"/>
          <w:bCs/>
          <w:color w:val="auto"/>
        </w:rPr>
        <w:t>para que se le realice el mantenimiento preventivo</w:t>
      </w:r>
      <w:r w:rsidR="000C2849" w:rsidRPr="002E3573">
        <w:rPr>
          <w:rFonts w:ascii="Candara" w:hAnsi="Candara" w:cs="Arial"/>
          <w:bCs/>
          <w:color w:val="auto"/>
        </w:rPr>
        <w:t xml:space="preserve"> correspondiente</w:t>
      </w:r>
      <w:r w:rsidRPr="002E3573">
        <w:rPr>
          <w:rFonts w:ascii="Candara" w:hAnsi="Candara" w:cs="Arial"/>
          <w:bCs/>
          <w:color w:val="auto"/>
        </w:rPr>
        <w:t>,</w:t>
      </w:r>
      <w:r w:rsidR="004748D8" w:rsidRPr="002E3573">
        <w:rPr>
          <w:rFonts w:ascii="Candara" w:hAnsi="Candara" w:cs="Arial"/>
          <w:bCs/>
          <w:color w:val="auto"/>
        </w:rPr>
        <w:t xml:space="preserve"> es decir</w:t>
      </w:r>
      <w:r w:rsidRPr="002E3573">
        <w:rPr>
          <w:rFonts w:ascii="Candara" w:hAnsi="Candara" w:cs="Arial"/>
          <w:bCs/>
          <w:color w:val="auto"/>
        </w:rPr>
        <w:t xml:space="preserve"> cada 5,000 Km</w:t>
      </w:r>
      <w:r w:rsidR="004748D8" w:rsidRPr="002E3573">
        <w:rPr>
          <w:rFonts w:ascii="Candara" w:hAnsi="Candara" w:cs="Arial"/>
          <w:bCs/>
          <w:color w:val="auto"/>
        </w:rPr>
        <w:t>.</w:t>
      </w:r>
      <w:r w:rsidRPr="002E3573">
        <w:rPr>
          <w:rFonts w:ascii="Candara" w:hAnsi="Candara" w:cs="Arial"/>
          <w:bCs/>
          <w:color w:val="auto"/>
        </w:rPr>
        <w:t xml:space="preserve"> </w:t>
      </w:r>
    </w:p>
    <w:p w14:paraId="01FB6E9F" w14:textId="569EB7E5" w:rsidR="00EF67F1" w:rsidRPr="002E3573" w:rsidRDefault="00A63849" w:rsidP="002E3573">
      <w:pPr>
        <w:pStyle w:val="Default"/>
        <w:numPr>
          <w:ilvl w:val="0"/>
          <w:numId w:val="64"/>
        </w:numPr>
        <w:jc w:val="both"/>
        <w:rPr>
          <w:rFonts w:ascii="Candara" w:hAnsi="Candara" w:cs="Arial"/>
          <w:bCs/>
          <w:color w:val="auto"/>
        </w:rPr>
      </w:pPr>
      <w:r>
        <w:rPr>
          <w:rFonts w:ascii="Candara" w:hAnsi="Candara" w:cs="Arial"/>
          <w:bCs/>
          <w:color w:val="auto"/>
        </w:rPr>
        <w:t>E</w:t>
      </w:r>
      <w:r w:rsidR="00EF67F1" w:rsidRPr="002E3573">
        <w:rPr>
          <w:rFonts w:ascii="Candara" w:hAnsi="Candara" w:cs="Arial"/>
          <w:bCs/>
          <w:color w:val="auto"/>
        </w:rPr>
        <w:t>l Administrador del Contrato, se mantendrá en comunicación constante con l</w:t>
      </w:r>
      <w:r w:rsidR="006F3D83">
        <w:rPr>
          <w:rFonts w:ascii="Candara" w:hAnsi="Candara" w:cs="Arial"/>
          <w:bCs/>
          <w:color w:val="auto"/>
        </w:rPr>
        <w:t xml:space="preserve">os </w:t>
      </w:r>
      <w:r w:rsidR="00EF67F1" w:rsidRPr="002E3573">
        <w:rPr>
          <w:rFonts w:ascii="Candara" w:hAnsi="Candara" w:cs="Arial"/>
          <w:bCs/>
          <w:color w:val="auto"/>
        </w:rPr>
        <w:t xml:space="preserve">Director </w:t>
      </w:r>
      <w:r w:rsidR="006F3D83">
        <w:rPr>
          <w:rFonts w:ascii="Candara" w:hAnsi="Candara" w:cs="Arial"/>
          <w:bCs/>
          <w:color w:val="auto"/>
        </w:rPr>
        <w:t>del Proyecto</w:t>
      </w:r>
      <w:r w:rsidR="00EF67F1" w:rsidRPr="002E3573">
        <w:rPr>
          <w:rFonts w:ascii="Candara" w:hAnsi="Candara" w:cs="Arial"/>
          <w:bCs/>
          <w:color w:val="auto"/>
        </w:rPr>
        <w:t>, con la finalidad de llevar una correcta</w:t>
      </w:r>
      <w:r w:rsidR="0096740E" w:rsidRPr="002E3573">
        <w:rPr>
          <w:rFonts w:ascii="Candara" w:hAnsi="Candara" w:cs="Arial"/>
          <w:bCs/>
          <w:color w:val="auto"/>
        </w:rPr>
        <w:t xml:space="preserve"> planificación del uso de los vehículos y el debido ingreso a los talleres, con la finalidad de que haya una programación establecida, y que no dificulte</w:t>
      </w:r>
      <w:r w:rsidR="00EE184A" w:rsidRPr="002E3573">
        <w:rPr>
          <w:rFonts w:ascii="Candara" w:hAnsi="Candara" w:cs="Arial"/>
          <w:bCs/>
          <w:color w:val="auto"/>
        </w:rPr>
        <w:t xml:space="preserve"> y/o interfiera con</w:t>
      </w:r>
      <w:r w:rsidR="0096740E" w:rsidRPr="002E3573">
        <w:rPr>
          <w:rFonts w:ascii="Candara" w:hAnsi="Candara" w:cs="Arial"/>
          <w:bCs/>
          <w:color w:val="auto"/>
        </w:rPr>
        <w:t xml:space="preserve"> las movilizaciones de </w:t>
      </w:r>
      <w:r w:rsidR="0096740E" w:rsidRPr="002E3573">
        <w:rPr>
          <w:rFonts w:ascii="Candara" w:hAnsi="Candara" w:cs="Arial"/>
          <w:lang w:val="es-AR"/>
        </w:rPr>
        <w:t>los funcionarios y/o técnicos del Programa a los diferentes sitios de intervención (parroquias rurales y urbanas del Cantón Portoviejo) durante las jornadas laborales, sean estas planificadas o imprevistas.</w:t>
      </w:r>
    </w:p>
    <w:p w14:paraId="39447B4F" w14:textId="77777777" w:rsidR="00040289" w:rsidRPr="002E3573" w:rsidRDefault="00040289" w:rsidP="002E3573">
      <w:pPr>
        <w:pStyle w:val="Default"/>
        <w:ind w:left="720"/>
        <w:jc w:val="both"/>
        <w:rPr>
          <w:rFonts w:ascii="Candara" w:hAnsi="Candara" w:cs="Arial"/>
          <w:bCs/>
          <w:color w:val="auto"/>
        </w:rPr>
      </w:pPr>
    </w:p>
    <w:p w14:paraId="2308F140" w14:textId="732494CE" w:rsidR="006E4F4D" w:rsidRPr="002E3573" w:rsidRDefault="00434499" w:rsidP="002E3573">
      <w:pPr>
        <w:jc w:val="both"/>
        <w:rPr>
          <w:rFonts w:ascii="Candara" w:hAnsi="Candara" w:cs="Arial"/>
          <w:b/>
          <w:bCs/>
          <w:sz w:val="24"/>
          <w:szCs w:val="24"/>
          <w:lang w:val="es-AR"/>
        </w:rPr>
      </w:pPr>
      <w:r>
        <w:rPr>
          <w:rFonts w:ascii="Candara" w:hAnsi="Candara" w:cs="Arial"/>
          <w:b/>
          <w:bCs/>
          <w:sz w:val="24"/>
          <w:szCs w:val="24"/>
          <w:lang w:val="es-AR"/>
        </w:rPr>
        <w:t>4</w:t>
      </w:r>
      <w:r w:rsidR="006E4F4D" w:rsidRPr="002E3573">
        <w:rPr>
          <w:rFonts w:ascii="Candara" w:hAnsi="Candara" w:cs="Arial"/>
          <w:b/>
          <w:bCs/>
          <w:sz w:val="24"/>
          <w:szCs w:val="24"/>
          <w:lang w:val="es-AR"/>
        </w:rPr>
        <w:t>.- PLAZO DE EJECUCIÓN:</w:t>
      </w:r>
    </w:p>
    <w:p w14:paraId="4E713248" w14:textId="77777777" w:rsidR="00434499" w:rsidRDefault="00434499" w:rsidP="002E3573">
      <w:pPr>
        <w:jc w:val="both"/>
        <w:rPr>
          <w:rFonts w:ascii="Candara" w:hAnsi="Candara" w:cs="Arial"/>
          <w:sz w:val="24"/>
          <w:szCs w:val="24"/>
          <w:lang w:val="es-AR"/>
        </w:rPr>
      </w:pPr>
    </w:p>
    <w:p w14:paraId="291BF27A" w14:textId="4FDA516F" w:rsidR="006E4F4D" w:rsidRPr="002E3573" w:rsidRDefault="006E4F4D" w:rsidP="002E3573">
      <w:pPr>
        <w:jc w:val="both"/>
        <w:rPr>
          <w:rFonts w:ascii="Candara" w:hAnsi="Candara" w:cs="Arial"/>
          <w:sz w:val="24"/>
          <w:szCs w:val="24"/>
          <w:lang w:val="es-AR"/>
        </w:rPr>
      </w:pPr>
      <w:r w:rsidRPr="002E3573">
        <w:rPr>
          <w:rFonts w:ascii="Candara" w:hAnsi="Candara" w:cs="Arial"/>
          <w:sz w:val="24"/>
          <w:szCs w:val="24"/>
          <w:lang w:val="es-AR"/>
        </w:rPr>
        <w:t>El plazo</w:t>
      </w:r>
      <w:r w:rsidR="00D42FBE">
        <w:rPr>
          <w:rFonts w:ascii="Candara" w:hAnsi="Candara" w:cs="Arial"/>
          <w:sz w:val="24"/>
          <w:szCs w:val="24"/>
          <w:lang w:val="es-AR"/>
        </w:rPr>
        <w:t xml:space="preserve"> estimado</w:t>
      </w:r>
      <w:r w:rsidRPr="002E3573">
        <w:rPr>
          <w:rFonts w:ascii="Candara" w:hAnsi="Candara" w:cs="Arial"/>
          <w:sz w:val="24"/>
          <w:szCs w:val="24"/>
          <w:lang w:val="es-AR"/>
        </w:rPr>
        <w:t xml:space="preserve"> de ejecución de los </w:t>
      </w:r>
      <w:r w:rsidR="00AE0619" w:rsidRPr="002E3573">
        <w:rPr>
          <w:rFonts w:ascii="Candara" w:hAnsi="Candara" w:cs="Arial"/>
          <w:sz w:val="24"/>
          <w:szCs w:val="24"/>
          <w:lang w:val="es-AR"/>
        </w:rPr>
        <w:t>S</w:t>
      </w:r>
      <w:r w:rsidRPr="002E3573">
        <w:rPr>
          <w:rFonts w:ascii="Candara" w:hAnsi="Candara" w:cs="Arial"/>
          <w:sz w:val="24"/>
          <w:szCs w:val="24"/>
          <w:lang w:val="es-AR"/>
        </w:rPr>
        <w:t xml:space="preserve">ervicios </w:t>
      </w:r>
      <w:r w:rsidR="00AE0619" w:rsidRPr="002E3573">
        <w:rPr>
          <w:rFonts w:ascii="Candara" w:hAnsi="Candara" w:cs="Arial"/>
          <w:sz w:val="24"/>
          <w:szCs w:val="24"/>
          <w:lang w:val="es-AR"/>
        </w:rPr>
        <w:t xml:space="preserve">Conexos </w:t>
      </w:r>
      <w:r w:rsidRPr="002E3573">
        <w:rPr>
          <w:rFonts w:ascii="Candara" w:hAnsi="Candara" w:cs="Arial"/>
          <w:sz w:val="24"/>
          <w:szCs w:val="24"/>
          <w:lang w:val="es-AR"/>
        </w:rPr>
        <w:t xml:space="preserve">es de </w:t>
      </w:r>
      <w:r w:rsidR="005F38E5" w:rsidRPr="002E3573">
        <w:rPr>
          <w:rFonts w:ascii="Candara" w:hAnsi="Candara" w:cs="Arial"/>
          <w:b/>
          <w:bCs/>
          <w:sz w:val="24"/>
          <w:szCs w:val="24"/>
          <w:lang w:val="es-AR"/>
        </w:rPr>
        <w:t>VEINTICUATRO (24) MESES</w:t>
      </w:r>
      <w:r w:rsidR="00A63849">
        <w:rPr>
          <w:rFonts w:ascii="Candara" w:hAnsi="Candara" w:cs="Arial"/>
          <w:sz w:val="24"/>
          <w:szCs w:val="24"/>
          <w:lang w:val="es-AR"/>
        </w:rPr>
        <w:t xml:space="preserve"> o </w:t>
      </w:r>
      <w:r w:rsidR="001C3049">
        <w:rPr>
          <w:rFonts w:ascii="Candara" w:hAnsi="Candara" w:cs="Arial"/>
          <w:sz w:val="24"/>
          <w:szCs w:val="24"/>
          <w:lang w:val="es-AR"/>
        </w:rPr>
        <w:t>mínimo</w:t>
      </w:r>
      <w:r w:rsidR="00A63849" w:rsidRPr="002E3573">
        <w:rPr>
          <w:rFonts w:ascii="Candara" w:hAnsi="Candara" w:cs="Arial"/>
          <w:sz w:val="24"/>
          <w:szCs w:val="24"/>
          <w:lang w:val="es-AR"/>
        </w:rPr>
        <w:t xml:space="preserve"> los 50,000 Km</w:t>
      </w:r>
      <w:r w:rsidR="00D42FBE">
        <w:rPr>
          <w:rFonts w:ascii="Candara" w:hAnsi="Candara" w:cs="Arial"/>
          <w:sz w:val="24"/>
          <w:szCs w:val="24"/>
          <w:lang w:val="es-AR"/>
        </w:rPr>
        <w:t xml:space="preserve"> de recorrido de cada vehículo</w:t>
      </w:r>
      <w:r w:rsidR="00A63849" w:rsidRPr="002E3573">
        <w:rPr>
          <w:rFonts w:ascii="Candara" w:hAnsi="Candara" w:cs="Arial"/>
          <w:sz w:val="24"/>
          <w:szCs w:val="24"/>
          <w:lang w:val="es-AR"/>
        </w:rPr>
        <w:t xml:space="preserve"> (lo que suceda primero)</w:t>
      </w:r>
      <w:r w:rsidR="00D42FBE">
        <w:rPr>
          <w:rFonts w:ascii="Candara" w:hAnsi="Candara" w:cs="Arial"/>
          <w:sz w:val="24"/>
          <w:szCs w:val="24"/>
          <w:lang w:val="es-AR"/>
        </w:rPr>
        <w:t>.</w:t>
      </w:r>
    </w:p>
    <w:p w14:paraId="35C3C19F" w14:textId="77777777" w:rsidR="006E4F4D" w:rsidRPr="002E3573" w:rsidRDefault="006E4F4D" w:rsidP="002E3573">
      <w:pPr>
        <w:suppressAutoHyphens/>
        <w:jc w:val="both"/>
        <w:rPr>
          <w:rFonts w:ascii="Candara" w:hAnsi="Candara"/>
          <w:sz w:val="24"/>
          <w:szCs w:val="24"/>
          <w:lang w:val="es-AR"/>
        </w:rPr>
      </w:pPr>
    </w:p>
    <w:p w14:paraId="6BA022FD" w14:textId="0A2C4D77" w:rsidR="00434499" w:rsidRDefault="00434499" w:rsidP="002E3573">
      <w:pPr>
        <w:suppressAutoHyphens/>
        <w:jc w:val="both"/>
        <w:rPr>
          <w:rFonts w:ascii="Candara" w:hAnsi="Candara"/>
          <w:b/>
          <w:bCs/>
          <w:sz w:val="24"/>
          <w:szCs w:val="24"/>
          <w:lang w:val="es-ES"/>
        </w:rPr>
      </w:pPr>
    </w:p>
    <w:p w14:paraId="13D20FAF" w14:textId="0DDB0E6E" w:rsidR="0011141B" w:rsidRPr="00865749" w:rsidRDefault="00D42FBE" w:rsidP="00865749">
      <w:pPr>
        <w:jc w:val="both"/>
        <w:rPr>
          <w:rFonts w:ascii="Candara" w:hAnsi="Candara" w:cs="Arial"/>
          <w:b/>
          <w:bCs/>
          <w:sz w:val="24"/>
          <w:szCs w:val="24"/>
          <w:lang w:val="es-AR"/>
        </w:rPr>
      </w:pPr>
      <w:r w:rsidRPr="00865749">
        <w:rPr>
          <w:rFonts w:ascii="Candara" w:hAnsi="Candara" w:cs="Arial"/>
          <w:b/>
          <w:bCs/>
          <w:sz w:val="24"/>
          <w:szCs w:val="24"/>
          <w:lang w:val="es-AR"/>
        </w:rPr>
        <w:t>5.- LUGAR DE EJECUCIÓN DE LOS SERVICIOS CONEXOS</w:t>
      </w:r>
    </w:p>
    <w:p w14:paraId="1F9766F2" w14:textId="77777777" w:rsidR="00434499" w:rsidRDefault="00434499" w:rsidP="002E3573">
      <w:pPr>
        <w:suppressAutoHyphens/>
        <w:jc w:val="both"/>
        <w:rPr>
          <w:rFonts w:ascii="Candara" w:hAnsi="Candara"/>
          <w:sz w:val="24"/>
          <w:szCs w:val="24"/>
          <w:lang w:val="es-ES"/>
        </w:rPr>
      </w:pPr>
    </w:p>
    <w:p w14:paraId="6D03F241" w14:textId="796B2C82" w:rsidR="007A15EC" w:rsidRPr="002E3573" w:rsidRDefault="005E2C6C" w:rsidP="002E3573">
      <w:pPr>
        <w:suppressAutoHyphens/>
        <w:jc w:val="both"/>
        <w:rPr>
          <w:rFonts w:ascii="Candara" w:hAnsi="Candara"/>
          <w:b/>
          <w:bCs/>
          <w:sz w:val="24"/>
          <w:szCs w:val="24"/>
          <w:lang w:val="es-ES"/>
        </w:rPr>
      </w:pPr>
      <w:r w:rsidRPr="002E3573">
        <w:rPr>
          <w:rFonts w:ascii="Candara" w:hAnsi="Candara"/>
          <w:sz w:val="24"/>
          <w:szCs w:val="24"/>
          <w:lang w:val="es-ES"/>
        </w:rPr>
        <w:t>Los mantenimientos deberán ser realizados</w:t>
      </w:r>
      <w:r w:rsidR="00C96507" w:rsidRPr="002E3573">
        <w:rPr>
          <w:rFonts w:ascii="Candara" w:hAnsi="Candara"/>
          <w:sz w:val="24"/>
          <w:szCs w:val="24"/>
          <w:lang w:val="es-ES"/>
        </w:rPr>
        <w:t xml:space="preserve"> en talleres ubicados </w:t>
      </w:r>
      <w:r w:rsidRPr="002E3573">
        <w:rPr>
          <w:rFonts w:ascii="Candara" w:hAnsi="Candara"/>
          <w:b/>
          <w:bCs/>
          <w:sz w:val="24"/>
          <w:szCs w:val="24"/>
          <w:lang w:val="es-ES"/>
        </w:rPr>
        <w:t>expresamente en la Provincia de Manabí.</w:t>
      </w:r>
    </w:p>
    <w:p w14:paraId="5DF00055" w14:textId="5B49A6D3" w:rsidR="007A15EC" w:rsidRPr="002E3573" w:rsidRDefault="007A15EC" w:rsidP="002E3573">
      <w:pPr>
        <w:keepNext/>
        <w:keepLines/>
        <w:jc w:val="both"/>
        <w:rPr>
          <w:rFonts w:ascii="Candara" w:hAnsi="Candara"/>
          <w:b/>
          <w:bCs/>
          <w:sz w:val="24"/>
          <w:szCs w:val="24"/>
          <w:lang w:val="es-ES"/>
        </w:rPr>
      </w:pPr>
    </w:p>
    <w:p w14:paraId="3391E6B6" w14:textId="7F4CA9D5" w:rsidR="007A15EC" w:rsidRPr="002E3573" w:rsidRDefault="007A15EC" w:rsidP="002E3573">
      <w:pPr>
        <w:keepNext/>
        <w:keepLines/>
        <w:jc w:val="both"/>
        <w:rPr>
          <w:rFonts w:ascii="Candara" w:hAnsi="Candara"/>
          <w:b/>
          <w:bCs/>
          <w:sz w:val="24"/>
          <w:szCs w:val="24"/>
          <w:lang w:val="es-ES"/>
        </w:rPr>
      </w:pPr>
    </w:p>
    <w:p w14:paraId="3B1C48CA" w14:textId="47214353" w:rsidR="007A15EC" w:rsidRPr="002E3573" w:rsidRDefault="007A15EC" w:rsidP="002E3573">
      <w:pPr>
        <w:keepNext/>
        <w:keepLines/>
        <w:jc w:val="both"/>
        <w:rPr>
          <w:rFonts w:ascii="Candara" w:hAnsi="Candara"/>
          <w:b/>
          <w:bCs/>
          <w:sz w:val="24"/>
          <w:szCs w:val="24"/>
          <w:lang w:val="es-ES"/>
        </w:rPr>
      </w:pPr>
    </w:p>
    <w:p w14:paraId="6220AE1A" w14:textId="1AC40B51" w:rsidR="007A15EC" w:rsidRDefault="007A15EC" w:rsidP="005E2C6C">
      <w:pPr>
        <w:keepNext/>
        <w:keepLines/>
        <w:spacing w:after="120"/>
        <w:jc w:val="both"/>
        <w:rPr>
          <w:rFonts w:ascii="Candara" w:hAnsi="Candara"/>
          <w:b/>
          <w:bCs/>
          <w:sz w:val="24"/>
          <w:szCs w:val="22"/>
          <w:lang w:val="es-ES"/>
        </w:rPr>
      </w:pPr>
    </w:p>
    <w:p w14:paraId="6DF2DD2B" w14:textId="191BA40C" w:rsidR="007A15EC" w:rsidRDefault="007A15EC" w:rsidP="005E2C6C">
      <w:pPr>
        <w:keepNext/>
        <w:keepLines/>
        <w:spacing w:after="120"/>
        <w:jc w:val="both"/>
        <w:rPr>
          <w:rFonts w:ascii="Candara" w:hAnsi="Candara"/>
          <w:b/>
          <w:bCs/>
          <w:sz w:val="24"/>
          <w:szCs w:val="22"/>
          <w:lang w:val="es-ES"/>
        </w:rPr>
      </w:pPr>
    </w:p>
    <w:p w14:paraId="547129B7" w14:textId="145A24A7" w:rsidR="007A15EC" w:rsidRDefault="007A15EC" w:rsidP="005E2C6C">
      <w:pPr>
        <w:keepNext/>
        <w:keepLines/>
        <w:spacing w:after="120"/>
        <w:jc w:val="both"/>
        <w:rPr>
          <w:rFonts w:ascii="Candara" w:hAnsi="Candara"/>
          <w:b/>
          <w:bCs/>
          <w:sz w:val="24"/>
          <w:szCs w:val="22"/>
          <w:lang w:val="es-ES"/>
        </w:rPr>
      </w:pPr>
    </w:p>
    <w:p w14:paraId="613CE5F8" w14:textId="784F49FC" w:rsidR="007A15EC" w:rsidRDefault="007A15EC" w:rsidP="005E2C6C">
      <w:pPr>
        <w:keepNext/>
        <w:keepLines/>
        <w:spacing w:after="120"/>
        <w:jc w:val="both"/>
        <w:rPr>
          <w:rFonts w:ascii="Candara" w:hAnsi="Candara"/>
          <w:b/>
          <w:bCs/>
          <w:sz w:val="24"/>
          <w:szCs w:val="22"/>
          <w:lang w:val="es-ES"/>
        </w:rPr>
      </w:pPr>
    </w:p>
    <w:p w14:paraId="14D64229" w14:textId="7AB4CAE0" w:rsidR="007A15EC" w:rsidRDefault="007A15EC" w:rsidP="005E2C6C">
      <w:pPr>
        <w:keepNext/>
        <w:keepLines/>
        <w:spacing w:after="120"/>
        <w:jc w:val="both"/>
        <w:rPr>
          <w:rFonts w:ascii="Candara" w:hAnsi="Candara"/>
          <w:b/>
          <w:bCs/>
          <w:sz w:val="24"/>
          <w:szCs w:val="22"/>
          <w:lang w:val="es-ES"/>
        </w:rPr>
      </w:pPr>
    </w:p>
    <w:p w14:paraId="04D7E51F" w14:textId="697D7F8C" w:rsidR="007A15EC" w:rsidRDefault="007A15EC" w:rsidP="005E2C6C">
      <w:pPr>
        <w:keepNext/>
        <w:keepLines/>
        <w:spacing w:after="120"/>
        <w:jc w:val="both"/>
        <w:rPr>
          <w:rFonts w:ascii="Candara" w:hAnsi="Candara"/>
          <w:b/>
          <w:bCs/>
          <w:sz w:val="24"/>
          <w:szCs w:val="22"/>
          <w:lang w:val="es-ES"/>
        </w:rPr>
      </w:pPr>
    </w:p>
    <w:p w14:paraId="0E92FAEC" w14:textId="37B0FA24" w:rsidR="007A15EC" w:rsidRDefault="007A15EC" w:rsidP="005E2C6C">
      <w:pPr>
        <w:keepNext/>
        <w:keepLines/>
        <w:spacing w:after="120"/>
        <w:jc w:val="both"/>
        <w:rPr>
          <w:rFonts w:ascii="Candara" w:hAnsi="Candara"/>
          <w:b/>
          <w:bCs/>
          <w:sz w:val="24"/>
          <w:szCs w:val="22"/>
          <w:lang w:val="es-ES"/>
        </w:rPr>
      </w:pPr>
    </w:p>
    <w:p w14:paraId="7B9FFE18" w14:textId="77777777" w:rsidR="005F26FD" w:rsidRDefault="007A15EC" w:rsidP="007A15EC">
      <w:pPr>
        <w:pStyle w:val="P3Requisitos"/>
        <w:tabs>
          <w:tab w:val="left" w:pos="2775"/>
          <w:tab w:val="center" w:pos="4335"/>
        </w:tabs>
        <w:jc w:val="left"/>
      </w:pPr>
      <w:r>
        <w:tab/>
      </w:r>
    </w:p>
    <w:p w14:paraId="737F682A" w14:textId="77777777" w:rsidR="00434499" w:rsidRDefault="00434499" w:rsidP="005F26FD">
      <w:pPr>
        <w:pStyle w:val="P3Requisitos"/>
        <w:tabs>
          <w:tab w:val="left" w:pos="2775"/>
          <w:tab w:val="center" w:pos="4335"/>
        </w:tabs>
      </w:pPr>
    </w:p>
    <w:p w14:paraId="21DD4C9A" w14:textId="27C55AF1" w:rsidR="00434499" w:rsidRDefault="00434499" w:rsidP="005F26FD">
      <w:pPr>
        <w:pStyle w:val="P3Requisitos"/>
        <w:tabs>
          <w:tab w:val="left" w:pos="2775"/>
          <w:tab w:val="center" w:pos="4335"/>
        </w:tabs>
      </w:pPr>
    </w:p>
    <w:p w14:paraId="593EA63E" w14:textId="37D4DE12" w:rsidR="00D42FBE" w:rsidRDefault="00D42FBE" w:rsidP="005F26FD">
      <w:pPr>
        <w:pStyle w:val="P3Requisitos"/>
        <w:tabs>
          <w:tab w:val="left" w:pos="2775"/>
          <w:tab w:val="center" w:pos="4335"/>
        </w:tabs>
      </w:pPr>
    </w:p>
    <w:p w14:paraId="7C58354C" w14:textId="77777777" w:rsidR="0035749A" w:rsidRDefault="0035749A" w:rsidP="005F26FD">
      <w:pPr>
        <w:pStyle w:val="P3Requisitos"/>
        <w:tabs>
          <w:tab w:val="left" w:pos="2775"/>
          <w:tab w:val="center" w:pos="4335"/>
        </w:tabs>
      </w:pPr>
    </w:p>
    <w:p w14:paraId="692500FB" w14:textId="77777777" w:rsidR="00D42FBE" w:rsidRDefault="00D42FBE" w:rsidP="005F26FD">
      <w:pPr>
        <w:pStyle w:val="P3Requisitos"/>
        <w:tabs>
          <w:tab w:val="left" w:pos="2775"/>
          <w:tab w:val="center" w:pos="4335"/>
        </w:tabs>
      </w:pPr>
    </w:p>
    <w:p w14:paraId="77A77CAC" w14:textId="77777777" w:rsidR="00434499" w:rsidRDefault="00434499" w:rsidP="005F26FD">
      <w:pPr>
        <w:pStyle w:val="P3Requisitos"/>
        <w:tabs>
          <w:tab w:val="left" w:pos="2775"/>
          <w:tab w:val="center" w:pos="4335"/>
        </w:tabs>
      </w:pPr>
    </w:p>
    <w:p w14:paraId="557709A7" w14:textId="77777777" w:rsidR="00434499" w:rsidRDefault="00434499" w:rsidP="005F26FD">
      <w:pPr>
        <w:pStyle w:val="P3Requisitos"/>
        <w:tabs>
          <w:tab w:val="left" w:pos="2775"/>
          <w:tab w:val="center" w:pos="4335"/>
        </w:tabs>
      </w:pPr>
    </w:p>
    <w:p w14:paraId="48F04CE6" w14:textId="421A9936" w:rsidR="00434499" w:rsidRDefault="00434499" w:rsidP="005F26FD">
      <w:pPr>
        <w:pStyle w:val="P3Requisitos"/>
        <w:tabs>
          <w:tab w:val="left" w:pos="2775"/>
          <w:tab w:val="center" w:pos="4335"/>
        </w:tabs>
      </w:pPr>
    </w:p>
    <w:p w14:paraId="11748DE1" w14:textId="77777777" w:rsidR="00D24FEF" w:rsidRDefault="00D24FEF" w:rsidP="005F26FD">
      <w:pPr>
        <w:pStyle w:val="P3Requisitos"/>
        <w:tabs>
          <w:tab w:val="left" w:pos="2775"/>
          <w:tab w:val="center" w:pos="4335"/>
        </w:tabs>
      </w:pPr>
    </w:p>
    <w:p w14:paraId="18DDBA4A" w14:textId="52BA1CD1" w:rsidR="007A15EC" w:rsidRDefault="007A15EC" w:rsidP="005F26FD">
      <w:pPr>
        <w:pStyle w:val="P3Requisitos"/>
        <w:tabs>
          <w:tab w:val="left" w:pos="2775"/>
          <w:tab w:val="center" w:pos="4335"/>
        </w:tabs>
      </w:pPr>
      <w:r>
        <w:lastRenderedPageBreak/>
        <w:t>INSPECCIONES Y PRUEBAS</w:t>
      </w:r>
    </w:p>
    <w:p w14:paraId="79AB2103" w14:textId="77777777" w:rsidR="007A15EC" w:rsidRDefault="007A15EC" w:rsidP="007A15EC">
      <w:pPr>
        <w:keepNext/>
        <w:keepLines/>
        <w:spacing w:after="120"/>
        <w:jc w:val="both"/>
        <w:rPr>
          <w:rFonts w:ascii="Candara" w:hAnsi="Candara"/>
          <w:bCs/>
          <w:spacing w:val="-3"/>
          <w:sz w:val="24"/>
          <w:szCs w:val="24"/>
        </w:rPr>
      </w:pPr>
      <w:r w:rsidRPr="002138F6">
        <w:rPr>
          <w:rFonts w:ascii="Candara" w:hAnsi="Candara"/>
          <w:bCs/>
          <w:spacing w:val="-3"/>
          <w:sz w:val="24"/>
          <w:szCs w:val="24"/>
        </w:rPr>
        <w:t>Las siguientes inspecciones y pruebas se realizarán:</w:t>
      </w:r>
    </w:p>
    <w:p w14:paraId="6B6DA2ED" w14:textId="77777777" w:rsidR="007A15EC" w:rsidRPr="00A51A40" w:rsidRDefault="007A15EC" w:rsidP="007A15EC">
      <w:pPr>
        <w:pStyle w:val="Prrafodelista"/>
        <w:keepNext/>
        <w:keepLines/>
        <w:numPr>
          <w:ilvl w:val="0"/>
          <w:numId w:val="55"/>
        </w:numPr>
        <w:spacing w:after="120"/>
        <w:jc w:val="both"/>
        <w:rPr>
          <w:rFonts w:ascii="Candara" w:hAnsi="Candara"/>
          <w:bCs/>
          <w:spacing w:val="-3"/>
        </w:rPr>
      </w:pPr>
      <w:r>
        <w:rPr>
          <w:rFonts w:ascii="Candara" w:hAnsi="Candara"/>
          <w:bCs/>
          <w:spacing w:val="-3"/>
        </w:rPr>
        <w:t>El Proveedor realizará una p</w:t>
      </w:r>
      <w:r w:rsidRPr="002138F6">
        <w:rPr>
          <w:rFonts w:ascii="Candara" w:hAnsi="Candara"/>
          <w:bCs/>
          <w:spacing w:val="-3"/>
        </w:rPr>
        <w:t xml:space="preserve">rueba de funcionamiento de los vehículos. Al momento de ser </w:t>
      </w:r>
      <w:r w:rsidRPr="003614EA">
        <w:rPr>
          <w:rFonts w:ascii="Candara" w:hAnsi="Candara"/>
          <w:lang w:val="es-ES"/>
        </w:rPr>
        <w:t>entregados</w:t>
      </w:r>
      <w:r>
        <w:rPr>
          <w:rFonts w:ascii="Candara" w:hAnsi="Candara"/>
          <w:lang w:val="es-ES"/>
        </w:rPr>
        <w:t>, en el lugar de destino convenido. A</w:t>
      </w:r>
      <w:r w:rsidRPr="003614EA">
        <w:rPr>
          <w:rFonts w:ascii="Candara" w:hAnsi="Candara"/>
          <w:lang w:val="es-ES"/>
        </w:rPr>
        <w:t>dicionalmente deberán ser probados y en funcionamiento a satisfacción del Contratante a través de la Unidad de Gerenciamiento del Programa de Agua Potable y Alcantarillado del Cantón Portoviejo.</w:t>
      </w:r>
    </w:p>
    <w:p w14:paraId="1B78F8B8" w14:textId="0AEA62D2" w:rsidR="007A15EC" w:rsidRPr="007A15EC" w:rsidRDefault="007A15EC" w:rsidP="005E2C6C">
      <w:pPr>
        <w:keepNext/>
        <w:keepLines/>
        <w:spacing w:after="120"/>
        <w:jc w:val="both"/>
        <w:rPr>
          <w:rFonts w:ascii="Candara" w:hAnsi="Candara"/>
          <w:b/>
          <w:bCs/>
          <w:sz w:val="24"/>
          <w:szCs w:val="22"/>
        </w:rPr>
      </w:pPr>
    </w:p>
    <w:tbl>
      <w:tblPr>
        <w:tblStyle w:val="Tablaconcuadrcula"/>
        <w:tblW w:w="8267" w:type="dxa"/>
        <w:jc w:val="center"/>
        <w:tblLook w:val="04A0" w:firstRow="1" w:lastRow="0" w:firstColumn="1" w:lastColumn="0" w:noHBand="0" w:noVBand="1"/>
      </w:tblPr>
      <w:tblGrid>
        <w:gridCol w:w="1904"/>
        <w:gridCol w:w="4296"/>
        <w:gridCol w:w="2067"/>
      </w:tblGrid>
      <w:tr w:rsidR="00CA4992" w:rsidRPr="00360F2A" w14:paraId="4922B740" w14:textId="77777777" w:rsidTr="00075DAD">
        <w:trPr>
          <w:jc w:val="center"/>
        </w:trPr>
        <w:tc>
          <w:tcPr>
            <w:tcW w:w="1943" w:type="dxa"/>
            <w:vAlign w:val="center"/>
          </w:tcPr>
          <w:p w14:paraId="242D96B2" w14:textId="2F4163D3" w:rsidR="00CA4992" w:rsidRPr="00277788" w:rsidRDefault="00277788" w:rsidP="0097203F">
            <w:pPr>
              <w:spacing w:after="200" w:line="276" w:lineRule="auto"/>
              <w:jc w:val="center"/>
              <w:rPr>
                <w:rFonts w:ascii="Candara" w:hAnsi="Candara"/>
                <w:b/>
                <w:bCs/>
                <w:sz w:val="24"/>
                <w:szCs w:val="24"/>
                <w:lang w:val="es-EC"/>
              </w:rPr>
            </w:pPr>
            <w:r w:rsidRPr="00277788">
              <w:rPr>
                <w:rFonts w:ascii="Candara" w:hAnsi="Candara"/>
                <w:b/>
                <w:bCs/>
                <w:sz w:val="24"/>
                <w:szCs w:val="24"/>
                <w:lang w:val="es-EC"/>
              </w:rPr>
              <w:t>ITEMS</w:t>
            </w:r>
          </w:p>
        </w:tc>
        <w:tc>
          <w:tcPr>
            <w:tcW w:w="4488" w:type="dxa"/>
            <w:vAlign w:val="center"/>
          </w:tcPr>
          <w:p w14:paraId="03FAFEF6" w14:textId="50B60FC2" w:rsidR="00CA4992" w:rsidRPr="00277788" w:rsidRDefault="00277788" w:rsidP="0097203F">
            <w:pPr>
              <w:spacing w:after="200" w:line="276" w:lineRule="auto"/>
              <w:jc w:val="center"/>
              <w:rPr>
                <w:rFonts w:ascii="Candara" w:hAnsi="Candara"/>
                <w:b/>
                <w:bCs/>
                <w:sz w:val="24"/>
                <w:szCs w:val="24"/>
                <w:lang w:val="es-EC"/>
              </w:rPr>
            </w:pPr>
            <w:r w:rsidRPr="00277788">
              <w:rPr>
                <w:rFonts w:ascii="Candara" w:hAnsi="Candara"/>
                <w:b/>
                <w:bCs/>
                <w:sz w:val="24"/>
                <w:szCs w:val="24"/>
                <w:lang w:val="es-EC"/>
              </w:rPr>
              <w:t>PRUEBA</w:t>
            </w:r>
          </w:p>
        </w:tc>
        <w:tc>
          <w:tcPr>
            <w:tcW w:w="1836" w:type="dxa"/>
            <w:vAlign w:val="center"/>
          </w:tcPr>
          <w:p w14:paraId="4F13E41B" w14:textId="29CE0A34" w:rsidR="00CA4992" w:rsidRPr="00277788" w:rsidRDefault="00277788" w:rsidP="0097203F">
            <w:pPr>
              <w:spacing w:after="200" w:line="276" w:lineRule="auto"/>
              <w:jc w:val="both"/>
              <w:rPr>
                <w:rFonts w:ascii="Candara" w:hAnsi="Candara"/>
                <w:b/>
                <w:bCs/>
                <w:sz w:val="24"/>
                <w:szCs w:val="24"/>
                <w:lang w:val="es-EC"/>
              </w:rPr>
            </w:pPr>
            <w:r w:rsidRPr="00277788">
              <w:rPr>
                <w:rFonts w:ascii="Candara" w:hAnsi="Candara"/>
                <w:b/>
                <w:bCs/>
                <w:sz w:val="24"/>
                <w:szCs w:val="24"/>
                <w:lang w:val="es-EC"/>
              </w:rPr>
              <w:t>TIEMPO/PERÍODO</w:t>
            </w:r>
          </w:p>
        </w:tc>
      </w:tr>
      <w:tr w:rsidR="00CA4992" w:rsidRPr="00360F2A" w14:paraId="4C6925A4" w14:textId="77777777" w:rsidTr="00075DAD">
        <w:trPr>
          <w:jc w:val="center"/>
        </w:trPr>
        <w:tc>
          <w:tcPr>
            <w:tcW w:w="1943" w:type="dxa"/>
            <w:vMerge w:val="restart"/>
            <w:vAlign w:val="center"/>
          </w:tcPr>
          <w:p w14:paraId="16998AAF" w14:textId="2091B059" w:rsidR="00CA4992" w:rsidRPr="00360F2A" w:rsidRDefault="00313076" w:rsidP="0097203F">
            <w:pPr>
              <w:spacing w:after="200" w:line="276" w:lineRule="auto"/>
              <w:jc w:val="both"/>
              <w:rPr>
                <w:rFonts w:ascii="Candara" w:hAnsi="Candara"/>
                <w:sz w:val="24"/>
                <w:szCs w:val="24"/>
                <w:lang w:val="es-EC"/>
              </w:rPr>
            </w:pPr>
            <w:r w:rsidRPr="00360F2A">
              <w:rPr>
                <w:rFonts w:ascii="Candara" w:hAnsi="Candara"/>
                <w:sz w:val="24"/>
                <w:szCs w:val="24"/>
                <w:lang w:val="es-EC"/>
              </w:rPr>
              <w:t>Camionetas</w:t>
            </w:r>
          </w:p>
        </w:tc>
        <w:tc>
          <w:tcPr>
            <w:tcW w:w="4488" w:type="dxa"/>
            <w:vAlign w:val="center"/>
          </w:tcPr>
          <w:p w14:paraId="1B6A0A8F" w14:textId="1E12DA1C" w:rsidR="00CA4992" w:rsidRPr="00360F2A" w:rsidRDefault="00CA4992" w:rsidP="00041E21">
            <w:pPr>
              <w:jc w:val="both"/>
              <w:rPr>
                <w:rFonts w:ascii="Times New Roman" w:hAnsi="Times New Roman"/>
                <w:sz w:val="24"/>
                <w:szCs w:val="24"/>
                <w:lang w:val="es-EC"/>
              </w:rPr>
            </w:pPr>
            <w:r w:rsidRPr="00360F2A">
              <w:rPr>
                <w:rFonts w:ascii="Candara" w:hAnsi="Candara"/>
                <w:sz w:val="24"/>
                <w:szCs w:val="24"/>
                <w:lang w:val="es-EC"/>
              </w:rPr>
              <w:t xml:space="preserve">Revisión y verificación del pleno funcionamiento del sistema </w:t>
            </w:r>
            <w:r w:rsidR="00041E21">
              <w:rPr>
                <w:rFonts w:ascii="Candara" w:hAnsi="Candara"/>
                <w:sz w:val="24"/>
                <w:szCs w:val="24"/>
                <w:lang w:val="es-EC"/>
              </w:rPr>
              <w:t>del vehículo.</w:t>
            </w:r>
          </w:p>
        </w:tc>
        <w:tc>
          <w:tcPr>
            <w:tcW w:w="1836" w:type="dxa"/>
            <w:vMerge w:val="restart"/>
            <w:vAlign w:val="center"/>
          </w:tcPr>
          <w:p w14:paraId="4E23BF27" w14:textId="226D5AE9" w:rsidR="00CA4992" w:rsidRPr="00360F2A" w:rsidRDefault="00360F2A" w:rsidP="0097203F">
            <w:pPr>
              <w:spacing w:after="200" w:line="276" w:lineRule="auto"/>
              <w:jc w:val="center"/>
              <w:rPr>
                <w:rFonts w:ascii="Candara" w:hAnsi="Candara"/>
                <w:sz w:val="24"/>
                <w:szCs w:val="24"/>
                <w:lang w:val="es-EC"/>
              </w:rPr>
            </w:pPr>
            <w:r>
              <w:rPr>
                <w:rFonts w:ascii="Candara" w:hAnsi="Candara"/>
                <w:sz w:val="24"/>
                <w:szCs w:val="24"/>
                <w:lang w:val="es-EC"/>
              </w:rPr>
              <w:t>Máximo dos (2) horas por cada vehículo</w:t>
            </w:r>
          </w:p>
        </w:tc>
      </w:tr>
      <w:tr w:rsidR="00CA4992" w:rsidRPr="00360F2A" w14:paraId="5A4FE71E" w14:textId="77777777" w:rsidTr="00075DAD">
        <w:trPr>
          <w:jc w:val="center"/>
        </w:trPr>
        <w:tc>
          <w:tcPr>
            <w:tcW w:w="1943" w:type="dxa"/>
            <w:vMerge/>
          </w:tcPr>
          <w:p w14:paraId="78D5E2AF"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4066592C" w14:textId="77777777" w:rsidR="00CA4992" w:rsidRPr="00360F2A" w:rsidRDefault="00CA4992" w:rsidP="00041E21">
            <w:pPr>
              <w:spacing w:after="200" w:line="276" w:lineRule="auto"/>
              <w:jc w:val="both"/>
              <w:rPr>
                <w:rFonts w:ascii="Candara" w:hAnsi="Candara"/>
                <w:sz w:val="24"/>
                <w:szCs w:val="24"/>
                <w:lang w:val="es-EC"/>
              </w:rPr>
            </w:pPr>
            <w:r w:rsidRPr="00360F2A">
              <w:rPr>
                <w:rFonts w:ascii="Candara" w:hAnsi="Candara"/>
                <w:sz w:val="24"/>
                <w:szCs w:val="24"/>
                <w:lang w:val="es-EC"/>
              </w:rPr>
              <w:t>Verificación de Líquidos en el vehículo.</w:t>
            </w:r>
          </w:p>
        </w:tc>
        <w:tc>
          <w:tcPr>
            <w:tcW w:w="1836" w:type="dxa"/>
            <w:vMerge/>
          </w:tcPr>
          <w:p w14:paraId="3177C1BB" w14:textId="77777777" w:rsidR="00CA4992" w:rsidRPr="00360F2A" w:rsidRDefault="00CA4992" w:rsidP="0097203F">
            <w:pPr>
              <w:spacing w:after="200" w:line="276" w:lineRule="auto"/>
              <w:jc w:val="center"/>
              <w:rPr>
                <w:rFonts w:ascii="Candara" w:hAnsi="Candara"/>
                <w:sz w:val="24"/>
                <w:szCs w:val="24"/>
                <w:lang w:val="es-EC"/>
              </w:rPr>
            </w:pPr>
          </w:p>
        </w:tc>
      </w:tr>
      <w:tr w:rsidR="00CA4992" w:rsidRPr="00360F2A" w14:paraId="1A8234B6" w14:textId="77777777" w:rsidTr="00075DAD">
        <w:trPr>
          <w:jc w:val="center"/>
        </w:trPr>
        <w:tc>
          <w:tcPr>
            <w:tcW w:w="1943" w:type="dxa"/>
            <w:vMerge/>
          </w:tcPr>
          <w:p w14:paraId="46624EFA"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447CA7EF" w14:textId="77777777" w:rsidR="00CA4992" w:rsidRPr="00360F2A" w:rsidRDefault="00CA4992" w:rsidP="00041E21">
            <w:pPr>
              <w:spacing w:after="200" w:line="276" w:lineRule="auto"/>
              <w:jc w:val="both"/>
              <w:rPr>
                <w:rFonts w:ascii="Candara" w:hAnsi="Candara"/>
                <w:sz w:val="24"/>
                <w:szCs w:val="24"/>
                <w:lang w:val="es-EC"/>
              </w:rPr>
            </w:pPr>
            <w:r w:rsidRPr="00360F2A">
              <w:rPr>
                <w:rFonts w:ascii="Candara" w:hAnsi="Candara"/>
                <w:sz w:val="24"/>
                <w:szCs w:val="24"/>
                <w:lang w:val="es-EC"/>
              </w:rPr>
              <w:t>Verificación de luces frontales, de advertencia (balizas), retro, direccionales.</w:t>
            </w:r>
          </w:p>
        </w:tc>
        <w:tc>
          <w:tcPr>
            <w:tcW w:w="1836" w:type="dxa"/>
            <w:vMerge/>
          </w:tcPr>
          <w:p w14:paraId="7D4350DD" w14:textId="77777777" w:rsidR="00CA4992" w:rsidRPr="00360F2A" w:rsidRDefault="00CA4992" w:rsidP="0097203F">
            <w:pPr>
              <w:spacing w:after="200" w:line="276" w:lineRule="auto"/>
              <w:jc w:val="center"/>
              <w:rPr>
                <w:rFonts w:ascii="Candara" w:hAnsi="Candara"/>
                <w:sz w:val="24"/>
                <w:szCs w:val="24"/>
                <w:lang w:val="es-EC"/>
              </w:rPr>
            </w:pPr>
          </w:p>
        </w:tc>
      </w:tr>
      <w:tr w:rsidR="00CA4992" w:rsidRPr="00360F2A" w14:paraId="182F01C9" w14:textId="77777777" w:rsidTr="00075DAD">
        <w:trPr>
          <w:jc w:val="center"/>
        </w:trPr>
        <w:tc>
          <w:tcPr>
            <w:tcW w:w="1943" w:type="dxa"/>
            <w:vMerge/>
          </w:tcPr>
          <w:p w14:paraId="102CD880"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237A6AB0" w14:textId="77777777" w:rsidR="00CA4992" w:rsidRPr="00360F2A" w:rsidRDefault="00CA4992" w:rsidP="00041E21">
            <w:pPr>
              <w:spacing w:after="200" w:line="276" w:lineRule="auto"/>
              <w:jc w:val="both"/>
              <w:rPr>
                <w:rFonts w:ascii="Candara" w:hAnsi="Candara"/>
                <w:sz w:val="24"/>
                <w:szCs w:val="24"/>
                <w:lang w:val="es-EC"/>
              </w:rPr>
            </w:pPr>
            <w:r w:rsidRPr="00360F2A">
              <w:rPr>
                <w:rFonts w:ascii="Candara" w:hAnsi="Candara"/>
                <w:sz w:val="24"/>
                <w:szCs w:val="24"/>
                <w:lang w:val="es-EC"/>
              </w:rPr>
              <w:t>Verificación de arranque del vehículo.</w:t>
            </w:r>
          </w:p>
        </w:tc>
        <w:tc>
          <w:tcPr>
            <w:tcW w:w="1836" w:type="dxa"/>
            <w:vMerge/>
          </w:tcPr>
          <w:p w14:paraId="2A5BA0A7" w14:textId="77777777" w:rsidR="00CA4992" w:rsidRPr="00360F2A" w:rsidRDefault="00CA4992" w:rsidP="0097203F">
            <w:pPr>
              <w:spacing w:after="200" w:line="276" w:lineRule="auto"/>
              <w:jc w:val="center"/>
              <w:rPr>
                <w:rFonts w:ascii="Candara" w:hAnsi="Candara"/>
                <w:sz w:val="24"/>
                <w:szCs w:val="24"/>
                <w:lang w:val="es-EC"/>
              </w:rPr>
            </w:pPr>
          </w:p>
        </w:tc>
      </w:tr>
      <w:tr w:rsidR="00CA4992" w:rsidRPr="00360F2A" w14:paraId="39D6541B" w14:textId="77777777" w:rsidTr="00075DAD">
        <w:trPr>
          <w:jc w:val="center"/>
        </w:trPr>
        <w:tc>
          <w:tcPr>
            <w:tcW w:w="1943" w:type="dxa"/>
            <w:vMerge/>
          </w:tcPr>
          <w:p w14:paraId="5E642AB3"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43C6F516" w14:textId="77777777" w:rsidR="00CA4992" w:rsidRPr="00360F2A" w:rsidRDefault="00CA4992" w:rsidP="00041E21">
            <w:pPr>
              <w:spacing w:after="200" w:line="276" w:lineRule="auto"/>
              <w:jc w:val="both"/>
              <w:rPr>
                <w:rFonts w:ascii="Candara" w:hAnsi="Candara"/>
                <w:sz w:val="24"/>
                <w:szCs w:val="24"/>
                <w:lang w:val="es-EC"/>
              </w:rPr>
            </w:pPr>
            <w:r w:rsidRPr="00360F2A">
              <w:rPr>
                <w:rFonts w:ascii="Candara" w:hAnsi="Candara"/>
                <w:sz w:val="24"/>
                <w:szCs w:val="24"/>
                <w:lang w:val="es-EC"/>
              </w:rPr>
              <w:t>Verificación de funcionamiento de cámara de retro.</w:t>
            </w:r>
          </w:p>
        </w:tc>
        <w:tc>
          <w:tcPr>
            <w:tcW w:w="1836" w:type="dxa"/>
            <w:vMerge/>
          </w:tcPr>
          <w:p w14:paraId="42B52196" w14:textId="77777777" w:rsidR="00CA4992" w:rsidRPr="00360F2A" w:rsidRDefault="00CA4992" w:rsidP="0097203F">
            <w:pPr>
              <w:spacing w:after="200" w:line="276" w:lineRule="auto"/>
              <w:jc w:val="center"/>
              <w:rPr>
                <w:rFonts w:ascii="Candara" w:hAnsi="Candara"/>
                <w:sz w:val="24"/>
                <w:szCs w:val="24"/>
                <w:lang w:val="es-EC"/>
              </w:rPr>
            </w:pPr>
          </w:p>
        </w:tc>
      </w:tr>
      <w:tr w:rsidR="00CA4992" w:rsidRPr="00360F2A" w14:paraId="556AC87C" w14:textId="77777777" w:rsidTr="00075DAD">
        <w:trPr>
          <w:jc w:val="center"/>
        </w:trPr>
        <w:tc>
          <w:tcPr>
            <w:tcW w:w="1943" w:type="dxa"/>
            <w:vMerge/>
          </w:tcPr>
          <w:p w14:paraId="6E6556C3"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40BE7791" w14:textId="77777777" w:rsidR="00CA4992" w:rsidRPr="00360F2A" w:rsidRDefault="00CA4992" w:rsidP="00041E21">
            <w:pPr>
              <w:spacing w:after="200" w:line="276" w:lineRule="auto"/>
              <w:jc w:val="both"/>
              <w:rPr>
                <w:rFonts w:ascii="Candara" w:hAnsi="Candara"/>
                <w:sz w:val="24"/>
                <w:szCs w:val="24"/>
                <w:lang w:val="es-EC"/>
              </w:rPr>
            </w:pPr>
            <w:r w:rsidRPr="00360F2A">
              <w:rPr>
                <w:rFonts w:ascii="Candara" w:hAnsi="Candara"/>
                <w:sz w:val="24"/>
                <w:szCs w:val="24"/>
                <w:lang w:val="es-EC"/>
              </w:rPr>
              <w:t>Verificación de mandos internos (aire acondicionado, controles de cabina, radio, etc.)</w:t>
            </w:r>
          </w:p>
        </w:tc>
        <w:tc>
          <w:tcPr>
            <w:tcW w:w="1836" w:type="dxa"/>
            <w:vMerge/>
          </w:tcPr>
          <w:p w14:paraId="65FDD1E9" w14:textId="77777777" w:rsidR="00CA4992" w:rsidRPr="00360F2A" w:rsidRDefault="00CA4992" w:rsidP="0097203F">
            <w:pPr>
              <w:spacing w:after="200" w:line="276" w:lineRule="auto"/>
              <w:jc w:val="center"/>
              <w:rPr>
                <w:rFonts w:ascii="Candara" w:hAnsi="Candara"/>
                <w:sz w:val="24"/>
                <w:szCs w:val="24"/>
                <w:lang w:val="es-EC"/>
              </w:rPr>
            </w:pPr>
          </w:p>
        </w:tc>
      </w:tr>
      <w:tr w:rsidR="00CA4992" w:rsidRPr="00360F2A" w14:paraId="1B689758" w14:textId="77777777" w:rsidTr="00075DAD">
        <w:trPr>
          <w:jc w:val="center"/>
        </w:trPr>
        <w:tc>
          <w:tcPr>
            <w:tcW w:w="1943" w:type="dxa"/>
            <w:vMerge/>
          </w:tcPr>
          <w:p w14:paraId="3C639114"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52C18CC6" w14:textId="442F5D55" w:rsidR="00CA4992" w:rsidRPr="00360F2A" w:rsidRDefault="00CA4992" w:rsidP="00041E21">
            <w:pPr>
              <w:spacing w:after="200" w:line="276" w:lineRule="auto"/>
              <w:jc w:val="both"/>
              <w:rPr>
                <w:rFonts w:ascii="Candara" w:hAnsi="Candara"/>
                <w:sz w:val="24"/>
                <w:szCs w:val="24"/>
                <w:lang w:val="es-EC"/>
              </w:rPr>
            </w:pPr>
            <w:r w:rsidRPr="00360F2A">
              <w:rPr>
                <w:rFonts w:ascii="Candara" w:hAnsi="Candara"/>
                <w:sz w:val="24"/>
                <w:szCs w:val="24"/>
                <w:lang w:val="es-EC"/>
              </w:rPr>
              <w:t xml:space="preserve">Funcionamiento de los mandos del panel de </w:t>
            </w:r>
            <w:r w:rsidR="00041E21">
              <w:rPr>
                <w:rFonts w:ascii="Candara" w:hAnsi="Candara"/>
                <w:sz w:val="24"/>
                <w:szCs w:val="24"/>
                <w:lang w:val="es-EC"/>
              </w:rPr>
              <w:t>información de tablero.</w:t>
            </w:r>
          </w:p>
        </w:tc>
        <w:tc>
          <w:tcPr>
            <w:tcW w:w="1836" w:type="dxa"/>
            <w:vMerge/>
          </w:tcPr>
          <w:p w14:paraId="66425FF8" w14:textId="77777777" w:rsidR="00CA4992" w:rsidRPr="00360F2A" w:rsidRDefault="00CA4992" w:rsidP="0097203F">
            <w:pPr>
              <w:spacing w:after="200" w:line="276" w:lineRule="auto"/>
              <w:jc w:val="center"/>
              <w:rPr>
                <w:rFonts w:ascii="Candara" w:hAnsi="Candara"/>
                <w:sz w:val="24"/>
                <w:szCs w:val="24"/>
                <w:lang w:val="es-EC"/>
              </w:rPr>
            </w:pPr>
          </w:p>
        </w:tc>
      </w:tr>
      <w:tr w:rsidR="00CA4992" w:rsidRPr="00360F2A" w14:paraId="77ECDEA0" w14:textId="77777777" w:rsidTr="00075DAD">
        <w:trPr>
          <w:jc w:val="center"/>
        </w:trPr>
        <w:tc>
          <w:tcPr>
            <w:tcW w:w="1943" w:type="dxa"/>
            <w:vMerge/>
          </w:tcPr>
          <w:p w14:paraId="1682D42D" w14:textId="77777777" w:rsidR="00CA4992" w:rsidRPr="00360F2A" w:rsidRDefault="00CA4992" w:rsidP="0097203F">
            <w:pPr>
              <w:spacing w:after="200" w:line="276" w:lineRule="auto"/>
              <w:jc w:val="both"/>
              <w:rPr>
                <w:rFonts w:ascii="Candara" w:hAnsi="Candara"/>
                <w:sz w:val="24"/>
                <w:szCs w:val="24"/>
                <w:lang w:val="es-EC"/>
              </w:rPr>
            </w:pPr>
          </w:p>
        </w:tc>
        <w:tc>
          <w:tcPr>
            <w:tcW w:w="4488" w:type="dxa"/>
          </w:tcPr>
          <w:p w14:paraId="34128795" w14:textId="56AA3750" w:rsidR="00CA4992" w:rsidRPr="009C78A2" w:rsidRDefault="009C78A2" w:rsidP="00041E21">
            <w:pPr>
              <w:spacing w:after="200" w:line="276" w:lineRule="auto"/>
              <w:jc w:val="both"/>
              <w:rPr>
                <w:rFonts w:ascii="Candara" w:hAnsi="Candara"/>
                <w:sz w:val="24"/>
                <w:szCs w:val="24"/>
                <w:lang w:val="es-EC"/>
              </w:rPr>
            </w:pPr>
            <w:r w:rsidRPr="009C78A2">
              <w:rPr>
                <w:rFonts w:ascii="Candara" w:hAnsi="Candara"/>
                <w:sz w:val="24"/>
                <w:szCs w:val="24"/>
                <w:lang w:val="es-EC"/>
              </w:rPr>
              <w:t xml:space="preserve">Revisión y verificación de </w:t>
            </w:r>
            <w:r w:rsidRPr="009C78A2">
              <w:rPr>
                <w:rFonts w:ascii="Candara" w:hAnsi="Candara"/>
                <w:sz w:val="24"/>
                <w:szCs w:val="24"/>
              </w:rPr>
              <w:t>frenos</w:t>
            </w:r>
            <w:r w:rsidR="00F95F65">
              <w:rPr>
                <w:rFonts w:ascii="Candara" w:hAnsi="Candara"/>
                <w:sz w:val="24"/>
                <w:szCs w:val="24"/>
              </w:rPr>
              <w:t xml:space="preserve">, transmisión </w:t>
            </w:r>
            <w:r w:rsidR="008B4BD4">
              <w:rPr>
                <w:rFonts w:ascii="Candara" w:hAnsi="Candara"/>
                <w:sz w:val="24"/>
                <w:szCs w:val="24"/>
              </w:rPr>
              <w:t>(5 velocidades)</w:t>
            </w:r>
          </w:p>
        </w:tc>
        <w:tc>
          <w:tcPr>
            <w:tcW w:w="1836" w:type="dxa"/>
            <w:vMerge/>
          </w:tcPr>
          <w:p w14:paraId="45E832AD" w14:textId="77777777" w:rsidR="00CA4992" w:rsidRPr="00360F2A" w:rsidRDefault="00CA4992" w:rsidP="0097203F">
            <w:pPr>
              <w:spacing w:after="200" w:line="276" w:lineRule="auto"/>
              <w:jc w:val="center"/>
              <w:rPr>
                <w:rFonts w:ascii="Candara" w:hAnsi="Candara"/>
                <w:sz w:val="24"/>
                <w:szCs w:val="24"/>
                <w:lang w:val="es-EC"/>
              </w:rPr>
            </w:pPr>
          </w:p>
        </w:tc>
      </w:tr>
    </w:tbl>
    <w:p w14:paraId="5CDDB9B3" w14:textId="77777777" w:rsidR="007A15EC" w:rsidRDefault="007A15EC" w:rsidP="005E2C6C">
      <w:pPr>
        <w:keepNext/>
        <w:keepLines/>
        <w:spacing w:after="120"/>
        <w:jc w:val="both"/>
        <w:rPr>
          <w:rFonts w:ascii="Candara" w:hAnsi="Candara"/>
          <w:b/>
          <w:bCs/>
          <w:sz w:val="24"/>
          <w:szCs w:val="22"/>
          <w:lang w:val="es-ES"/>
        </w:rPr>
      </w:pPr>
    </w:p>
    <w:p w14:paraId="583C2FF5" w14:textId="77777777" w:rsidR="005E2C6C" w:rsidRPr="005E2C6C" w:rsidRDefault="005E2C6C" w:rsidP="005E2C6C">
      <w:pPr>
        <w:keepNext/>
        <w:keepLines/>
        <w:spacing w:after="120"/>
        <w:jc w:val="both"/>
        <w:rPr>
          <w:rFonts w:ascii="Candara" w:hAnsi="Candara"/>
          <w:spacing w:val="-3"/>
          <w:sz w:val="24"/>
          <w:szCs w:val="24"/>
          <w:highlight w:val="yellow"/>
          <w:lang w:val="es-ES"/>
        </w:rPr>
      </w:pPr>
    </w:p>
    <w:p w14:paraId="20FFC895" w14:textId="77777777" w:rsidR="00A035E9" w:rsidRPr="00A51A40" w:rsidRDefault="00A035E9" w:rsidP="00F70506">
      <w:pPr>
        <w:pStyle w:val="Outline"/>
        <w:spacing w:before="0" w:after="120"/>
        <w:jc w:val="both"/>
        <w:rPr>
          <w:rFonts w:ascii="Candara" w:hAnsi="Candara" w:cs="Arial"/>
          <w:kern w:val="0"/>
          <w:szCs w:val="24"/>
          <w:lang w:val="es-ES_tradnl"/>
        </w:rPr>
        <w:sectPr w:rsidR="00A035E9" w:rsidRPr="00A51A40" w:rsidSect="00646D19">
          <w:headerReference w:type="default" r:id="rId20"/>
          <w:headerReference w:type="first" r:id="rId21"/>
          <w:pgSz w:w="11907" w:h="16839" w:code="9"/>
          <w:pgMar w:top="1440" w:right="1440" w:bottom="1440" w:left="1797" w:header="720" w:footer="720" w:gutter="0"/>
          <w:cols w:space="720"/>
          <w:titlePg/>
          <w:docGrid w:linePitch="360"/>
        </w:sectPr>
      </w:pPr>
    </w:p>
    <w:p w14:paraId="217A9DF3" w14:textId="44300541" w:rsidR="001A59D2" w:rsidRDefault="001A59D2" w:rsidP="00486D26">
      <w:pPr>
        <w:pStyle w:val="P3Requisitos"/>
      </w:pPr>
      <w:bookmarkStart w:id="116" w:name="_Toc45289732"/>
      <w:r w:rsidRPr="002420AF">
        <w:lastRenderedPageBreak/>
        <w:t>LISTA DE BIENES Y PLAN DE ENTREGA</w:t>
      </w:r>
      <w:bookmarkEnd w:id="116"/>
    </w:p>
    <w:p w14:paraId="780A2BB2" w14:textId="77777777" w:rsidR="001A59D2" w:rsidRDefault="001A59D2" w:rsidP="001A59D2">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42"/>
        <w:gridCol w:w="2081"/>
        <w:gridCol w:w="1292"/>
        <w:gridCol w:w="1239"/>
        <w:gridCol w:w="1780"/>
        <w:gridCol w:w="1805"/>
        <w:gridCol w:w="1799"/>
        <w:gridCol w:w="2611"/>
      </w:tblGrid>
      <w:tr w:rsidR="001A59D2" w:rsidRPr="00471F61" w14:paraId="668BE90D" w14:textId="77777777" w:rsidTr="00F80EE7">
        <w:trPr>
          <w:cantSplit/>
          <w:trHeight w:val="312"/>
        </w:trPr>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B4340"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N° de Artículo</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FC432"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672C0"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D1F9E"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2D194"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28" w:type="pct"/>
            <w:gridSpan w:val="3"/>
            <w:tcBorders>
              <w:top w:val="single" w:sz="4" w:space="0" w:color="auto"/>
              <w:left w:val="nil"/>
              <w:bottom w:val="single" w:sz="4" w:space="0" w:color="auto"/>
              <w:right w:val="single" w:sz="4" w:space="0" w:color="auto"/>
            </w:tcBorders>
            <w:shd w:val="clear" w:color="auto" w:fill="auto"/>
            <w:vAlign w:val="center"/>
            <w:hideMark/>
          </w:tcPr>
          <w:p w14:paraId="4DEF0B28"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1A59D2" w:rsidRPr="00471F61" w14:paraId="463C6642" w14:textId="77777777" w:rsidTr="00F80EE7">
        <w:trPr>
          <w:trHeight w:val="1560"/>
        </w:trPr>
        <w:tc>
          <w:tcPr>
            <w:tcW w:w="481" w:type="pct"/>
            <w:vMerge/>
            <w:tcBorders>
              <w:top w:val="single" w:sz="4" w:space="0" w:color="auto"/>
              <w:left w:val="single" w:sz="4" w:space="0" w:color="auto"/>
              <w:bottom w:val="single" w:sz="4" w:space="0" w:color="auto"/>
              <w:right w:val="single" w:sz="4" w:space="0" w:color="auto"/>
            </w:tcBorders>
            <w:vAlign w:val="center"/>
            <w:hideMark/>
          </w:tcPr>
          <w:p w14:paraId="20788AAA" w14:textId="77777777" w:rsidR="001A59D2" w:rsidRPr="00471F61" w:rsidRDefault="001A59D2" w:rsidP="00E52ACD">
            <w:pPr>
              <w:rPr>
                <w:rFonts w:ascii="Candara" w:hAnsi="Candara" w:cs="Calibri"/>
                <w:b/>
                <w:bCs/>
                <w:color w:val="000000"/>
                <w:sz w:val="24"/>
                <w:szCs w:val="24"/>
                <w:lang w:val="en-US" w:eastAsia="en-US"/>
              </w:rPr>
            </w:pPr>
          </w:p>
        </w:tc>
        <w:tc>
          <w:tcPr>
            <w:tcW w:w="746" w:type="pct"/>
            <w:vMerge/>
            <w:tcBorders>
              <w:top w:val="single" w:sz="4" w:space="0" w:color="auto"/>
              <w:left w:val="single" w:sz="4" w:space="0" w:color="auto"/>
              <w:bottom w:val="single" w:sz="4" w:space="0" w:color="auto"/>
              <w:right w:val="single" w:sz="4" w:space="0" w:color="auto"/>
            </w:tcBorders>
            <w:vAlign w:val="center"/>
            <w:hideMark/>
          </w:tcPr>
          <w:p w14:paraId="4B6C67A9" w14:textId="77777777" w:rsidR="001A59D2" w:rsidRPr="00471F61" w:rsidRDefault="001A59D2" w:rsidP="00E52ACD">
            <w:pPr>
              <w:rPr>
                <w:rFonts w:ascii="Candara" w:hAnsi="Candara" w:cs="Calibri"/>
                <w:b/>
                <w:bCs/>
                <w:color w:val="000000"/>
                <w:sz w:val="24"/>
                <w:szCs w:val="24"/>
                <w:lang w:val="en-US" w:eastAsia="en-US"/>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14:paraId="18D19850" w14:textId="77777777" w:rsidR="001A59D2" w:rsidRPr="00471F61" w:rsidRDefault="001A59D2" w:rsidP="00E52ACD">
            <w:pPr>
              <w:rPr>
                <w:rFonts w:ascii="Candara" w:hAnsi="Candara" w:cs="Calibri"/>
                <w:b/>
                <w:bCs/>
                <w:color w:val="000000"/>
                <w:sz w:val="24"/>
                <w:szCs w:val="24"/>
                <w:lang w:val="en-US" w:eastAsia="en-US"/>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14:paraId="3BCCE757" w14:textId="77777777" w:rsidR="001A59D2" w:rsidRPr="00471F61" w:rsidRDefault="001A59D2" w:rsidP="00E52ACD">
            <w:pPr>
              <w:rPr>
                <w:rFonts w:ascii="Candara" w:hAnsi="Candara" w:cs="Calibri"/>
                <w:b/>
                <w:bCs/>
                <w:color w:val="000000"/>
                <w:sz w:val="24"/>
                <w:szCs w:val="24"/>
                <w:lang w:val="en-US" w:eastAsia="en-US"/>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14:paraId="3ED3C9E0" w14:textId="77777777" w:rsidR="001A59D2" w:rsidRPr="00471F61" w:rsidRDefault="001A59D2" w:rsidP="00E52ACD">
            <w:pPr>
              <w:rPr>
                <w:rFonts w:ascii="Candara" w:hAnsi="Candara" w:cs="Calibri"/>
                <w:b/>
                <w:bCs/>
                <w:color w:val="000000"/>
                <w:sz w:val="24"/>
                <w:szCs w:val="24"/>
                <w:lang w:val="en-US" w:eastAsia="en-US"/>
              </w:rPr>
            </w:pPr>
          </w:p>
        </w:tc>
        <w:tc>
          <w:tcPr>
            <w:tcW w:w="647" w:type="pct"/>
            <w:tcBorders>
              <w:top w:val="nil"/>
              <w:left w:val="nil"/>
              <w:bottom w:val="nil"/>
              <w:right w:val="single" w:sz="4" w:space="0" w:color="auto"/>
            </w:tcBorders>
            <w:shd w:val="clear" w:color="auto" w:fill="auto"/>
            <w:vAlign w:val="center"/>
            <w:hideMark/>
          </w:tcPr>
          <w:p w14:paraId="5DF464F9" w14:textId="77777777" w:rsidR="001A59D2" w:rsidRPr="00471F61" w:rsidRDefault="001A59D2"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45" w:type="pct"/>
            <w:tcBorders>
              <w:top w:val="nil"/>
              <w:left w:val="nil"/>
              <w:bottom w:val="nil"/>
              <w:right w:val="single" w:sz="4" w:space="0" w:color="auto"/>
            </w:tcBorders>
            <w:shd w:val="clear" w:color="auto" w:fill="auto"/>
            <w:vAlign w:val="center"/>
            <w:hideMark/>
          </w:tcPr>
          <w:p w14:paraId="03D2930E" w14:textId="77777777" w:rsidR="001A59D2" w:rsidRPr="00471F61" w:rsidRDefault="001A59D2"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35" w:type="pct"/>
            <w:tcBorders>
              <w:top w:val="nil"/>
              <w:left w:val="nil"/>
              <w:bottom w:val="nil"/>
              <w:right w:val="single" w:sz="4" w:space="0" w:color="auto"/>
            </w:tcBorders>
            <w:shd w:val="clear" w:color="auto" w:fill="auto"/>
            <w:vAlign w:val="center"/>
            <w:hideMark/>
          </w:tcPr>
          <w:p w14:paraId="40603775" w14:textId="77777777" w:rsidR="001A59D2" w:rsidRPr="00471F61" w:rsidRDefault="001A59D2"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w:t>
            </w:r>
            <w:r>
              <w:rPr>
                <w:rStyle w:val="Refdenotaalpie"/>
                <w:b/>
                <w:bCs/>
                <w:color w:val="000000"/>
                <w:szCs w:val="24"/>
                <w:lang w:eastAsia="en-US"/>
              </w:rPr>
              <w:footnoteReference w:id="11"/>
            </w:r>
            <w:r w:rsidRPr="00471F61">
              <w:rPr>
                <w:rFonts w:ascii="Candara" w:hAnsi="Candara" w:cs="Calibri"/>
                <w:b/>
                <w:bCs/>
                <w:color w:val="000000"/>
                <w:sz w:val="24"/>
                <w:szCs w:val="24"/>
                <w:lang w:val="es-CO" w:eastAsia="en-US"/>
              </w:rPr>
              <w:t xml:space="preserve">Ofrecida por el Oferente </w:t>
            </w:r>
            <w:r w:rsidRPr="00471F61">
              <w:rPr>
                <w:rFonts w:ascii="Candara" w:hAnsi="Candara" w:cs="Calibri"/>
                <w:b/>
                <w:bCs/>
                <w:i/>
                <w:iCs/>
                <w:color w:val="000000"/>
                <w:sz w:val="24"/>
                <w:szCs w:val="24"/>
                <w:lang w:val="es-CO" w:eastAsia="en-US"/>
              </w:rPr>
              <w:t>[a ser proporcionada por el Oferente]</w:t>
            </w:r>
          </w:p>
        </w:tc>
      </w:tr>
      <w:tr w:rsidR="001A59D2" w:rsidRPr="00471F61" w14:paraId="3C0AA90A" w14:textId="77777777" w:rsidTr="00F80EE7">
        <w:trPr>
          <w:cantSplit/>
          <w:trHeight w:val="1380"/>
        </w:trPr>
        <w:tc>
          <w:tcPr>
            <w:tcW w:w="481" w:type="pct"/>
            <w:tcBorders>
              <w:top w:val="nil"/>
              <w:left w:val="single" w:sz="4" w:space="0" w:color="auto"/>
              <w:bottom w:val="single" w:sz="4" w:space="0" w:color="auto"/>
              <w:right w:val="single" w:sz="4" w:space="0" w:color="auto"/>
            </w:tcBorders>
            <w:shd w:val="clear" w:color="auto" w:fill="auto"/>
            <w:vAlign w:val="center"/>
            <w:hideMark/>
          </w:tcPr>
          <w:p w14:paraId="162BDB41" w14:textId="77777777" w:rsidR="001A59D2" w:rsidRPr="002138F6" w:rsidRDefault="00BB5D17" w:rsidP="002138F6">
            <w:pPr>
              <w:jc w:val="center"/>
              <w:rPr>
                <w:rFonts w:ascii="Candara" w:hAnsi="Candara" w:cs="Calibri"/>
                <w:i/>
                <w:iCs/>
                <w:sz w:val="24"/>
                <w:szCs w:val="24"/>
                <w:lang w:val="es-CO" w:eastAsia="en-US"/>
              </w:rPr>
            </w:pPr>
            <w:r w:rsidRPr="002138F6">
              <w:rPr>
                <w:rFonts w:ascii="Candara" w:hAnsi="Candara" w:cs="Calibri"/>
                <w:i/>
                <w:iCs/>
                <w:sz w:val="24"/>
                <w:szCs w:val="24"/>
                <w:lang w:val="es-CO" w:eastAsia="en-US"/>
              </w:rPr>
              <w:t>1</w:t>
            </w:r>
          </w:p>
        </w:tc>
        <w:tc>
          <w:tcPr>
            <w:tcW w:w="746" w:type="pct"/>
            <w:tcBorders>
              <w:top w:val="nil"/>
              <w:left w:val="nil"/>
              <w:bottom w:val="single" w:sz="4" w:space="0" w:color="auto"/>
              <w:right w:val="single" w:sz="4" w:space="0" w:color="auto"/>
            </w:tcBorders>
            <w:shd w:val="clear" w:color="auto" w:fill="auto"/>
            <w:vAlign w:val="center"/>
            <w:hideMark/>
          </w:tcPr>
          <w:p w14:paraId="2B8707F5" w14:textId="48AA70BD" w:rsidR="001A59D2" w:rsidRPr="002138F6" w:rsidRDefault="00BB5D17" w:rsidP="001B162E">
            <w:pPr>
              <w:jc w:val="both"/>
              <w:rPr>
                <w:rFonts w:ascii="Candara" w:hAnsi="Candara" w:cs="Calibri"/>
                <w:i/>
                <w:iCs/>
                <w:sz w:val="24"/>
                <w:szCs w:val="24"/>
                <w:lang w:val="es-CO" w:eastAsia="en-US"/>
              </w:rPr>
            </w:pPr>
            <w:r w:rsidRPr="002138F6">
              <w:rPr>
                <w:rFonts w:ascii="Candara" w:hAnsi="Candara" w:cs="Calibri"/>
                <w:i/>
                <w:iCs/>
                <w:sz w:val="24"/>
                <w:szCs w:val="24"/>
                <w:lang w:val="es-CO" w:eastAsia="en-US"/>
              </w:rPr>
              <w:t>Las</w:t>
            </w:r>
            <w:r w:rsidR="00E4045F" w:rsidRPr="002138F6">
              <w:rPr>
                <w:rFonts w:ascii="Candara" w:hAnsi="Candara" w:cs="Calibri"/>
                <w:i/>
                <w:iCs/>
                <w:sz w:val="24"/>
                <w:szCs w:val="24"/>
                <w:lang w:val="es-CO" w:eastAsia="en-US"/>
              </w:rPr>
              <w:t xml:space="preserve"> camionetas serán</w:t>
            </w:r>
            <w:r w:rsidRPr="002138F6">
              <w:rPr>
                <w:rFonts w:ascii="Candara" w:hAnsi="Candara" w:cs="Calibri"/>
                <w:i/>
                <w:iCs/>
                <w:sz w:val="24"/>
                <w:szCs w:val="24"/>
                <w:lang w:val="es-CO" w:eastAsia="en-US"/>
              </w:rPr>
              <w:t xml:space="preserve"> doble cabina, tracción 4x4, a combustión </w:t>
            </w:r>
            <w:r w:rsidR="001B162E" w:rsidRPr="002138F6">
              <w:rPr>
                <w:rFonts w:ascii="Candara" w:hAnsi="Candara" w:cs="Calibri"/>
                <w:i/>
                <w:iCs/>
                <w:sz w:val="24"/>
                <w:szCs w:val="24"/>
                <w:lang w:val="es-CO" w:eastAsia="en-US"/>
              </w:rPr>
              <w:t>Diésel</w:t>
            </w:r>
            <w:r w:rsidRPr="002138F6">
              <w:rPr>
                <w:rFonts w:ascii="Candara" w:hAnsi="Candara" w:cs="Calibri"/>
                <w:i/>
                <w:iCs/>
                <w:sz w:val="24"/>
                <w:szCs w:val="24"/>
                <w:lang w:val="es-CO" w:eastAsia="en-US"/>
              </w:rPr>
              <w:t xml:space="preserve"> y equipadas con aire acondicionado y air bags, y demás características que brinde seguridad al transportarse</w:t>
            </w:r>
          </w:p>
        </w:tc>
        <w:tc>
          <w:tcPr>
            <w:tcW w:w="463" w:type="pct"/>
            <w:tcBorders>
              <w:top w:val="nil"/>
              <w:left w:val="nil"/>
              <w:bottom w:val="single" w:sz="4" w:space="0" w:color="auto"/>
              <w:right w:val="single" w:sz="4" w:space="0" w:color="auto"/>
            </w:tcBorders>
            <w:shd w:val="clear" w:color="auto" w:fill="auto"/>
            <w:vAlign w:val="center"/>
            <w:hideMark/>
          </w:tcPr>
          <w:p w14:paraId="76491672" w14:textId="37554F33" w:rsidR="001A59D2" w:rsidRPr="002138F6" w:rsidRDefault="00F80EE7" w:rsidP="001B162E">
            <w:pPr>
              <w:jc w:val="center"/>
              <w:rPr>
                <w:rFonts w:ascii="Candara" w:hAnsi="Candara" w:cs="Calibri"/>
                <w:i/>
                <w:iCs/>
                <w:sz w:val="24"/>
                <w:szCs w:val="24"/>
                <w:lang w:val="es-CO" w:eastAsia="en-US"/>
              </w:rPr>
            </w:pPr>
            <w:r>
              <w:rPr>
                <w:rFonts w:ascii="Candara" w:hAnsi="Candara" w:cs="Calibri"/>
                <w:i/>
                <w:iCs/>
                <w:sz w:val="24"/>
                <w:szCs w:val="24"/>
                <w:lang w:val="es-CO" w:eastAsia="en-US"/>
              </w:rPr>
              <w:t>1</w:t>
            </w:r>
          </w:p>
        </w:tc>
        <w:tc>
          <w:tcPr>
            <w:tcW w:w="444" w:type="pct"/>
            <w:tcBorders>
              <w:top w:val="nil"/>
              <w:left w:val="nil"/>
              <w:bottom w:val="single" w:sz="4" w:space="0" w:color="auto"/>
              <w:right w:val="single" w:sz="4" w:space="0" w:color="auto"/>
            </w:tcBorders>
            <w:shd w:val="clear" w:color="auto" w:fill="auto"/>
            <w:vAlign w:val="center"/>
            <w:hideMark/>
          </w:tcPr>
          <w:p w14:paraId="6CEF0873" w14:textId="257A5597" w:rsidR="001A59D2" w:rsidRPr="002138F6" w:rsidRDefault="00487165" w:rsidP="001B162E">
            <w:pPr>
              <w:jc w:val="center"/>
              <w:rPr>
                <w:rFonts w:ascii="Candara" w:hAnsi="Candara" w:cs="Calibri"/>
                <w:i/>
                <w:iCs/>
                <w:sz w:val="24"/>
                <w:szCs w:val="24"/>
                <w:lang w:val="es-CO" w:eastAsia="en-US"/>
              </w:rPr>
            </w:pPr>
            <w:r>
              <w:rPr>
                <w:rFonts w:ascii="Candara" w:hAnsi="Candara" w:cs="Calibri"/>
                <w:i/>
                <w:iCs/>
                <w:sz w:val="24"/>
                <w:szCs w:val="24"/>
                <w:lang w:val="es-CO" w:eastAsia="en-US"/>
              </w:rPr>
              <w:t>U</w:t>
            </w:r>
            <w:r w:rsidR="00BB5D17" w:rsidRPr="002138F6">
              <w:rPr>
                <w:rFonts w:ascii="Candara" w:hAnsi="Candara" w:cs="Calibri"/>
                <w:i/>
                <w:iCs/>
                <w:sz w:val="24"/>
                <w:szCs w:val="24"/>
                <w:lang w:val="es-CO" w:eastAsia="en-US"/>
              </w:rPr>
              <w:t>nidad</w:t>
            </w:r>
          </w:p>
        </w:tc>
        <w:tc>
          <w:tcPr>
            <w:tcW w:w="638" w:type="pct"/>
            <w:tcBorders>
              <w:top w:val="nil"/>
              <w:left w:val="nil"/>
              <w:bottom w:val="single" w:sz="4" w:space="0" w:color="auto"/>
              <w:right w:val="single" w:sz="4" w:space="0" w:color="auto"/>
            </w:tcBorders>
            <w:shd w:val="clear" w:color="auto" w:fill="auto"/>
            <w:vAlign w:val="center"/>
            <w:hideMark/>
          </w:tcPr>
          <w:p w14:paraId="2924197E" w14:textId="77777777" w:rsidR="001A59D2" w:rsidRPr="002138F6" w:rsidRDefault="00BB5D17" w:rsidP="00EB35EC">
            <w:pPr>
              <w:jc w:val="center"/>
              <w:rPr>
                <w:rFonts w:ascii="Candara" w:hAnsi="Candara" w:cs="Calibri"/>
                <w:i/>
                <w:iCs/>
                <w:sz w:val="24"/>
                <w:szCs w:val="24"/>
                <w:lang w:val="es-ES" w:eastAsia="en-US"/>
              </w:rPr>
            </w:pPr>
            <w:r w:rsidRPr="002138F6">
              <w:rPr>
                <w:rFonts w:ascii="Candara" w:hAnsi="Candara" w:cs="Calibri"/>
                <w:i/>
                <w:iCs/>
                <w:sz w:val="24"/>
                <w:szCs w:val="24"/>
                <w:lang w:val="es-CO" w:eastAsia="en-US"/>
              </w:rPr>
              <w:t>Av. Metropolitana, km 2 ½ vía Portoviejo-Manta en oficinas del Gobierno Autónomo Descentralizado Municipal del Cantón Portoviejo</w:t>
            </w:r>
          </w:p>
        </w:tc>
        <w:tc>
          <w:tcPr>
            <w:tcW w:w="647" w:type="pct"/>
            <w:tcBorders>
              <w:top w:val="single" w:sz="4" w:space="0" w:color="auto"/>
              <w:left w:val="nil"/>
              <w:bottom w:val="single" w:sz="4" w:space="0" w:color="auto"/>
              <w:right w:val="single" w:sz="4" w:space="0" w:color="auto"/>
            </w:tcBorders>
            <w:shd w:val="clear" w:color="auto" w:fill="auto"/>
            <w:vAlign w:val="center"/>
            <w:hideMark/>
          </w:tcPr>
          <w:p w14:paraId="68F2B809" w14:textId="77777777" w:rsidR="00F41D62" w:rsidRPr="002138F6" w:rsidRDefault="00E4045F" w:rsidP="001B162E">
            <w:pPr>
              <w:jc w:val="center"/>
              <w:rPr>
                <w:rFonts w:ascii="Candara" w:hAnsi="Candara" w:cs="Calibri"/>
                <w:i/>
                <w:iCs/>
                <w:sz w:val="24"/>
                <w:szCs w:val="24"/>
                <w:lang w:val="es-CO" w:eastAsia="en-US"/>
              </w:rPr>
            </w:pPr>
            <w:r w:rsidRPr="002138F6">
              <w:rPr>
                <w:rFonts w:ascii="Candara" w:hAnsi="Candara" w:cs="Calibri"/>
                <w:b/>
                <w:bCs/>
                <w:i/>
                <w:iCs/>
                <w:sz w:val="24"/>
                <w:szCs w:val="24"/>
                <w:lang w:val="es-CO" w:eastAsia="en-US"/>
              </w:rPr>
              <w:t>15 días</w:t>
            </w:r>
            <w:r w:rsidR="00F41D62" w:rsidRPr="002138F6">
              <w:rPr>
                <w:rFonts w:ascii="Candara" w:hAnsi="Candara" w:cs="Calibri"/>
                <w:i/>
                <w:iCs/>
                <w:sz w:val="24"/>
                <w:szCs w:val="24"/>
                <w:lang w:val="es-CO" w:eastAsia="en-US"/>
              </w:rPr>
              <w:t xml:space="preserve"> a partir</w:t>
            </w:r>
          </w:p>
          <w:p w14:paraId="428B1320" w14:textId="77777777" w:rsidR="001A59D2" w:rsidRPr="002138F6" w:rsidRDefault="00F41D62" w:rsidP="001B162E">
            <w:pPr>
              <w:jc w:val="center"/>
              <w:rPr>
                <w:rFonts w:ascii="Candara" w:hAnsi="Candara" w:cs="Calibri"/>
                <w:i/>
                <w:iCs/>
                <w:sz w:val="24"/>
                <w:szCs w:val="24"/>
                <w:lang w:val="es-EC" w:eastAsia="en-US"/>
              </w:rPr>
            </w:pPr>
            <w:r w:rsidRPr="002138F6">
              <w:rPr>
                <w:rFonts w:ascii="Candara" w:hAnsi="Candara" w:cs="Calibri"/>
                <w:i/>
                <w:iCs/>
                <w:sz w:val="24"/>
                <w:szCs w:val="24"/>
                <w:lang w:val="es-CO" w:eastAsia="en-US"/>
              </w:rPr>
              <w:t>de la suscripción del contrato</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6C699501" w14:textId="77777777" w:rsidR="00BB5D17" w:rsidRPr="002138F6" w:rsidRDefault="00BB5D17" w:rsidP="001B162E">
            <w:pPr>
              <w:jc w:val="center"/>
              <w:rPr>
                <w:rFonts w:ascii="Candara" w:hAnsi="Candara" w:cs="Calibri"/>
                <w:i/>
                <w:iCs/>
                <w:sz w:val="24"/>
                <w:szCs w:val="24"/>
                <w:lang w:val="es-CO" w:eastAsia="en-US"/>
              </w:rPr>
            </w:pPr>
            <w:r w:rsidRPr="002138F6">
              <w:rPr>
                <w:rFonts w:ascii="Candara" w:hAnsi="Candara" w:cs="Calibri"/>
                <w:b/>
                <w:bCs/>
                <w:i/>
                <w:iCs/>
                <w:sz w:val="24"/>
                <w:szCs w:val="24"/>
                <w:lang w:val="es-CO" w:eastAsia="en-US"/>
              </w:rPr>
              <w:t>60 días</w:t>
            </w:r>
            <w:r w:rsidRPr="002138F6">
              <w:rPr>
                <w:rFonts w:ascii="Candara" w:hAnsi="Candara" w:cs="Calibri"/>
                <w:i/>
                <w:iCs/>
                <w:sz w:val="24"/>
                <w:szCs w:val="24"/>
                <w:lang w:val="es-CO" w:eastAsia="en-US"/>
              </w:rPr>
              <w:t xml:space="preserve"> a partir</w:t>
            </w:r>
          </w:p>
          <w:p w14:paraId="29863429" w14:textId="77777777" w:rsidR="001A59D2" w:rsidRPr="002138F6" w:rsidRDefault="00BB5D17" w:rsidP="001B162E">
            <w:pPr>
              <w:jc w:val="center"/>
              <w:rPr>
                <w:rFonts w:ascii="Candara" w:hAnsi="Candara" w:cs="Calibri"/>
                <w:i/>
                <w:iCs/>
                <w:sz w:val="24"/>
                <w:szCs w:val="24"/>
                <w:lang w:val="es-EC" w:eastAsia="en-US"/>
              </w:rPr>
            </w:pPr>
            <w:r w:rsidRPr="002138F6">
              <w:rPr>
                <w:rFonts w:ascii="Candara" w:hAnsi="Candara" w:cs="Calibri"/>
                <w:i/>
                <w:iCs/>
                <w:sz w:val="24"/>
                <w:szCs w:val="24"/>
                <w:lang w:val="es-CO" w:eastAsia="en-US"/>
              </w:rPr>
              <w:t xml:space="preserve">de la </w:t>
            </w:r>
            <w:r w:rsidR="00E4045F" w:rsidRPr="002138F6">
              <w:rPr>
                <w:rFonts w:ascii="Candara" w:hAnsi="Candara" w:cs="Calibri"/>
                <w:i/>
                <w:iCs/>
                <w:sz w:val="24"/>
                <w:szCs w:val="24"/>
                <w:lang w:val="es-CO" w:eastAsia="en-US"/>
              </w:rPr>
              <w:t>suscripción del contrato</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1C8BD8D8" w14:textId="77777777" w:rsidR="001A59D2" w:rsidRPr="00AD3632" w:rsidRDefault="001A59D2" w:rsidP="00E52ACD">
            <w:pPr>
              <w:rPr>
                <w:rFonts w:ascii="Candara" w:hAnsi="Candara" w:cs="Calibri"/>
                <w:b/>
                <w:bCs/>
                <w:i/>
                <w:iCs/>
                <w:sz w:val="24"/>
                <w:szCs w:val="24"/>
                <w:lang w:val="es-EC" w:eastAsia="en-US"/>
              </w:rPr>
            </w:pPr>
            <w:r w:rsidRPr="00AD3632">
              <w:rPr>
                <w:rFonts w:ascii="Candara" w:hAnsi="Candara" w:cs="Calibri"/>
                <w:b/>
                <w:bCs/>
                <w:i/>
                <w:iCs/>
                <w:color w:val="0070C0"/>
                <w:sz w:val="24"/>
                <w:szCs w:val="24"/>
                <w:lang w:val="es-CO" w:eastAsia="en-US"/>
              </w:rPr>
              <w:t>[indicar el número de días después de la fecha de efectividad del Contrato]</w:t>
            </w:r>
          </w:p>
        </w:tc>
      </w:tr>
      <w:tr w:rsidR="00F80EE7" w:rsidRPr="00471F61" w14:paraId="32125243" w14:textId="77777777" w:rsidTr="00F80EE7">
        <w:trPr>
          <w:cantSplit/>
          <w:trHeight w:val="1380"/>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5054844F" w14:textId="03EA9B3A" w:rsidR="00F80EE7" w:rsidRPr="002138F6" w:rsidRDefault="00F80EE7" w:rsidP="00F80EE7">
            <w:pPr>
              <w:jc w:val="center"/>
              <w:rPr>
                <w:rFonts w:ascii="Candara" w:hAnsi="Candara" w:cs="Calibri"/>
                <w:i/>
                <w:iCs/>
                <w:sz w:val="24"/>
                <w:szCs w:val="24"/>
                <w:lang w:val="es-CO" w:eastAsia="en-US"/>
              </w:rPr>
            </w:pPr>
            <w:r>
              <w:rPr>
                <w:rFonts w:ascii="Candara" w:hAnsi="Candara" w:cs="Calibri"/>
                <w:i/>
                <w:iCs/>
                <w:sz w:val="24"/>
                <w:szCs w:val="24"/>
                <w:lang w:val="es-CO" w:eastAsia="en-US"/>
              </w:rPr>
              <w:lastRenderedPageBreak/>
              <w:t>2</w:t>
            </w:r>
          </w:p>
        </w:tc>
        <w:tc>
          <w:tcPr>
            <w:tcW w:w="746" w:type="pct"/>
            <w:tcBorders>
              <w:top w:val="single" w:sz="4" w:space="0" w:color="auto"/>
              <w:left w:val="nil"/>
              <w:bottom w:val="single" w:sz="4" w:space="0" w:color="auto"/>
              <w:right w:val="single" w:sz="4" w:space="0" w:color="auto"/>
            </w:tcBorders>
            <w:shd w:val="clear" w:color="auto" w:fill="auto"/>
            <w:vAlign w:val="center"/>
          </w:tcPr>
          <w:p w14:paraId="5564A237" w14:textId="170BCE90" w:rsidR="00F80EE7" w:rsidRPr="002138F6" w:rsidRDefault="00A61FA1" w:rsidP="00F80EE7">
            <w:pPr>
              <w:jc w:val="both"/>
              <w:rPr>
                <w:rFonts w:ascii="Candara" w:hAnsi="Candara" w:cs="Calibri"/>
                <w:i/>
                <w:iCs/>
                <w:sz w:val="24"/>
                <w:szCs w:val="24"/>
                <w:lang w:val="es-CO" w:eastAsia="en-US"/>
              </w:rPr>
            </w:pPr>
            <w:r w:rsidRPr="002138F6">
              <w:rPr>
                <w:rFonts w:ascii="Candara" w:hAnsi="Candara" w:cs="Calibri"/>
                <w:i/>
                <w:iCs/>
                <w:sz w:val="24"/>
                <w:szCs w:val="24"/>
                <w:lang w:val="es-CO" w:eastAsia="en-US"/>
              </w:rPr>
              <w:t>Las camionetas serán doble cabina, tracción 4x</w:t>
            </w:r>
            <w:r>
              <w:rPr>
                <w:rFonts w:ascii="Candara" w:hAnsi="Candara" w:cs="Calibri"/>
                <w:i/>
                <w:iCs/>
                <w:sz w:val="24"/>
                <w:szCs w:val="24"/>
                <w:lang w:val="es-CO" w:eastAsia="en-US"/>
              </w:rPr>
              <w:t>2</w:t>
            </w:r>
            <w:r w:rsidRPr="002138F6">
              <w:rPr>
                <w:rFonts w:ascii="Candara" w:hAnsi="Candara" w:cs="Calibri"/>
                <w:i/>
                <w:iCs/>
                <w:sz w:val="24"/>
                <w:szCs w:val="24"/>
                <w:lang w:val="es-CO" w:eastAsia="en-US"/>
              </w:rPr>
              <w:t>, a combustión Diésel y equipadas con aire acondicionado y air bags, y demás características que brinde seguridad al transportarse</w:t>
            </w:r>
          </w:p>
        </w:tc>
        <w:tc>
          <w:tcPr>
            <w:tcW w:w="463" w:type="pct"/>
            <w:tcBorders>
              <w:top w:val="single" w:sz="4" w:space="0" w:color="auto"/>
              <w:left w:val="nil"/>
              <w:bottom w:val="single" w:sz="4" w:space="0" w:color="auto"/>
              <w:right w:val="single" w:sz="4" w:space="0" w:color="auto"/>
            </w:tcBorders>
            <w:shd w:val="clear" w:color="auto" w:fill="auto"/>
            <w:vAlign w:val="center"/>
          </w:tcPr>
          <w:p w14:paraId="10AFF7D1" w14:textId="5A51AD1A" w:rsidR="00F80EE7" w:rsidRPr="002138F6" w:rsidRDefault="00F80EE7" w:rsidP="00F80EE7">
            <w:pPr>
              <w:jc w:val="center"/>
              <w:rPr>
                <w:rFonts w:ascii="Candara" w:hAnsi="Candara" w:cs="Calibri"/>
                <w:i/>
                <w:iCs/>
                <w:sz w:val="24"/>
                <w:szCs w:val="24"/>
                <w:lang w:val="es-CO" w:eastAsia="en-US"/>
              </w:rPr>
            </w:pPr>
            <w:r>
              <w:rPr>
                <w:rFonts w:ascii="Candara" w:hAnsi="Candara" w:cs="Calibri"/>
                <w:i/>
                <w:iCs/>
                <w:sz w:val="24"/>
                <w:szCs w:val="24"/>
                <w:lang w:val="es-CO" w:eastAsia="en-US"/>
              </w:rPr>
              <w:t>2</w:t>
            </w:r>
          </w:p>
        </w:tc>
        <w:tc>
          <w:tcPr>
            <w:tcW w:w="444" w:type="pct"/>
            <w:tcBorders>
              <w:top w:val="single" w:sz="4" w:space="0" w:color="auto"/>
              <w:left w:val="nil"/>
              <w:bottom w:val="single" w:sz="4" w:space="0" w:color="auto"/>
              <w:right w:val="single" w:sz="4" w:space="0" w:color="auto"/>
            </w:tcBorders>
            <w:shd w:val="clear" w:color="auto" w:fill="auto"/>
            <w:vAlign w:val="center"/>
          </w:tcPr>
          <w:p w14:paraId="24FABE58" w14:textId="77777777" w:rsidR="00F80EE7" w:rsidRDefault="00F80EE7" w:rsidP="00F80EE7">
            <w:pPr>
              <w:jc w:val="center"/>
              <w:rPr>
                <w:rFonts w:ascii="Candara" w:hAnsi="Candara" w:cs="Calibri"/>
                <w:i/>
                <w:iCs/>
                <w:sz w:val="24"/>
                <w:szCs w:val="24"/>
                <w:lang w:val="es-CO" w:eastAsia="en-US"/>
              </w:rPr>
            </w:pPr>
          </w:p>
          <w:p w14:paraId="3498E95F" w14:textId="77777777" w:rsidR="000F6A2D" w:rsidRDefault="000F6A2D" w:rsidP="000F6A2D">
            <w:pPr>
              <w:rPr>
                <w:rFonts w:ascii="Candara" w:hAnsi="Candara" w:cs="Calibri"/>
                <w:i/>
                <w:iCs/>
                <w:sz w:val="24"/>
                <w:szCs w:val="24"/>
                <w:lang w:val="es-CO" w:eastAsia="en-US"/>
              </w:rPr>
            </w:pPr>
          </w:p>
          <w:p w14:paraId="49C2CC9D" w14:textId="138AB14C" w:rsidR="000F6A2D" w:rsidRPr="000F6A2D" w:rsidRDefault="000F6A2D" w:rsidP="000F6A2D">
            <w:pPr>
              <w:jc w:val="center"/>
              <w:rPr>
                <w:rFonts w:ascii="Candara" w:hAnsi="Candara" w:cs="Calibri"/>
                <w:sz w:val="24"/>
                <w:szCs w:val="24"/>
                <w:lang w:val="es-CO" w:eastAsia="en-US"/>
              </w:rPr>
            </w:pPr>
            <w:r>
              <w:rPr>
                <w:rFonts w:ascii="Candara" w:hAnsi="Candara" w:cs="Calibri"/>
                <w:sz w:val="24"/>
                <w:szCs w:val="24"/>
                <w:lang w:val="es-CO" w:eastAsia="en-US"/>
              </w:rPr>
              <w:t>Unidad</w:t>
            </w:r>
          </w:p>
        </w:tc>
        <w:tc>
          <w:tcPr>
            <w:tcW w:w="638" w:type="pct"/>
            <w:tcBorders>
              <w:top w:val="single" w:sz="4" w:space="0" w:color="auto"/>
              <w:left w:val="nil"/>
              <w:bottom w:val="single" w:sz="4" w:space="0" w:color="auto"/>
              <w:right w:val="single" w:sz="4" w:space="0" w:color="auto"/>
            </w:tcBorders>
            <w:shd w:val="clear" w:color="auto" w:fill="auto"/>
            <w:vAlign w:val="center"/>
          </w:tcPr>
          <w:p w14:paraId="51308C02" w14:textId="09B35790" w:rsidR="00F80EE7" w:rsidRPr="002138F6" w:rsidRDefault="00F80EE7" w:rsidP="00EB35EC">
            <w:pPr>
              <w:jc w:val="center"/>
              <w:rPr>
                <w:rFonts w:ascii="Candara" w:hAnsi="Candara" w:cs="Calibri"/>
                <w:i/>
                <w:iCs/>
                <w:sz w:val="24"/>
                <w:szCs w:val="24"/>
                <w:lang w:val="es-CO" w:eastAsia="en-US"/>
              </w:rPr>
            </w:pPr>
            <w:r w:rsidRPr="002138F6">
              <w:rPr>
                <w:rFonts w:ascii="Candara" w:hAnsi="Candara" w:cs="Calibri"/>
                <w:i/>
                <w:iCs/>
                <w:sz w:val="24"/>
                <w:szCs w:val="24"/>
                <w:lang w:val="es-CO" w:eastAsia="en-US"/>
              </w:rPr>
              <w:t>Av. Metropolitana, km 2 ½ vía Portoviejo-Manta en oficinas del Gobierno Autónomo Descentralizado Municipal del Cantón Portoviejo</w:t>
            </w:r>
          </w:p>
        </w:tc>
        <w:tc>
          <w:tcPr>
            <w:tcW w:w="647" w:type="pct"/>
            <w:tcBorders>
              <w:top w:val="single" w:sz="4" w:space="0" w:color="auto"/>
              <w:left w:val="nil"/>
              <w:bottom w:val="single" w:sz="4" w:space="0" w:color="auto"/>
              <w:right w:val="single" w:sz="4" w:space="0" w:color="auto"/>
            </w:tcBorders>
            <w:shd w:val="clear" w:color="auto" w:fill="auto"/>
            <w:vAlign w:val="center"/>
          </w:tcPr>
          <w:p w14:paraId="4032EC14" w14:textId="77777777" w:rsidR="00F80EE7" w:rsidRPr="002138F6" w:rsidRDefault="00F80EE7" w:rsidP="00F80EE7">
            <w:pPr>
              <w:jc w:val="center"/>
              <w:rPr>
                <w:rFonts w:ascii="Candara" w:hAnsi="Candara" w:cs="Calibri"/>
                <w:i/>
                <w:iCs/>
                <w:sz w:val="24"/>
                <w:szCs w:val="24"/>
                <w:lang w:val="es-CO" w:eastAsia="en-US"/>
              </w:rPr>
            </w:pPr>
            <w:r w:rsidRPr="002138F6">
              <w:rPr>
                <w:rFonts w:ascii="Candara" w:hAnsi="Candara" w:cs="Calibri"/>
                <w:b/>
                <w:bCs/>
                <w:i/>
                <w:iCs/>
                <w:sz w:val="24"/>
                <w:szCs w:val="24"/>
                <w:lang w:val="es-CO" w:eastAsia="en-US"/>
              </w:rPr>
              <w:t>15 días</w:t>
            </w:r>
            <w:r w:rsidRPr="002138F6">
              <w:rPr>
                <w:rFonts w:ascii="Candara" w:hAnsi="Candara" w:cs="Calibri"/>
                <w:i/>
                <w:iCs/>
                <w:sz w:val="24"/>
                <w:szCs w:val="24"/>
                <w:lang w:val="es-CO" w:eastAsia="en-US"/>
              </w:rPr>
              <w:t xml:space="preserve"> a partir</w:t>
            </w:r>
          </w:p>
          <w:p w14:paraId="4E7814EC" w14:textId="7C97A104" w:rsidR="00F80EE7" w:rsidRPr="002138F6" w:rsidRDefault="00F80EE7" w:rsidP="00F80EE7">
            <w:pPr>
              <w:jc w:val="center"/>
              <w:rPr>
                <w:rFonts w:ascii="Candara" w:hAnsi="Candara" w:cs="Calibri"/>
                <w:b/>
                <w:bCs/>
                <w:i/>
                <w:iCs/>
                <w:sz w:val="24"/>
                <w:szCs w:val="24"/>
                <w:lang w:val="es-CO" w:eastAsia="en-US"/>
              </w:rPr>
            </w:pPr>
            <w:r w:rsidRPr="002138F6">
              <w:rPr>
                <w:rFonts w:ascii="Candara" w:hAnsi="Candara" w:cs="Calibri"/>
                <w:i/>
                <w:iCs/>
                <w:sz w:val="24"/>
                <w:szCs w:val="24"/>
                <w:lang w:val="es-CO" w:eastAsia="en-US"/>
              </w:rPr>
              <w:t>de la suscripción del contrato</w:t>
            </w:r>
          </w:p>
        </w:tc>
        <w:tc>
          <w:tcPr>
            <w:tcW w:w="645" w:type="pct"/>
            <w:tcBorders>
              <w:top w:val="single" w:sz="4" w:space="0" w:color="auto"/>
              <w:left w:val="nil"/>
              <w:bottom w:val="single" w:sz="4" w:space="0" w:color="auto"/>
              <w:right w:val="single" w:sz="4" w:space="0" w:color="auto"/>
            </w:tcBorders>
            <w:shd w:val="clear" w:color="auto" w:fill="auto"/>
            <w:vAlign w:val="center"/>
          </w:tcPr>
          <w:p w14:paraId="600909EA" w14:textId="77777777" w:rsidR="00F80EE7" w:rsidRPr="002138F6" w:rsidRDefault="00F80EE7" w:rsidP="00F80EE7">
            <w:pPr>
              <w:jc w:val="center"/>
              <w:rPr>
                <w:rFonts w:ascii="Candara" w:hAnsi="Candara" w:cs="Calibri"/>
                <w:i/>
                <w:iCs/>
                <w:sz w:val="24"/>
                <w:szCs w:val="24"/>
                <w:lang w:val="es-CO" w:eastAsia="en-US"/>
              </w:rPr>
            </w:pPr>
            <w:r w:rsidRPr="002138F6">
              <w:rPr>
                <w:rFonts w:ascii="Candara" w:hAnsi="Candara" w:cs="Calibri"/>
                <w:b/>
                <w:bCs/>
                <w:i/>
                <w:iCs/>
                <w:sz w:val="24"/>
                <w:szCs w:val="24"/>
                <w:lang w:val="es-CO" w:eastAsia="en-US"/>
              </w:rPr>
              <w:t>60 días</w:t>
            </w:r>
            <w:r w:rsidRPr="002138F6">
              <w:rPr>
                <w:rFonts w:ascii="Candara" w:hAnsi="Candara" w:cs="Calibri"/>
                <w:i/>
                <w:iCs/>
                <w:sz w:val="24"/>
                <w:szCs w:val="24"/>
                <w:lang w:val="es-CO" w:eastAsia="en-US"/>
              </w:rPr>
              <w:t xml:space="preserve"> a partir</w:t>
            </w:r>
          </w:p>
          <w:p w14:paraId="6FC786A9" w14:textId="55CE52C3" w:rsidR="00F80EE7" w:rsidRPr="002138F6" w:rsidRDefault="00F80EE7" w:rsidP="00F80EE7">
            <w:pPr>
              <w:jc w:val="center"/>
              <w:rPr>
                <w:rFonts w:ascii="Candara" w:hAnsi="Candara" w:cs="Calibri"/>
                <w:b/>
                <w:bCs/>
                <w:i/>
                <w:iCs/>
                <w:sz w:val="24"/>
                <w:szCs w:val="24"/>
                <w:lang w:val="es-CO" w:eastAsia="en-US"/>
              </w:rPr>
            </w:pPr>
            <w:r w:rsidRPr="002138F6">
              <w:rPr>
                <w:rFonts w:ascii="Candara" w:hAnsi="Candara" w:cs="Calibri"/>
                <w:i/>
                <w:iCs/>
                <w:sz w:val="24"/>
                <w:szCs w:val="24"/>
                <w:lang w:val="es-CO" w:eastAsia="en-US"/>
              </w:rPr>
              <w:t>de la suscripción del contrato</w:t>
            </w:r>
          </w:p>
        </w:tc>
        <w:tc>
          <w:tcPr>
            <w:tcW w:w="935" w:type="pct"/>
            <w:tcBorders>
              <w:top w:val="single" w:sz="4" w:space="0" w:color="auto"/>
              <w:left w:val="nil"/>
              <w:bottom w:val="single" w:sz="4" w:space="0" w:color="auto"/>
              <w:right w:val="single" w:sz="4" w:space="0" w:color="auto"/>
            </w:tcBorders>
            <w:shd w:val="clear" w:color="auto" w:fill="auto"/>
            <w:vAlign w:val="center"/>
          </w:tcPr>
          <w:p w14:paraId="5485F4EF" w14:textId="6749ED3C" w:rsidR="00F80EE7" w:rsidRPr="00AD3632" w:rsidRDefault="00F80EE7" w:rsidP="00F80EE7">
            <w:pPr>
              <w:rPr>
                <w:rFonts w:ascii="Candara" w:hAnsi="Candara" w:cs="Calibri"/>
                <w:b/>
                <w:bCs/>
                <w:i/>
                <w:iCs/>
                <w:color w:val="0070C0"/>
                <w:sz w:val="24"/>
                <w:szCs w:val="24"/>
                <w:lang w:val="es-CO" w:eastAsia="en-US"/>
              </w:rPr>
            </w:pPr>
            <w:r w:rsidRPr="00AD3632">
              <w:rPr>
                <w:rFonts w:ascii="Candara" w:hAnsi="Candara" w:cs="Calibri"/>
                <w:b/>
                <w:bCs/>
                <w:i/>
                <w:iCs/>
                <w:color w:val="0070C0"/>
                <w:sz w:val="24"/>
                <w:szCs w:val="24"/>
                <w:lang w:val="es-CO" w:eastAsia="en-US"/>
              </w:rPr>
              <w:t>[indicar el número de días después de la fecha de efectividad del Contrato]</w:t>
            </w:r>
          </w:p>
        </w:tc>
      </w:tr>
    </w:tbl>
    <w:p w14:paraId="0003C4EB" w14:textId="77777777" w:rsidR="00E4045F" w:rsidRDefault="00E4045F" w:rsidP="001A59D2">
      <w:pPr>
        <w:keepNext/>
        <w:keepLines/>
        <w:spacing w:after="120"/>
        <w:jc w:val="both"/>
        <w:rPr>
          <w:rFonts w:ascii="Candara" w:hAnsi="Candara"/>
          <w:b/>
          <w:bCs/>
          <w:i/>
          <w:iCs/>
          <w:color w:val="548DD4"/>
          <w:spacing w:val="-3"/>
          <w:sz w:val="24"/>
          <w:szCs w:val="24"/>
        </w:rPr>
      </w:pPr>
    </w:p>
    <w:p w14:paraId="0AA0273A" w14:textId="306953CB" w:rsidR="008B4F81" w:rsidRDefault="008B4F81" w:rsidP="00F70506">
      <w:pPr>
        <w:pStyle w:val="Outline"/>
        <w:spacing w:before="0" w:after="120"/>
        <w:jc w:val="both"/>
        <w:rPr>
          <w:rFonts w:ascii="Candara" w:hAnsi="Candara" w:cs="Arial"/>
          <w:kern w:val="0"/>
          <w:szCs w:val="24"/>
          <w:lang w:val="es-ES_tradnl"/>
        </w:rPr>
      </w:pPr>
    </w:p>
    <w:p w14:paraId="53C05249" w14:textId="4EC3E853" w:rsidR="008B4F81" w:rsidRDefault="008B4F81" w:rsidP="00F70506">
      <w:pPr>
        <w:pStyle w:val="Outline"/>
        <w:spacing w:before="0" w:after="120"/>
        <w:jc w:val="both"/>
        <w:rPr>
          <w:rFonts w:ascii="Candara" w:hAnsi="Candara" w:cs="Arial"/>
          <w:kern w:val="0"/>
          <w:szCs w:val="24"/>
          <w:lang w:val="es-ES_tradnl"/>
        </w:rPr>
      </w:pPr>
    </w:p>
    <w:p w14:paraId="4CB4A626" w14:textId="4AC05E9D" w:rsidR="00FF609A" w:rsidRDefault="00FF609A" w:rsidP="00F70506">
      <w:pPr>
        <w:pStyle w:val="Outline"/>
        <w:spacing w:before="0" w:after="120"/>
        <w:jc w:val="both"/>
        <w:rPr>
          <w:rFonts w:ascii="Candara" w:hAnsi="Candara" w:cs="Arial"/>
          <w:kern w:val="0"/>
          <w:szCs w:val="24"/>
          <w:lang w:val="es-ES_tradnl"/>
        </w:rPr>
      </w:pPr>
    </w:p>
    <w:p w14:paraId="50FA9B1B" w14:textId="391D2E21" w:rsidR="000F6A2D" w:rsidRDefault="000F6A2D" w:rsidP="00F70506">
      <w:pPr>
        <w:pStyle w:val="Outline"/>
        <w:spacing w:before="0" w:after="120"/>
        <w:jc w:val="both"/>
        <w:rPr>
          <w:rFonts w:ascii="Candara" w:hAnsi="Candara" w:cs="Arial"/>
          <w:kern w:val="0"/>
          <w:szCs w:val="24"/>
          <w:lang w:val="es-ES_tradnl"/>
        </w:rPr>
      </w:pPr>
    </w:p>
    <w:p w14:paraId="2F7F813B" w14:textId="3871E31F" w:rsidR="000F6A2D" w:rsidRDefault="000F6A2D" w:rsidP="00F70506">
      <w:pPr>
        <w:pStyle w:val="Outline"/>
        <w:spacing w:before="0" w:after="120"/>
        <w:jc w:val="both"/>
        <w:rPr>
          <w:rFonts w:ascii="Candara" w:hAnsi="Candara" w:cs="Arial"/>
          <w:kern w:val="0"/>
          <w:szCs w:val="24"/>
          <w:lang w:val="es-ES_tradnl"/>
        </w:rPr>
      </w:pPr>
    </w:p>
    <w:p w14:paraId="0422DDD4" w14:textId="77777777" w:rsidR="000F6A2D" w:rsidRDefault="000F6A2D" w:rsidP="00F70506">
      <w:pPr>
        <w:pStyle w:val="Outline"/>
        <w:spacing w:before="0" w:after="120"/>
        <w:jc w:val="both"/>
        <w:rPr>
          <w:rFonts w:ascii="Candara" w:hAnsi="Candara" w:cs="Arial"/>
          <w:kern w:val="0"/>
          <w:szCs w:val="24"/>
          <w:lang w:val="es-ES_tradnl"/>
        </w:rPr>
      </w:pPr>
    </w:p>
    <w:p w14:paraId="6E931C5E" w14:textId="77777777" w:rsidR="000F6A2D" w:rsidRDefault="000F6A2D" w:rsidP="00486D26">
      <w:pPr>
        <w:pStyle w:val="P3Requisitos"/>
      </w:pPr>
      <w:bookmarkStart w:id="117" w:name="_Toc45289733"/>
    </w:p>
    <w:p w14:paraId="4870FEE4" w14:textId="77777777" w:rsidR="000F6A2D" w:rsidRDefault="000F6A2D" w:rsidP="00486D26">
      <w:pPr>
        <w:pStyle w:val="P3Requisitos"/>
      </w:pPr>
    </w:p>
    <w:p w14:paraId="43B17810" w14:textId="77777777" w:rsidR="000F6A2D" w:rsidRDefault="000F6A2D" w:rsidP="00486D26">
      <w:pPr>
        <w:pStyle w:val="P3Requisitos"/>
      </w:pPr>
    </w:p>
    <w:p w14:paraId="6449F23F" w14:textId="77777777" w:rsidR="000F6A2D" w:rsidRDefault="000F6A2D" w:rsidP="00486D26">
      <w:pPr>
        <w:pStyle w:val="P3Requisitos"/>
      </w:pPr>
    </w:p>
    <w:p w14:paraId="28C50967" w14:textId="77777777" w:rsidR="000F6A2D" w:rsidRDefault="000F6A2D" w:rsidP="00486D26">
      <w:pPr>
        <w:pStyle w:val="P3Requisitos"/>
      </w:pPr>
    </w:p>
    <w:p w14:paraId="11484CCC" w14:textId="03DF4E21" w:rsidR="001A59D2" w:rsidRDefault="001A59D2" w:rsidP="00486D26">
      <w:pPr>
        <w:pStyle w:val="P3Requisitos"/>
      </w:pPr>
      <w:r w:rsidRPr="002420AF">
        <w:lastRenderedPageBreak/>
        <w:t xml:space="preserve">LISTA DE </w:t>
      </w:r>
      <w:r>
        <w:t>SERVICIOS</w:t>
      </w:r>
      <w:r w:rsidR="008B4F81">
        <w:t xml:space="preserve"> CONEXOS</w:t>
      </w:r>
      <w:r w:rsidRPr="002420AF">
        <w:t xml:space="preserve"> Y PLAN DE ENTREGA</w:t>
      </w:r>
      <w:bookmarkEnd w:id="117"/>
    </w:p>
    <w:p w14:paraId="1DB6E33C" w14:textId="77777777" w:rsidR="001A59D2" w:rsidRPr="002138F6" w:rsidRDefault="001A59D2" w:rsidP="001A59D2">
      <w:pPr>
        <w:keepNext/>
        <w:keepLines/>
        <w:spacing w:after="120"/>
        <w:jc w:val="both"/>
        <w:rPr>
          <w:rFonts w:ascii="Candara" w:hAnsi="Candara"/>
          <w:i/>
          <w:iCs/>
          <w:color w:val="548DD4"/>
          <w:spacing w:val="-3"/>
          <w:sz w:val="24"/>
          <w:szCs w:val="24"/>
          <w:lang w:val="es-AR"/>
        </w:rPr>
      </w:pPr>
    </w:p>
    <w:tbl>
      <w:tblPr>
        <w:tblW w:w="5000" w:type="pct"/>
        <w:tblLook w:val="04A0" w:firstRow="1" w:lastRow="0" w:firstColumn="1" w:lastColumn="0" w:noHBand="0" w:noVBand="1"/>
      </w:tblPr>
      <w:tblGrid>
        <w:gridCol w:w="1331"/>
        <w:gridCol w:w="2087"/>
        <w:gridCol w:w="1258"/>
        <w:gridCol w:w="1220"/>
        <w:gridCol w:w="1811"/>
        <w:gridCol w:w="1809"/>
        <w:gridCol w:w="1809"/>
        <w:gridCol w:w="2624"/>
      </w:tblGrid>
      <w:tr w:rsidR="001A59D2" w:rsidRPr="00793D15" w14:paraId="7DE6D504" w14:textId="77777777" w:rsidTr="003161FA">
        <w:trPr>
          <w:trHeight w:val="312"/>
        </w:trPr>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84653" w14:textId="77777777" w:rsidR="001A59D2" w:rsidRPr="00804AE6" w:rsidRDefault="001A59D2" w:rsidP="00E52ACD">
            <w:pPr>
              <w:jc w:val="center"/>
              <w:rPr>
                <w:rFonts w:ascii="Candara" w:hAnsi="Candara" w:cs="Calibri"/>
                <w:b/>
                <w:bCs/>
                <w:color w:val="000000"/>
                <w:sz w:val="24"/>
                <w:szCs w:val="24"/>
                <w:lang w:val="en-US" w:eastAsia="en-US"/>
              </w:rPr>
            </w:pPr>
            <w:r w:rsidRPr="00804AE6">
              <w:rPr>
                <w:rFonts w:ascii="Candara" w:hAnsi="Candara" w:cs="Calibri"/>
                <w:b/>
                <w:bCs/>
                <w:color w:val="000000"/>
                <w:sz w:val="24"/>
                <w:szCs w:val="24"/>
                <w:lang w:val="en-US" w:eastAsia="en-US"/>
              </w:rPr>
              <w:t>N° de Ítem</w:t>
            </w:r>
          </w:p>
        </w:tc>
        <w:tc>
          <w:tcPr>
            <w:tcW w:w="7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E833D" w14:textId="115433E3" w:rsidR="001A59D2" w:rsidRPr="00804AE6" w:rsidRDefault="001A59D2" w:rsidP="00E52ACD">
            <w:pPr>
              <w:jc w:val="center"/>
              <w:rPr>
                <w:rFonts w:ascii="Candara" w:hAnsi="Candara" w:cs="Calibri"/>
                <w:b/>
                <w:bCs/>
                <w:color w:val="000000"/>
                <w:sz w:val="24"/>
                <w:szCs w:val="24"/>
                <w:lang w:val="es-EC" w:eastAsia="en-US"/>
              </w:rPr>
            </w:pPr>
            <w:r w:rsidRPr="00804AE6">
              <w:rPr>
                <w:rFonts w:ascii="Candara" w:hAnsi="Candara" w:cs="Calibri"/>
                <w:b/>
                <w:bCs/>
                <w:color w:val="000000"/>
                <w:sz w:val="24"/>
                <w:szCs w:val="24"/>
                <w:lang w:val="es-EC" w:eastAsia="en-US"/>
              </w:rPr>
              <w:t xml:space="preserve">Descripción de los Servicios Conexos </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DB7FF" w14:textId="0264BDC8" w:rsidR="001A59D2" w:rsidRPr="00804AE6" w:rsidRDefault="001A59D2" w:rsidP="00E52ACD">
            <w:pPr>
              <w:jc w:val="center"/>
              <w:rPr>
                <w:rFonts w:ascii="Candara" w:hAnsi="Candara" w:cs="Calibri"/>
                <w:b/>
                <w:bCs/>
                <w:color w:val="000000"/>
                <w:sz w:val="24"/>
                <w:szCs w:val="24"/>
                <w:lang w:val="en-US" w:eastAsia="en-US"/>
              </w:rPr>
            </w:pPr>
            <w:r w:rsidRPr="00804AE6">
              <w:rPr>
                <w:rFonts w:ascii="Candara" w:hAnsi="Candara" w:cs="Calibri"/>
                <w:b/>
                <w:bCs/>
                <w:color w:val="000000"/>
                <w:sz w:val="24"/>
                <w:szCs w:val="24"/>
                <w:lang w:val="en-US" w:eastAsia="en-US"/>
              </w:rPr>
              <w:t>Cantidad</w:t>
            </w:r>
            <w:r w:rsidR="00404425">
              <w:rPr>
                <w:rStyle w:val="Refdenotaalpie"/>
                <w:rFonts w:ascii="Candara" w:hAnsi="Candara" w:cs="Calibri"/>
                <w:b/>
                <w:bCs/>
                <w:color w:val="000000"/>
                <w:sz w:val="24"/>
                <w:szCs w:val="24"/>
                <w:lang w:val="en-US" w:eastAsia="en-US"/>
              </w:rPr>
              <w:footnoteReference w:id="12"/>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85648" w14:textId="77777777" w:rsidR="001A59D2" w:rsidRPr="00804AE6" w:rsidRDefault="001A59D2" w:rsidP="00E52ACD">
            <w:pPr>
              <w:jc w:val="center"/>
              <w:rPr>
                <w:rFonts w:ascii="Candara" w:hAnsi="Candara" w:cs="Calibri"/>
                <w:b/>
                <w:bCs/>
                <w:color w:val="000000"/>
                <w:sz w:val="24"/>
                <w:szCs w:val="24"/>
                <w:lang w:val="en-US" w:eastAsia="en-US"/>
              </w:rPr>
            </w:pPr>
            <w:r w:rsidRPr="00804AE6">
              <w:rPr>
                <w:rFonts w:ascii="Candara" w:hAnsi="Candara" w:cs="Calibri"/>
                <w:b/>
                <w:bCs/>
                <w:color w:val="000000"/>
                <w:sz w:val="24"/>
                <w:szCs w:val="24"/>
                <w:lang w:val="en-US" w:eastAsia="en-US"/>
              </w:rPr>
              <w:t>Unidad</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12B4D0" w14:textId="3135D97D" w:rsidR="001A59D2" w:rsidRPr="00804AE6" w:rsidRDefault="001A59D2" w:rsidP="00E52ACD">
            <w:pPr>
              <w:jc w:val="center"/>
              <w:rPr>
                <w:rFonts w:ascii="Candara" w:hAnsi="Candara" w:cs="Calibri"/>
                <w:b/>
                <w:bCs/>
                <w:color w:val="000000"/>
                <w:sz w:val="24"/>
                <w:szCs w:val="24"/>
                <w:lang w:val="es-EC" w:eastAsia="en-US"/>
              </w:rPr>
            </w:pPr>
            <w:r w:rsidRPr="00804AE6">
              <w:rPr>
                <w:rFonts w:ascii="Candara" w:hAnsi="Candara" w:cs="Calibri"/>
                <w:b/>
                <w:bCs/>
                <w:color w:val="000000"/>
                <w:sz w:val="24"/>
                <w:szCs w:val="24"/>
                <w:lang w:val="es-EC" w:eastAsia="en-US"/>
              </w:rPr>
              <w:t>Lugar de prestación del servicio</w:t>
            </w:r>
            <w:r w:rsidR="003161FA">
              <w:rPr>
                <w:rStyle w:val="Refdenotaalpie"/>
                <w:rFonts w:ascii="Candara" w:hAnsi="Candara" w:cs="Calibri"/>
                <w:b/>
                <w:bCs/>
                <w:color w:val="000000"/>
                <w:sz w:val="24"/>
                <w:szCs w:val="24"/>
                <w:lang w:val="es-EC" w:eastAsia="en-US"/>
              </w:rPr>
              <w:footnoteReference w:id="13"/>
            </w:r>
          </w:p>
        </w:tc>
        <w:tc>
          <w:tcPr>
            <w:tcW w:w="2243" w:type="pct"/>
            <w:gridSpan w:val="3"/>
            <w:tcBorders>
              <w:top w:val="single" w:sz="4" w:space="0" w:color="auto"/>
              <w:left w:val="nil"/>
              <w:bottom w:val="single" w:sz="4" w:space="0" w:color="auto"/>
              <w:right w:val="single" w:sz="4" w:space="0" w:color="auto"/>
            </w:tcBorders>
            <w:shd w:val="clear" w:color="auto" w:fill="auto"/>
            <w:vAlign w:val="center"/>
            <w:hideMark/>
          </w:tcPr>
          <w:p w14:paraId="78AF734A" w14:textId="77777777" w:rsidR="001A59D2" w:rsidRPr="00804AE6" w:rsidRDefault="001A59D2" w:rsidP="00E52ACD">
            <w:pPr>
              <w:jc w:val="center"/>
              <w:rPr>
                <w:rFonts w:ascii="Candara" w:hAnsi="Candara" w:cs="Calibri"/>
                <w:b/>
                <w:bCs/>
                <w:color w:val="000000"/>
                <w:sz w:val="24"/>
                <w:szCs w:val="24"/>
                <w:lang w:val="en-US" w:eastAsia="en-US"/>
              </w:rPr>
            </w:pPr>
            <w:r w:rsidRPr="00804AE6">
              <w:rPr>
                <w:rFonts w:ascii="Candara" w:hAnsi="Candara" w:cs="Calibri"/>
                <w:b/>
                <w:bCs/>
                <w:color w:val="000000"/>
                <w:sz w:val="24"/>
                <w:szCs w:val="24"/>
                <w:lang w:val="en-US" w:eastAsia="en-US"/>
              </w:rPr>
              <w:t xml:space="preserve">Fecha de Entrega </w:t>
            </w:r>
          </w:p>
        </w:tc>
      </w:tr>
      <w:tr w:rsidR="001A59D2" w:rsidRPr="00793D15" w14:paraId="460DA869" w14:textId="77777777" w:rsidTr="003161FA">
        <w:trPr>
          <w:trHeight w:val="624"/>
        </w:trPr>
        <w:tc>
          <w:tcPr>
            <w:tcW w:w="479" w:type="pct"/>
            <w:vMerge/>
            <w:tcBorders>
              <w:top w:val="single" w:sz="4" w:space="0" w:color="auto"/>
              <w:left w:val="single" w:sz="4" w:space="0" w:color="auto"/>
              <w:bottom w:val="single" w:sz="4" w:space="0" w:color="auto"/>
              <w:right w:val="single" w:sz="4" w:space="0" w:color="auto"/>
            </w:tcBorders>
            <w:vAlign w:val="center"/>
            <w:hideMark/>
          </w:tcPr>
          <w:p w14:paraId="1B86F377" w14:textId="77777777" w:rsidR="001A59D2" w:rsidRPr="00804AE6" w:rsidRDefault="001A59D2" w:rsidP="00E52ACD">
            <w:pPr>
              <w:rPr>
                <w:rFonts w:ascii="Candara" w:hAnsi="Candara" w:cs="Calibri"/>
                <w:b/>
                <w:bCs/>
                <w:color w:val="000000"/>
                <w:sz w:val="24"/>
                <w:szCs w:val="24"/>
                <w:lang w:val="en-US" w:eastAsia="en-US"/>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14:paraId="2336DD32" w14:textId="77777777" w:rsidR="001A59D2" w:rsidRPr="00804AE6" w:rsidRDefault="001A59D2" w:rsidP="00E52ACD">
            <w:pPr>
              <w:rPr>
                <w:rFonts w:ascii="Candara" w:hAnsi="Candara" w:cs="Calibri"/>
                <w:b/>
                <w:bCs/>
                <w:color w:val="000000"/>
                <w:sz w:val="24"/>
                <w:szCs w:val="24"/>
                <w:lang w:val="en-US" w:eastAsia="en-US"/>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14:paraId="0AD08D27" w14:textId="77777777" w:rsidR="001A59D2" w:rsidRPr="00804AE6" w:rsidRDefault="001A59D2" w:rsidP="00E52ACD">
            <w:pPr>
              <w:rPr>
                <w:rFonts w:ascii="Candara" w:hAnsi="Candara" w:cs="Calibri"/>
                <w:b/>
                <w:bCs/>
                <w:color w:val="000000"/>
                <w:sz w:val="24"/>
                <w:szCs w:val="24"/>
                <w:lang w:val="en-US" w:eastAsia="en-US"/>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14:paraId="7DC3B74E" w14:textId="77777777" w:rsidR="001A59D2" w:rsidRPr="00804AE6" w:rsidRDefault="001A59D2" w:rsidP="00E52ACD">
            <w:pPr>
              <w:rPr>
                <w:rFonts w:ascii="Candara" w:hAnsi="Candara" w:cs="Calibri"/>
                <w:b/>
                <w:bCs/>
                <w:color w:val="000000"/>
                <w:sz w:val="24"/>
                <w:szCs w:val="24"/>
                <w:lang w:val="en-US" w:eastAsia="en-US"/>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14:paraId="585C16A2" w14:textId="77777777" w:rsidR="001A59D2" w:rsidRPr="00804AE6" w:rsidRDefault="001A59D2" w:rsidP="00E52ACD">
            <w:pPr>
              <w:rPr>
                <w:rFonts w:ascii="Candara" w:hAnsi="Candara" w:cs="Calibri"/>
                <w:b/>
                <w:bCs/>
                <w:color w:val="000000"/>
                <w:sz w:val="24"/>
                <w:szCs w:val="24"/>
                <w:lang w:val="en-US" w:eastAsia="en-US"/>
              </w:rPr>
            </w:pP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47930E7D" w14:textId="77777777" w:rsidR="00E53C8C" w:rsidRDefault="001A59D2" w:rsidP="00E52ACD">
            <w:pPr>
              <w:jc w:val="center"/>
              <w:rPr>
                <w:rFonts w:ascii="Candara" w:hAnsi="Candara" w:cs="Calibri"/>
                <w:b/>
                <w:bCs/>
                <w:color w:val="000000"/>
                <w:sz w:val="24"/>
                <w:szCs w:val="24"/>
                <w:lang w:val="en-US" w:eastAsia="en-US"/>
              </w:rPr>
            </w:pPr>
            <w:r w:rsidRPr="00804AE6">
              <w:rPr>
                <w:rFonts w:ascii="Candara" w:hAnsi="Candara" w:cs="Calibri"/>
                <w:b/>
                <w:bCs/>
                <w:color w:val="000000"/>
                <w:sz w:val="24"/>
                <w:szCs w:val="24"/>
                <w:lang w:val="en-US" w:eastAsia="en-US"/>
              </w:rPr>
              <w:t xml:space="preserve">Fecha de </w:t>
            </w:r>
          </w:p>
          <w:p w14:paraId="5FDD22E3" w14:textId="7A5C721F" w:rsidR="001A59D2" w:rsidRPr="00804AE6" w:rsidRDefault="00E53C8C" w:rsidP="00E52ACD">
            <w:pPr>
              <w:jc w:val="center"/>
              <w:rPr>
                <w:rFonts w:ascii="Candara" w:hAnsi="Candara" w:cs="Calibri"/>
                <w:b/>
                <w:bCs/>
                <w:color w:val="000000"/>
                <w:sz w:val="24"/>
                <w:szCs w:val="24"/>
                <w:lang w:val="en-US" w:eastAsia="en-US"/>
              </w:rPr>
            </w:pPr>
            <w:r>
              <w:rPr>
                <w:rFonts w:ascii="Candara" w:hAnsi="Candara" w:cs="Calibri"/>
                <w:b/>
                <w:bCs/>
                <w:color w:val="000000"/>
                <w:sz w:val="24"/>
                <w:szCs w:val="24"/>
                <w:lang w:val="en-US" w:eastAsia="en-US"/>
              </w:rPr>
              <w:t>I</w:t>
            </w:r>
            <w:r w:rsidR="001A59D2" w:rsidRPr="00804AE6">
              <w:rPr>
                <w:rFonts w:ascii="Candara" w:hAnsi="Candara" w:cs="Calibri"/>
                <w:b/>
                <w:bCs/>
                <w:color w:val="000000"/>
                <w:sz w:val="24"/>
                <w:szCs w:val="24"/>
                <w:lang w:val="en-US" w:eastAsia="en-US"/>
              </w:rPr>
              <w:t>nicio</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419036BB" w14:textId="79CE3DAC" w:rsidR="001A59D2" w:rsidRPr="00804AE6" w:rsidRDefault="001A59D2" w:rsidP="00E52ACD">
            <w:pPr>
              <w:jc w:val="center"/>
              <w:rPr>
                <w:rFonts w:ascii="Candara" w:hAnsi="Candara" w:cs="Calibri"/>
                <w:b/>
                <w:bCs/>
                <w:color w:val="000000"/>
                <w:sz w:val="24"/>
                <w:szCs w:val="24"/>
                <w:lang w:val="en-US" w:eastAsia="en-US"/>
              </w:rPr>
            </w:pPr>
            <w:r w:rsidRPr="00804AE6">
              <w:rPr>
                <w:rFonts w:ascii="Candara" w:hAnsi="Candara" w:cs="Calibri"/>
                <w:b/>
                <w:bCs/>
                <w:color w:val="000000"/>
                <w:sz w:val="24"/>
                <w:szCs w:val="24"/>
                <w:lang w:val="en-US" w:eastAsia="en-US"/>
              </w:rPr>
              <w:t xml:space="preserve">Fecha de </w:t>
            </w:r>
            <w:r w:rsidR="00E53C8C">
              <w:rPr>
                <w:rFonts w:ascii="Candara" w:hAnsi="Candara" w:cs="Calibri"/>
                <w:b/>
                <w:bCs/>
                <w:color w:val="000000"/>
                <w:sz w:val="24"/>
                <w:szCs w:val="24"/>
                <w:lang w:val="en-US" w:eastAsia="en-US"/>
              </w:rPr>
              <w:t>F</w:t>
            </w:r>
            <w:r w:rsidRPr="00804AE6">
              <w:rPr>
                <w:rFonts w:ascii="Candara" w:hAnsi="Candara" w:cs="Calibri"/>
                <w:b/>
                <w:bCs/>
                <w:color w:val="000000"/>
                <w:sz w:val="24"/>
                <w:szCs w:val="24"/>
                <w:lang w:val="en-US" w:eastAsia="en-US"/>
              </w:rPr>
              <w:t>inalización</w:t>
            </w:r>
          </w:p>
        </w:tc>
        <w:tc>
          <w:tcPr>
            <w:tcW w:w="943" w:type="pct"/>
            <w:tcBorders>
              <w:top w:val="single" w:sz="4" w:space="0" w:color="auto"/>
              <w:left w:val="nil"/>
              <w:bottom w:val="single" w:sz="4" w:space="0" w:color="auto"/>
              <w:right w:val="single" w:sz="4" w:space="0" w:color="auto"/>
            </w:tcBorders>
            <w:shd w:val="clear" w:color="auto" w:fill="auto"/>
            <w:vAlign w:val="center"/>
            <w:hideMark/>
          </w:tcPr>
          <w:p w14:paraId="54907CB9" w14:textId="77777777" w:rsidR="001A59D2" w:rsidRPr="00804AE6" w:rsidRDefault="001A59D2" w:rsidP="00E52ACD">
            <w:pPr>
              <w:jc w:val="center"/>
              <w:rPr>
                <w:rFonts w:ascii="Candara" w:hAnsi="Candara" w:cs="Calibri"/>
                <w:b/>
                <w:bCs/>
                <w:color w:val="000000"/>
                <w:sz w:val="24"/>
                <w:szCs w:val="24"/>
                <w:lang w:val="en-US" w:eastAsia="en-US"/>
              </w:rPr>
            </w:pPr>
            <w:r w:rsidRPr="00804AE6">
              <w:rPr>
                <w:rFonts w:ascii="Candara" w:hAnsi="Candara" w:cs="Calibri"/>
                <w:b/>
                <w:bCs/>
                <w:color w:val="000000"/>
                <w:sz w:val="24"/>
                <w:szCs w:val="24"/>
                <w:lang w:val="en-US" w:eastAsia="en-US"/>
              </w:rPr>
              <w:t>Plazo de Ejecución</w:t>
            </w:r>
          </w:p>
        </w:tc>
      </w:tr>
      <w:tr w:rsidR="00487165" w:rsidRPr="00793D15" w14:paraId="094D9468" w14:textId="77777777" w:rsidTr="003161FA">
        <w:trPr>
          <w:trHeight w:val="288"/>
        </w:trPr>
        <w:tc>
          <w:tcPr>
            <w:tcW w:w="479" w:type="pct"/>
            <w:tcBorders>
              <w:top w:val="nil"/>
              <w:left w:val="single" w:sz="4" w:space="0" w:color="auto"/>
              <w:bottom w:val="single" w:sz="4" w:space="0" w:color="auto"/>
              <w:right w:val="single" w:sz="4" w:space="0" w:color="auto"/>
            </w:tcBorders>
            <w:shd w:val="clear" w:color="auto" w:fill="auto"/>
            <w:vAlign w:val="center"/>
          </w:tcPr>
          <w:p w14:paraId="2D646087" w14:textId="0314A555" w:rsidR="00487165" w:rsidRPr="002138F6" w:rsidRDefault="008F731D" w:rsidP="002138F6">
            <w:pPr>
              <w:jc w:val="center"/>
              <w:rPr>
                <w:rFonts w:ascii="Candara" w:hAnsi="Candara" w:cs="Calibri"/>
                <w:szCs w:val="22"/>
                <w:lang w:val="es-EC" w:eastAsia="en-US"/>
              </w:rPr>
            </w:pPr>
            <w:r>
              <w:rPr>
                <w:rFonts w:ascii="Candara" w:hAnsi="Candara" w:cs="Calibri"/>
                <w:szCs w:val="22"/>
                <w:lang w:val="es-EC" w:eastAsia="en-US"/>
              </w:rPr>
              <w:t>1</w:t>
            </w:r>
          </w:p>
        </w:tc>
        <w:tc>
          <w:tcPr>
            <w:tcW w:w="750" w:type="pct"/>
            <w:tcBorders>
              <w:top w:val="nil"/>
              <w:left w:val="nil"/>
              <w:bottom w:val="single" w:sz="4" w:space="0" w:color="auto"/>
              <w:right w:val="single" w:sz="4" w:space="0" w:color="auto"/>
            </w:tcBorders>
            <w:shd w:val="clear" w:color="auto" w:fill="auto"/>
            <w:vAlign w:val="center"/>
          </w:tcPr>
          <w:p w14:paraId="7ED7E8BD" w14:textId="6EBFBEF5" w:rsidR="00487165" w:rsidRPr="002138F6" w:rsidRDefault="001A07E5" w:rsidP="002138F6">
            <w:pPr>
              <w:jc w:val="center"/>
              <w:rPr>
                <w:rFonts w:ascii="Candara" w:hAnsi="Candara" w:cs="Calibri"/>
                <w:szCs w:val="22"/>
                <w:lang w:val="es-EC" w:eastAsia="en-US"/>
              </w:rPr>
            </w:pPr>
            <w:r>
              <w:rPr>
                <w:rFonts w:ascii="Candara" w:hAnsi="Candara" w:cs="Calibri"/>
                <w:szCs w:val="22"/>
                <w:lang w:val="es-EC" w:eastAsia="en-US"/>
              </w:rPr>
              <w:t xml:space="preserve">Servicio de </w:t>
            </w:r>
            <w:r w:rsidR="008F731D">
              <w:rPr>
                <w:rFonts w:ascii="Candara" w:hAnsi="Candara" w:cs="Calibri"/>
                <w:szCs w:val="22"/>
                <w:lang w:val="es-EC" w:eastAsia="en-US"/>
              </w:rPr>
              <w:t>Mantenimiento preventivo</w:t>
            </w:r>
            <w:r w:rsidR="003439D5">
              <w:rPr>
                <w:rFonts w:ascii="Candara" w:hAnsi="Candara" w:cs="Calibri"/>
                <w:szCs w:val="22"/>
                <w:lang w:val="es-EC" w:eastAsia="en-US"/>
              </w:rPr>
              <w:t xml:space="preserve"> </w:t>
            </w:r>
            <w:r w:rsidR="003161FA">
              <w:rPr>
                <w:rFonts w:ascii="Candara" w:hAnsi="Candara" w:cs="Calibri"/>
                <w:szCs w:val="22"/>
                <w:lang w:val="es-EC" w:eastAsia="en-US"/>
              </w:rPr>
              <w:t>camioneta 4x4</w:t>
            </w:r>
          </w:p>
        </w:tc>
        <w:tc>
          <w:tcPr>
            <w:tcW w:w="439" w:type="pct"/>
            <w:tcBorders>
              <w:top w:val="nil"/>
              <w:left w:val="nil"/>
              <w:bottom w:val="single" w:sz="4" w:space="0" w:color="auto"/>
              <w:right w:val="single" w:sz="4" w:space="0" w:color="auto"/>
            </w:tcBorders>
            <w:shd w:val="clear" w:color="auto" w:fill="auto"/>
            <w:vAlign w:val="center"/>
          </w:tcPr>
          <w:p w14:paraId="3C08A8BA" w14:textId="721D0136" w:rsidR="00487165" w:rsidRPr="00B34CEA" w:rsidRDefault="00CA33B8" w:rsidP="002138F6">
            <w:pPr>
              <w:jc w:val="center"/>
              <w:rPr>
                <w:rFonts w:ascii="Candara" w:hAnsi="Candara" w:cs="Calibri"/>
                <w:szCs w:val="22"/>
                <w:lang w:val="es-EC" w:eastAsia="en-US"/>
              </w:rPr>
            </w:pPr>
            <w:r w:rsidRPr="00B34CEA">
              <w:rPr>
                <w:rFonts w:ascii="Candara" w:hAnsi="Candara" w:cs="Calibri"/>
                <w:i/>
                <w:iCs/>
                <w:szCs w:val="22"/>
                <w:lang w:val="es-EC" w:eastAsia="en-US"/>
              </w:rPr>
              <w:t>1</w:t>
            </w:r>
          </w:p>
        </w:tc>
        <w:tc>
          <w:tcPr>
            <w:tcW w:w="439" w:type="pct"/>
            <w:tcBorders>
              <w:top w:val="nil"/>
              <w:left w:val="nil"/>
              <w:bottom w:val="single" w:sz="4" w:space="0" w:color="auto"/>
              <w:right w:val="single" w:sz="4" w:space="0" w:color="auto"/>
            </w:tcBorders>
            <w:shd w:val="clear" w:color="auto" w:fill="auto"/>
            <w:vAlign w:val="center"/>
          </w:tcPr>
          <w:p w14:paraId="333DAA08" w14:textId="1B11BB07" w:rsidR="00487165" w:rsidRPr="002138F6" w:rsidRDefault="008F731D" w:rsidP="002138F6">
            <w:pPr>
              <w:jc w:val="center"/>
              <w:rPr>
                <w:rFonts w:ascii="Candara" w:hAnsi="Candara" w:cs="Calibri"/>
                <w:szCs w:val="22"/>
                <w:lang w:val="es-EC" w:eastAsia="en-US"/>
              </w:rPr>
            </w:pPr>
            <w:r>
              <w:rPr>
                <w:rFonts w:ascii="Candara" w:hAnsi="Candara" w:cs="Calibri"/>
                <w:szCs w:val="22"/>
                <w:lang w:val="es-EC" w:eastAsia="en-US"/>
              </w:rPr>
              <w:t>Unidad</w:t>
            </w:r>
          </w:p>
        </w:tc>
        <w:tc>
          <w:tcPr>
            <w:tcW w:w="651" w:type="pct"/>
            <w:tcBorders>
              <w:top w:val="nil"/>
              <w:left w:val="nil"/>
              <w:bottom w:val="single" w:sz="4" w:space="0" w:color="auto"/>
              <w:right w:val="single" w:sz="4" w:space="0" w:color="auto"/>
            </w:tcBorders>
            <w:shd w:val="clear" w:color="auto" w:fill="auto"/>
            <w:vAlign w:val="center"/>
          </w:tcPr>
          <w:p w14:paraId="5FB0D32A" w14:textId="19A25EA9" w:rsidR="00487165" w:rsidRPr="002138F6" w:rsidRDefault="00B10480" w:rsidP="002138F6">
            <w:pPr>
              <w:jc w:val="center"/>
              <w:rPr>
                <w:rFonts w:ascii="Candara" w:hAnsi="Candara" w:cs="Calibri"/>
                <w:szCs w:val="22"/>
                <w:lang w:val="es-EC" w:eastAsia="en-US"/>
              </w:rPr>
            </w:pPr>
            <w:r>
              <w:rPr>
                <w:rFonts w:ascii="Candara" w:hAnsi="Candara" w:cs="Calibri"/>
                <w:szCs w:val="22"/>
                <w:lang w:val="es-EC" w:eastAsia="en-US"/>
              </w:rPr>
              <w:t>Taller de la casa comercial</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1DA1DF6E" w14:textId="5610D71C" w:rsidR="00487165" w:rsidRPr="002138F6" w:rsidRDefault="00C33FA2" w:rsidP="002138F6">
            <w:pPr>
              <w:jc w:val="center"/>
              <w:rPr>
                <w:rFonts w:ascii="Candara" w:hAnsi="Candara" w:cs="Calibri"/>
                <w:szCs w:val="22"/>
                <w:lang w:val="es-EC" w:eastAsia="en-US"/>
              </w:rPr>
            </w:pPr>
            <w:r>
              <w:rPr>
                <w:rFonts w:ascii="Candara" w:hAnsi="Candara" w:cs="Calibri"/>
                <w:szCs w:val="22"/>
                <w:lang w:val="es-EC" w:eastAsia="en-US"/>
              </w:rPr>
              <w:t>Supeditada a los 5</w:t>
            </w:r>
            <w:r w:rsidR="00CA33B8">
              <w:rPr>
                <w:rFonts w:ascii="Candara" w:hAnsi="Candara" w:cs="Calibri"/>
                <w:szCs w:val="22"/>
                <w:lang w:val="es-EC" w:eastAsia="en-US"/>
              </w:rPr>
              <w:t>,</w:t>
            </w:r>
            <w:r>
              <w:rPr>
                <w:rFonts w:ascii="Candara" w:hAnsi="Candara" w:cs="Calibri"/>
                <w:szCs w:val="22"/>
                <w:lang w:val="es-EC" w:eastAsia="en-US"/>
              </w:rPr>
              <w:t>000 km</w:t>
            </w:r>
            <w:r w:rsidR="00CA33B8">
              <w:rPr>
                <w:rFonts w:ascii="Candara" w:hAnsi="Candara" w:cs="Calibri"/>
                <w:szCs w:val="22"/>
                <w:lang w:val="es-EC" w:eastAsia="en-US"/>
              </w:rPr>
              <w:t xml:space="preserve"> d</w:t>
            </w:r>
            <w:r>
              <w:rPr>
                <w:rFonts w:ascii="Candara" w:hAnsi="Candara" w:cs="Calibri"/>
                <w:szCs w:val="22"/>
                <w:lang w:val="es-EC" w:eastAsia="en-US"/>
              </w:rPr>
              <w:t>e recorrido de cada vehículo</w:t>
            </w:r>
            <w:r w:rsidR="00B9366A">
              <w:rPr>
                <w:rFonts w:ascii="Candara" w:hAnsi="Candara" w:cs="Calibri"/>
                <w:szCs w:val="22"/>
                <w:lang w:val="es-EC" w:eastAsia="en-US"/>
              </w:rPr>
              <w:t xml:space="preserve">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66054B63" w14:textId="6F05202D" w:rsidR="00487165" w:rsidRPr="009A6C74" w:rsidRDefault="003E3ADA" w:rsidP="002138F6">
            <w:pPr>
              <w:jc w:val="center"/>
              <w:rPr>
                <w:rFonts w:ascii="Candara" w:hAnsi="Candara" w:cs="Calibri"/>
                <w:szCs w:val="22"/>
                <w:highlight w:val="yellow"/>
                <w:lang w:val="es-EC" w:eastAsia="en-US"/>
              </w:rPr>
            </w:pPr>
            <w:r>
              <w:rPr>
                <w:rFonts w:ascii="Candara" w:hAnsi="Candara" w:cs="Calibri"/>
                <w:i/>
                <w:iCs/>
                <w:szCs w:val="22"/>
                <w:lang w:eastAsia="en-US"/>
              </w:rPr>
              <w:t>Supeditado</w:t>
            </w:r>
            <w:r w:rsidR="001C3049">
              <w:rPr>
                <w:rFonts w:ascii="Candara" w:hAnsi="Candara" w:cs="Calibri"/>
                <w:i/>
                <w:iCs/>
                <w:szCs w:val="22"/>
                <w:lang w:eastAsia="en-US"/>
              </w:rPr>
              <w:t xml:space="preserve"> mínimo</w:t>
            </w:r>
            <w:r>
              <w:rPr>
                <w:rFonts w:ascii="Candara" w:hAnsi="Candara" w:cs="Calibri"/>
                <w:i/>
                <w:iCs/>
                <w:szCs w:val="22"/>
                <w:lang w:eastAsia="en-US"/>
              </w:rPr>
              <w:t xml:space="preserve"> </w:t>
            </w:r>
            <w:r w:rsidR="00D42FBE">
              <w:rPr>
                <w:rFonts w:ascii="Candara" w:hAnsi="Candara" w:cs="Calibri"/>
                <w:i/>
                <w:iCs/>
                <w:szCs w:val="22"/>
                <w:lang w:eastAsia="en-US"/>
              </w:rPr>
              <w:t>a</w:t>
            </w:r>
            <w:r>
              <w:rPr>
                <w:rFonts w:ascii="Candara" w:hAnsi="Candara" w:cs="Calibri"/>
                <w:i/>
                <w:iCs/>
                <w:szCs w:val="22"/>
                <w:lang w:eastAsia="en-US"/>
              </w:rPr>
              <w:t xml:space="preserve"> los 50,000 km de recorrido</w:t>
            </w:r>
            <w:r w:rsidR="00F63B59">
              <w:rPr>
                <w:rStyle w:val="Refdenotaalpie"/>
                <w:rFonts w:ascii="Candara" w:hAnsi="Candara" w:cs="Calibri"/>
                <w:i/>
                <w:iCs/>
                <w:szCs w:val="22"/>
                <w:lang w:eastAsia="en-US"/>
              </w:rPr>
              <w:footnoteReference w:id="14"/>
            </w:r>
          </w:p>
        </w:tc>
        <w:tc>
          <w:tcPr>
            <w:tcW w:w="943" w:type="pct"/>
            <w:tcBorders>
              <w:top w:val="single" w:sz="4" w:space="0" w:color="auto"/>
              <w:left w:val="nil"/>
              <w:bottom w:val="single" w:sz="4" w:space="0" w:color="auto"/>
              <w:right w:val="single" w:sz="4" w:space="0" w:color="auto"/>
            </w:tcBorders>
            <w:shd w:val="clear" w:color="auto" w:fill="auto"/>
            <w:vAlign w:val="center"/>
            <w:hideMark/>
          </w:tcPr>
          <w:p w14:paraId="7429F94A" w14:textId="6A676738" w:rsidR="00487165" w:rsidRPr="002138F6" w:rsidRDefault="00487165" w:rsidP="00E52ACD">
            <w:pPr>
              <w:jc w:val="both"/>
              <w:rPr>
                <w:rFonts w:ascii="Candara" w:hAnsi="Candara" w:cs="Calibri"/>
                <w:color w:val="0070C0"/>
                <w:szCs w:val="22"/>
                <w:lang w:val="es-EC" w:eastAsia="en-US"/>
              </w:rPr>
            </w:pPr>
            <w:r w:rsidRPr="002138F6">
              <w:rPr>
                <w:rFonts w:ascii="Candara" w:hAnsi="Candara" w:cs="Calibri"/>
                <w:color w:val="0070C0"/>
                <w:szCs w:val="22"/>
                <w:lang w:val="es-EC" w:eastAsia="en-US"/>
              </w:rPr>
              <w:t> </w:t>
            </w:r>
            <w:r w:rsidRPr="002138F6">
              <w:rPr>
                <w:rFonts w:ascii="Candara" w:hAnsi="Candara" w:cs="Calibri"/>
                <w:i/>
                <w:iCs/>
                <w:color w:val="0070C0"/>
                <w:szCs w:val="22"/>
                <w:lang w:val="es-EC" w:eastAsia="en-US"/>
              </w:rPr>
              <w:t>[indicar el plazo ofertado para prestar el servicio]</w:t>
            </w:r>
          </w:p>
        </w:tc>
      </w:tr>
      <w:tr w:rsidR="003161FA" w:rsidRPr="00793D15" w14:paraId="3AC161F8" w14:textId="77777777" w:rsidTr="003161FA">
        <w:trPr>
          <w:trHeight w:val="288"/>
        </w:trPr>
        <w:tc>
          <w:tcPr>
            <w:tcW w:w="479" w:type="pct"/>
            <w:tcBorders>
              <w:top w:val="nil"/>
              <w:left w:val="single" w:sz="4" w:space="0" w:color="auto"/>
              <w:bottom w:val="single" w:sz="4" w:space="0" w:color="auto"/>
              <w:right w:val="single" w:sz="4" w:space="0" w:color="auto"/>
            </w:tcBorders>
            <w:shd w:val="clear" w:color="auto" w:fill="auto"/>
            <w:vAlign w:val="center"/>
          </w:tcPr>
          <w:p w14:paraId="0336DA8A" w14:textId="3F681150" w:rsidR="003161FA" w:rsidRPr="002138F6" w:rsidRDefault="003161FA" w:rsidP="003161FA">
            <w:pPr>
              <w:jc w:val="center"/>
              <w:rPr>
                <w:rFonts w:ascii="Candara" w:hAnsi="Candara" w:cs="Calibri"/>
                <w:szCs w:val="22"/>
                <w:lang w:val="es-EC" w:eastAsia="en-US"/>
              </w:rPr>
            </w:pPr>
            <w:r>
              <w:rPr>
                <w:rFonts w:ascii="Candara" w:hAnsi="Candara" w:cs="Calibri"/>
                <w:szCs w:val="22"/>
                <w:lang w:val="es-EC" w:eastAsia="en-US"/>
              </w:rPr>
              <w:t>2</w:t>
            </w:r>
          </w:p>
        </w:tc>
        <w:tc>
          <w:tcPr>
            <w:tcW w:w="750" w:type="pct"/>
            <w:tcBorders>
              <w:top w:val="nil"/>
              <w:left w:val="nil"/>
              <w:bottom w:val="single" w:sz="4" w:space="0" w:color="auto"/>
              <w:right w:val="single" w:sz="4" w:space="0" w:color="auto"/>
            </w:tcBorders>
            <w:shd w:val="clear" w:color="auto" w:fill="auto"/>
            <w:vAlign w:val="center"/>
          </w:tcPr>
          <w:p w14:paraId="6A6A9ACD" w14:textId="58178594" w:rsidR="003161FA" w:rsidRPr="002138F6" w:rsidRDefault="003161FA" w:rsidP="003161FA">
            <w:pPr>
              <w:jc w:val="center"/>
              <w:rPr>
                <w:rFonts w:ascii="Candara" w:hAnsi="Candara" w:cs="Calibri"/>
                <w:szCs w:val="22"/>
                <w:lang w:val="es-EC" w:eastAsia="en-US"/>
              </w:rPr>
            </w:pPr>
            <w:r>
              <w:rPr>
                <w:rFonts w:ascii="Candara" w:hAnsi="Candara" w:cs="Calibri"/>
                <w:szCs w:val="22"/>
                <w:lang w:val="es-EC" w:eastAsia="en-US"/>
              </w:rPr>
              <w:t>Servicio de Mantenimiento preventivo</w:t>
            </w:r>
            <w:r w:rsidR="00F63B59">
              <w:t xml:space="preserve"> </w:t>
            </w:r>
            <w:r>
              <w:rPr>
                <w:rFonts w:ascii="Candara" w:hAnsi="Candara" w:cs="Calibri"/>
                <w:szCs w:val="22"/>
                <w:lang w:val="es-EC" w:eastAsia="en-US"/>
              </w:rPr>
              <w:t>camioneta 4x2</w:t>
            </w:r>
          </w:p>
        </w:tc>
        <w:tc>
          <w:tcPr>
            <w:tcW w:w="439" w:type="pct"/>
            <w:tcBorders>
              <w:top w:val="nil"/>
              <w:left w:val="nil"/>
              <w:bottom w:val="single" w:sz="4" w:space="0" w:color="auto"/>
              <w:right w:val="single" w:sz="4" w:space="0" w:color="auto"/>
            </w:tcBorders>
            <w:shd w:val="clear" w:color="auto" w:fill="auto"/>
            <w:vAlign w:val="center"/>
          </w:tcPr>
          <w:p w14:paraId="16C18CEF" w14:textId="6BA87C76" w:rsidR="003161FA" w:rsidRPr="00B34CEA" w:rsidRDefault="00CA33B8" w:rsidP="003161FA">
            <w:pPr>
              <w:jc w:val="center"/>
              <w:rPr>
                <w:rFonts w:ascii="Candara" w:hAnsi="Candara" w:cs="Calibri"/>
                <w:szCs w:val="22"/>
                <w:lang w:val="es-EC" w:eastAsia="en-US"/>
              </w:rPr>
            </w:pPr>
            <w:r w:rsidRPr="00B34CEA">
              <w:rPr>
                <w:rFonts w:ascii="Candara" w:hAnsi="Candara" w:cs="Calibri"/>
                <w:szCs w:val="22"/>
                <w:lang w:val="es-EC" w:eastAsia="en-US"/>
              </w:rPr>
              <w:t>2</w:t>
            </w:r>
          </w:p>
        </w:tc>
        <w:tc>
          <w:tcPr>
            <w:tcW w:w="439" w:type="pct"/>
            <w:tcBorders>
              <w:top w:val="nil"/>
              <w:left w:val="nil"/>
              <w:bottom w:val="single" w:sz="4" w:space="0" w:color="auto"/>
              <w:right w:val="single" w:sz="4" w:space="0" w:color="auto"/>
            </w:tcBorders>
            <w:shd w:val="clear" w:color="auto" w:fill="auto"/>
            <w:vAlign w:val="center"/>
          </w:tcPr>
          <w:p w14:paraId="1A486ADE" w14:textId="0FBC2F84" w:rsidR="003161FA" w:rsidRPr="002138F6" w:rsidRDefault="003161FA" w:rsidP="003161FA">
            <w:pPr>
              <w:jc w:val="center"/>
              <w:rPr>
                <w:rFonts w:ascii="Candara" w:hAnsi="Candara" w:cs="Calibri"/>
                <w:szCs w:val="22"/>
                <w:lang w:val="es-EC" w:eastAsia="en-US"/>
              </w:rPr>
            </w:pPr>
            <w:r>
              <w:rPr>
                <w:rFonts w:ascii="Candara" w:hAnsi="Candara" w:cs="Calibri"/>
                <w:szCs w:val="22"/>
                <w:lang w:val="es-EC" w:eastAsia="en-US"/>
              </w:rPr>
              <w:t>Unidad</w:t>
            </w:r>
          </w:p>
        </w:tc>
        <w:tc>
          <w:tcPr>
            <w:tcW w:w="651" w:type="pct"/>
            <w:tcBorders>
              <w:top w:val="nil"/>
              <w:left w:val="nil"/>
              <w:bottom w:val="single" w:sz="4" w:space="0" w:color="auto"/>
              <w:right w:val="single" w:sz="4" w:space="0" w:color="auto"/>
            </w:tcBorders>
            <w:shd w:val="clear" w:color="auto" w:fill="auto"/>
            <w:vAlign w:val="center"/>
          </w:tcPr>
          <w:p w14:paraId="67388968" w14:textId="05163125" w:rsidR="003161FA" w:rsidRPr="002138F6" w:rsidRDefault="003161FA" w:rsidP="003161FA">
            <w:pPr>
              <w:jc w:val="center"/>
              <w:rPr>
                <w:rFonts w:ascii="Candara" w:hAnsi="Candara" w:cs="Calibri"/>
                <w:szCs w:val="22"/>
                <w:lang w:val="es-EC" w:eastAsia="en-US"/>
              </w:rPr>
            </w:pPr>
            <w:r>
              <w:rPr>
                <w:rFonts w:ascii="Candara" w:hAnsi="Candara" w:cs="Calibri"/>
                <w:szCs w:val="22"/>
                <w:lang w:val="es-EC" w:eastAsia="en-US"/>
              </w:rPr>
              <w:t>Taller de la casa comercial</w:t>
            </w:r>
          </w:p>
        </w:tc>
        <w:tc>
          <w:tcPr>
            <w:tcW w:w="650" w:type="pct"/>
            <w:tcBorders>
              <w:top w:val="single" w:sz="4" w:space="0" w:color="auto"/>
              <w:left w:val="nil"/>
              <w:bottom w:val="single" w:sz="4" w:space="0" w:color="auto"/>
              <w:right w:val="single" w:sz="4" w:space="0" w:color="auto"/>
            </w:tcBorders>
            <w:shd w:val="clear" w:color="auto" w:fill="auto"/>
            <w:vAlign w:val="center"/>
          </w:tcPr>
          <w:p w14:paraId="7EFC54E9" w14:textId="24B38DD0" w:rsidR="003161FA" w:rsidRPr="002138F6" w:rsidRDefault="00CA33B8" w:rsidP="003161FA">
            <w:pPr>
              <w:jc w:val="center"/>
              <w:rPr>
                <w:rFonts w:ascii="Candara" w:hAnsi="Candara" w:cs="Calibri"/>
                <w:szCs w:val="22"/>
                <w:lang w:val="es-EC" w:eastAsia="en-US"/>
              </w:rPr>
            </w:pPr>
            <w:r>
              <w:rPr>
                <w:rFonts w:ascii="Candara" w:hAnsi="Candara" w:cs="Calibri"/>
                <w:szCs w:val="22"/>
                <w:lang w:val="es-EC" w:eastAsia="en-US"/>
              </w:rPr>
              <w:t>Supeditada a los 5,000 km de recorrido de cada vehículo</w:t>
            </w:r>
          </w:p>
        </w:tc>
        <w:tc>
          <w:tcPr>
            <w:tcW w:w="650" w:type="pct"/>
            <w:tcBorders>
              <w:top w:val="single" w:sz="4" w:space="0" w:color="auto"/>
              <w:left w:val="nil"/>
              <w:bottom w:val="single" w:sz="4" w:space="0" w:color="auto"/>
              <w:right w:val="single" w:sz="4" w:space="0" w:color="auto"/>
            </w:tcBorders>
            <w:shd w:val="clear" w:color="auto" w:fill="auto"/>
            <w:vAlign w:val="center"/>
          </w:tcPr>
          <w:p w14:paraId="315271B2" w14:textId="73DA00AD" w:rsidR="003161FA" w:rsidRPr="009A6C74" w:rsidRDefault="003E3ADA" w:rsidP="003161FA">
            <w:pPr>
              <w:jc w:val="center"/>
              <w:rPr>
                <w:rFonts w:ascii="Candara" w:hAnsi="Candara" w:cs="Calibri"/>
                <w:szCs w:val="22"/>
                <w:highlight w:val="yellow"/>
                <w:lang w:val="es-EC" w:eastAsia="en-US"/>
              </w:rPr>
            </w:pPr>
            <w:r>
              <w:rPr>
                <w:rFonts w:ascii="Candara" w:hAnsi="Candara" w:cs="Calibri"/>
                <w:i/>
                <w:iCs/>
                <w:szCs w:val="22"/>
                <w:lang w:eastAsia="en-US"/>
              </w:rPr>
              <w:t>Supeditado</w:t>
            </w:r>
            <w:r w:rsidR="001C3049">
              <w:rPr>
                <w:rFonts w:ascii="Candara" w:hAnsi="Candara" w:cs="Calibri"/>
                <w:i/>
                <w:iCs/>
                <w:szCs w:val="22"/>
                <w:lang w:eastAsia="en-US"/>
              </w:rPr>
              <w:t xml:space="preserve"> mínimo</w:t>
            </w:r>
            <w:r>
              <w:rPr>
                <w:rFonts w:ascii="Candara" w:hAnsi="Candara" w:cs="Calibri"/>
                <w:i/>
                <w:iCs/>
                <w:szCs w:val="22"/>
                <w:lang w:eastAsia="en-US"/>
              </w:rPr>
              <w:t xml:space="preserve"> </w:t>
            </w:r>
            <w:r w:rsidR="00D42FBE">
              <w:rPr>
                <w:rFonts w:ascii="Candara" w:hAnsi="Candara" w:cs="Calibri"/>
                <w:i/>
                <w:iCs/>
                <w:szCs w:val="22"/>
                <w:lang w:eastAsia="en-US"/>
              </w:rPr>
              <w:t>a</w:t>
            </w:r>
            <w:r>
              <w:rPr>
                <w:rFonts w:ascii="Candara" w:hAnsi="Candara" w:cs="Calibri"/>
                <w:i/>
                <w:iCs/>
                <w:szCs w:val="22"/>
                <w:lang w:eastAsia="en-US"/>
              </w:rPr>
              <w:t xml:space="preserve"> los 50,000 km de recorrido</w:t>
            </w:r>
            <w:r w:rsidR="00F63B59">
              <w:rPr>
                <w:rStyle w:val="Refdenotaalpie"/>
                <w:rFonts w:ascii="Candara" w:hAnsi="Candara" w:cs="Calibri"/>
                <w:i/>
                <w:iCs/>
                <w:szCs w:val="22"/>
                <w:lang w:eastAsia="en-US"/>
              </w:rPr>
              <w:footnoteReference w:id="15"/>
            </w:r>
          </w:p>
        </w:tc>
        <w:tc>
          <w:tcPr>
            <w:tcW w:w="943" w:type="pct"/>
            <w:tcBorders>
              <w:top w:val="single" w:sz="4" w:space="0" w:color="auto"/>
              <w:left w:val="nil"/>
              <w:bottom w:val="single" w:sz="4" w:space="0" w:color="auto"/>
              <w:right w:val="single" w:sz="4" w:space="0" w:color="auto"/>
            </w:tcBorders>
            <w:shd w:val="clear" w:color="auto" w:fill="auto"/>
            <w:vAlign w:val="center"/>
          </w:tcPr>
          <w:p w14:paraId="42E087AA" w14:textId="205852D8" w:rsidR="003161FA" w:rsidRPr="002138F6" w:rsidRDefault="003161FA" w:rsidP="003161FA">
            <w:pPr>
              <w:jc w:val="both"/>
              <w:rPr>
                <w:rFonts w:ascii="Candara" w:hAnsi="Candara" w:cs="Calibri"/>
                <w:color w:val="0070C0"/>
                <w:szCs w:val="22"/>
                <w:lang w:val="es-EC" w:eastAsia="en-US"/>
              </w:rPr>
            </w:pPr>
            <w:r w:rsidRPr="002138F6">
              <w:rPr>
                <w:rFonts w:ascii="Candara" w:hAnsi="Candara" w:cs="Calibri"/>
                <w:color w:val="0070C0"/>
                <w:szCs w:val="22"/>
                <w:lang w:val="es-EC" w:eastAsia="en-US"/>
              </w:rPr>
              <w:t> </w:t>
            </w:r>
            <w:r w:rsidRPr="002138F6">
              <w:rPr>
                <w:rFonts w:ascii="Candara" w:hAnsi="Candara" w:cs="Calibri"/>
                <w:i/>
                <w:iCs/>
                <w:color w:val="0070C0"/>
                <w:szCs w:val="22"/>
                <w:lang w:val="es-EC" w:eastAsia="en-US"/>
              </w:rPr>
              <w:t>[indicar el plazo ofertado para prestar el servicio]</w:t>
            </w:r>
          </w:p>
        </w:tc>
      </w:tr>
    </w:tbl>
    <w:p w14:paraId="3DF1D932" w14:textId="2B8BD763" w:rsidR="00804AE6" w:rsidRPr="002138F6" w:rsidRDefault="00804AE6" w:rsidP="001A59D2">
      <w:pPr>
        <w:keepNext/>
        <w:keepLines/>
        <w:spacing w:after="120"/>
        <w:jc w:val="both"/>
        <w:rPr>
          <w:rFonts w:ascii="Candara" w:hAnsi="Candara"/>
          <w:b/>
          <w:bCs/>
          <w:spacing w:val="-3"/>
          <w:sz w:val="20"/>
          <w:lang w:val="es-EC"/>
        </w:rPr>
      </w:pPr>
    </w:p>
    <w:p w14:paraId="1BB0DB6C" w14:textId="77777777" w:rsidR="00A035E9" w:rsidRDefault="00A035E9" w:rsidP="00F70506">
      <w:pPr>
        <w:pStyle w:val="Outline"/>
        <w:spacing w:before="0" w:after="120"/>
        <w:jc w:val="both"/>
        <w:rPr>
          <w:rFonts w:ascii="Candara" w:hAnsi="Candara" w:cs="Arial"/>
          <w:kern w:val="0"/>
          <w:szCs w:val="24"/>
          <w:lang w:val="es-EC"/>
        </w:rPr>
        <w:sectPr w:rsidR="00A035E9" w:rsidSect="00D371F1">
          <w:headerReference w:type="first" r:id="rId22"/>
          <w:pgSz w:w="16839" w:h="11907" w:orient="landscape" w:code="9"/>
          <w:pgMar w:top="1440" w:right="1440" w:bottom="1797" w:left="1440" w:header="720" w:footer="720" w:gutter="0"/>
          <w:cols w:space="720"/>
          <w:titlePg/>
          <w:docGrid w:linePitch="360"/>
        </w:sectPr>
      </w:pPr>
    </w:p>
    <w:p w14:paraId="6ADE78E7" w14:textId="048C0785" w:rsidR="00A035E9" w:rsidRPr="00A035E9" w:rsidRDefault="00A035E9"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lastRenderedPageBreak/>
        <w:t>PARTE 3</w:t>
      </w:r>
    </w:p>
    <w:p w14:paraId="73D1185F" w14:textId="77777777" w:rsidR="001A59D2" w:rsidRDefault="00A035E9" w:rsidP="00A035E9">
      <w:pPr>
        <w:pStyle w:val="Outline"/>
        <w:spacing w:before="0" w:after="120"/>
        <w:jc w:val="center"/>
        <w:rPr>
          <w:rFonts w:ascii="Candara" w:hAnsi="Candara" w:cs="Arial"/>
          <w:b/>
          <w:bCs/>
          <w:kern w:val="0"/>
          <w:szCs w:val="24"/>
          <w:lang w:val="es-EC"/>
        </w:rPr>
      </w:pPr>
      <w:r w:rsidRPr="00A035E9">
        <w:rPr>
          <w:rFonts w:ascii="Candara" w:hAnsi="Candara" w:cs="Arial"/>
          <w:b/>
          <w:bCs/>
          <w:kern w:val="0"/>
          <w:szCs w:val="24"/>
          <w:lang w:val="es-EC"/>
        </w:rPr>
        <w:t>CONTRATO</w:t>
      </w:r>
    </w:p>
    <w:p w14:paraId="37A0E86D" w14:textId="77777777" w:rsidR="00A035E9" w:rsidRPr="00A035E9" w:rsidRDefault="00A035E9"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SECCIÓN VII</w:t>
      </w:r>
      <w:r>
        <w:rPr>
          <w:rFonts w:ascii="Candara" w:hAnsi="Candara" w:cs="Arial"/>
          <w:b/>
          <w:bCs/>
          <w:kern w:val="0"/>
          <w:szCs w:val="24"/>
          <w:lang w:val="es-EC"/>
        </w:rPr>
        <w:t xml:space="preserve">. </w:t>
      </w:r>
      <w:r w:rsidRPr="00A035E9">
        <w:rPr>
          <w:rFonts w:ascii="Candara" w:hAnsi="Candara" w:cs="Arial"/>
          <w:b/>
          <w:bCs/>
          <w:kern w:val="0"/>
          <w:szCs w:val="24"/>
          <w:lang w:val="es-EC"/>
        </w:rPr>
        <w:t>CONDICIONES GENERALES DEL CONTRATO (CGC)</w:t>
      </w:r>
    </w:p>
    <w:p w14:paraId="33017770" w14:textId="77777777" w:rsidR="00A035E9" w:rsidRDefault="00A035E9" w:rsidP="009348EA">
      <w:pPr>
        <w:pStyle w:val="CGCSubnumerales"/>
        <w:numPr>
          <w:ilvl w:val="0"/>
          <w:numId w:val="0"/>
        </w:numPr>
        <w:jc w:val="center"/>
      </w:pPr>
      <w:bookmarkStart w:id="118" w:name="_Toc45290383"/>
      <w:r w:rsidRPr="00BB7DA4">
        <w:t>Índice de Cláusulas</w:t>
      </w:r>
      <w:bookmarkEnd w:id="118"/>
    </w:p>
    <w:p w14:paraId="5A4FD55C" w14:textId="77777777" w:rsidR="009348EA" w:rsidRPr="00423348" w:rsidRDefault="007D0D27">
      <w:pPr>
        <w:pStyle w:val="TDC2"/>
        <w:tabs>
          <w:tab w:val="right" w:leader="dot" w:pos="8657"/>
        </w:tabs>
        <w:rPr>
          <w:rFonts w:ascii="Calibri" w:hAnsi="Calibri"/>
          <w:noProof/>
          <w:color w:val="FFFFFF" w:themeColor="background1"/>
          <w:sz w:val="22"/>
          <w:szCs w:val="22"/>
          <w:lang w:val="en-US"/>
        </w:rPr>
      </w:pPr>
      <w:r>
        <w:fldChar w:fldCharType="begin"/>
      </w:r>
      <w:r w:rsidR="009348EA">
        <w:instrText xml:space="preserve"> TOC \h \z \t "CGC Numerales,1,CGC Subnumerales,2" </w:instrText>
      </w:r>
      <w:r>
        <w:fldChar w:fldCharType="separate"/>
      </w:r>
      <w:hyperlink w:anchor="_Toc45290383" w:history="1">
        <w:r w:rsidR="00EE215B" w:rsidRPr="00423348">
          <w:rPr>
            <w:rStyle w:val="Hipervnculo"/>
            <w:rFonts w:ascii="Arial" w:hAnsi="Arial"/>
            <w:color w:val="FFFFFF" w:themeColor="background1"/>
            <w:sz w:val="22"/>
            <w:szCs w:val="20"/>
            <w:lang w:eastAsia="es-ES"/>
          </w:rPr>
          <w:t>_Toc45290383</w:t>
        </w:r>
      </w:hyperlink>
    </w:p>
    <w:p w14:paraId="43B903D0" w14:textId="735576F8" w:rsidR="009348EA" w:rsidRPr="001049CF" w:rsidRDefault="00766C19">
      <w:pPr>
        <w:pStyle w:val="TDC1"/>
        <w:tabs>
          <w:tab w:val="right" w:leader="dot" w:pos="8657"/>
        </w:tabs>
        <w:rPr>
          <w:b w:val="0"/>
          <w:noProof/>
          <w:sz w:val="22"/>
          <w:szCs w:val="22"/>
          <w:lang w:val="en-US"/>
        </w:rPr>
      </w:pPr>
      <w:hyperlink w:anchor="_Toc45290384" w:history="1">
        <w:r w:rsidR="009348EA" w:rsidRPr="009348EA">
          <w:rPr>
            <w:rStyle w:val="Hipervnculo"/>
            <w:noProof/>
          </w:rPr>
          <w:t>CONDICIONES GENERALES DEL CONTRATO</w:t>
        </w:r>
        <w:r w:rsidR="009348EA" w:rsidRPr="009348EA">
          <w:rPr>
            <w:noProof/>
            <w:webHidden/>
          </w:rPr>
          <w:tab/>
        </w:r>
        <w:r w:rsidR="007D0D27" w:rsidRPr="009348EA">
          <w:rPr>
            <w:noProof/>
            <w:webHidden/>
          </w:rPr>
          <w:fldChar w:fldCharType="begin"/>
        </w:r>
        <w:r w:rsidR="009348EA" w:rsidRPr="009348EA">
          <w:rPr>
            <w:noProof/>
            <w:webHidden/>
          </w:rPr>
          <w:instrText xml:space="preserve"> PAGEREF _Toc45290384 \h </w:instrText>
        </w:r>
        <w:r w:rsidR="007D0D27" w:rsidRPr="009348EA">
          <w:rPr>
            <w:noProof/>
            <w:webHidden/>
          </w:rPr>
        </w:r>
        <w:r w:rsidR="007D0D27" w:rsidRPr="009348EA">
          <w:rPr>
            <w:noProof/>
            <w:webHidden/>
          </w:rPr>
          <w:fldChar w:fldCharType="separate"/>
        </w:r>
        <w:r w:rsidR="00ED31C9">
          <w:rPr>
            <w:noProof/>
            <w:webHidden/>
          </w:rPr>
          <w:t>73</w:t>
        </w:r>
        <w:r w:rsidR="007D0D27" w:rsidRPr="009348EA">
          <w:rPr>
            <w:noProof/>
            <w:webHidden/>
          </w:rPr>
          <w:fldChar w:fldCharType="end"/>
        </w:r>
      </w:hyperlink>
    </w:p>
    <w:p w14:paraId="2BD410CA" w14:textId="1BFF1D3A" w:rsidR="009348EA" w:rsidRPr="001049CF" w:rsidRDefault="00766C19">
      <w:pPr>
        <w:pStyle w:val="TDC2"/>
        <w:tabs>
          <w:tab w:val="right" w:leader="dot" w:pos="8657"/>
        </w:tabs>
        <w:rPr>
          <w:rFonts w:ascii="Candara" w:hAnsi="Candara"/>
          <w:noProof/>
          <w:sz w:val="22"/>
          <w:szCs w:val="22"/>
          <w:lang w:val="en-US"/>
        </w:rPr>
      </w:pPr>
      <w:hyperlink w:anchor="_Toc45290385" w:history="1">
        <w:r w:rsidR="009348EA" w:rsidRPr="009348EA">
          <w:rPr>
            <w:rStyle w:val="Hipervnculo"/>
            <w:rFonts w:ascii="Candara" w:hAnsi="Candara"/>
            <w:noProof/>
          </w:rPr>
          <w:t>1.</w:t>
        </w:r>
        <w:r w:rsidR="009348EA" w:rsidRPr="001049CF">
          <w:rPr>
            <w:rFonts w:ascii="Candara" w:hAnsi="Candara"/>
            <w:noProof/>
            <w:sz w:val="22"/>
            <w:szCs w:val="22"/>
            <w:lang w:val="en-US"/>
          </w:rPr>
          <w:tab/>
        </w:r>
        <w:r w:rsidR="009348EA" w:rsidRPr="009348EA">
          <w:rPr>
            <w:rStyle w:val="Hipervnculo"/>
            <w:rFonts w:ascii="Candara" w:hAnsi="Candara"/>
            <w:noProof/>
          </w:rPr>
          <w:t>Definiciones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_Toc45290385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73</w:t>
        </w:r>
        <w:r w:rsidR="007D0D27" w:rsidRPr="009348EA">
          <w:rPr>
            <w:rFonts w:ascii="Candara" w:hAnsi="Candara"/>
            <w:noProof/>
            <w:webHidden/>
          </w:rPr>
          <w:fldChar w:fldCharType="end"/>
        </w:r>
      </w:hyperlink>
    </w:p>
    <w:p w14:paraId="0194E124" w14:textId="18756301" w:rsidR="009348EA" w:rsidRPr="001049CF" w:rsidRDefault="00766C19">
      <w:pPr>
        <w:pStyle w:val="TDC2"/>
        <w:tabs>
          <w:tab w:val="right" w:leader="dot" w:pos="8657"/>
        </w:tabs>
        <w:rPr>
          <w:rFonts w:ascii="Candara" w:hAnsi="Candara"/>
          <w:noProof/>
          <w:sz w:val="22"/>
          <w:szCs w:val="22"/>
          <w:lang w:val="en-US"/>
        </w:rPr>
      </w:pPr>
      <w:hyperlink w:anchor="_Toc45290386" w:history="1">
        <w:r w:rsidR="009348EA" w:rsidRPr="009348EA">
          <w:rPr>
            <w:rStyle w:val="Hipervnculo"/>
            <w:rFonts w:ascii="Candara" w:hAnsi="Candara"/>
            <w:noProof/>
          </w:rPr>
          <w:t>2.</w:t>
        </w:r>
        <w:r w:rsidR="009348EA" w:rsidRPr="001049CF">
          <w:rPr>
            <w:rFonts w:ascii="Candara" w:hAnsi="Candara"/>
            <w:noProof/>
            <w:sz w:val="22"/>
            <w:szCs w:val="22"/>
            <w:lang w:val="en-US"/>
          </w:rPr>
          <w:tab/>
        </w:r>
        <w:r w:rsidR="009348EA" w:rsidRPr="009348EA">
          <w:rPr>
            <w:rStyle w:val="Hipervnculo"/>
            <w:rFonts w:ascii="Candara" w:hAnsi="Candara"/>
            <w:noProof/>
          </w:rPr>
          <w:t>Documentos del Contrato</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_Toc45290386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74</w:t>
        </w:r>
        <w:r w:rsidR="007D0D27" w:rsidRPr="009348EA">
          <w:rPr>
            <w:rFonts w:ascii="Candara" w:hAnsi="Candara"/>
            <w:noProof/>
            <w:webHidden/>
          </w:rPr>
          <w:fldChar w:fldCharType="end"/>
        </w:r>
      </w:hyperlink>
    </w:p>
    <w:p w14:paraId="478DC7B1" w14:textId="1412E57A" w:rsidR="009348EA" w:rsidRPr="001049CF" w:rsidRDefault="00766C19">
      <w:pPr>
        <w:pStyle w:val="TDC2"/>
        <w:tabs>
          <w:tab w:val="right" w:leader="dot" w:pos="8657"/>
        </w:tabs>
        <w:rPr>
          <w:rFonts w:ascii="Candara" w:hAnsi="Candara"/>
          <w:noProof/>
          <w:sz w:val="22"/>
          <w:szCs w:val="22"/>
          <w:lang w:val="en-US"/>
        </w:rPr>
      </w:pPr>
      <w:hyperlink w:anchor="_Toc45290387" w:history="1">
        <w:r w:rsidR="009348EA" w:rsidRPr="009348EA">
          <w:rPr>
            <w:rStyle w:val="Hipervnculo"/>
            <w:rFonts w:ascii="Candara" w:hAnsi="Candara"/>
            <w:noProof/>
          </w:rPr>
          <w:t>3.</w:t>
        </w:r>
        <w:r w:rsidR="009348EA" w:rsidRPr="001049CF">
          <w:rPr>
            <w:rFonts w:ascii="Candara" w:hAnsi="Candara"/>
            <w:noProof/>
            <w:sz w:val="22"/>
            <w:szCs w:val="22"/>
            <w:lang w:val="en-US"/>
          </w:rPr>
          <w:tab/>
        </w:r>
        <w:r w:rsidR="009348EA" w:rsidRPr="009348EA">
          <w:rPr>
            <w:rStyle w:val="Hipervnculo"/>
            <w:rFonts w:ascii="Candara" w:hAnsi="Candara"/>
            <w:noProof/>
          </w:rPr>
          <w:t>Prácticas Prohibidas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_Toc45290387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74</w:t>
        </w:r>
        <w:r w:rsidR="007D0D27" w:rsidRPr="009348EA">
          <w:rPr>
            <w:rFonts w:ascii="Candara" w:hAnsi="Candara"/>
            <w:noProof/>
            <w:webHidden/>
          </w:rPr>
          <w:fldChar w:fldCharType="end"/>
        </w:r>
      </w:hyperlink>
    </w:p>
    <w:p w14:paraId="2532B230" w14:textId="204A77A3" w:rsidR="009348EA" w:rsidRPr="001049CF" w:rsidRDefault="00766C19">
      <w:pPr>
        <w:pStyle w:val="TDC2"/>
        <w:tabs>
          <w:tab w:val="right" w:leader="dot" w:pos="8657"/>
        </w:tabs>
        <w:rPr>
          <w:rFonts w:ascii="Candara" w:hAnsi="Candara"/>
          <w:noProof/>
          <w:sz w:val="22"/>
          <w:szCs w:val="22"/>
          <w:lang w:val="en-US"/>
        </w:rPr>
      </w:pPr>
      <w:hyperlink w:anchor="_Toc45290388" w:history="1">
        <w:r w:rsidR="009348EA" w:rsidRPr="009348EA">
          <w:rPr>
            <w:rStyle w:val="Hipervnculo"/>
            <w:rFonts w:ascii="Candara" w:hAnsi="Candara"/>
            <w:noProof/>
          </w:rPr>
          <w:t>4.</w:t>
        </w:r>
        <w:r w:rsidR="009348EA" w:rsidRPr="001049CF">
          <w:rPr>
            <w:rFonts w:ascii="Candara" w:hAnsi="Candara"/>
            <w:noProof/>
            <w:sz w:val="22"/>
            <w:szCs w:val="22"/>
            <w:lang w:val="en-US"/>
          </w:rPr>
          <w:tab/>
        </w:r>
        <w:r w:rsidR="009348EA" w:rsidRPr="009348EA">
          <w:rPr>
            <w:rStyle w:val="Hipervnculo"/>
            <w:rFonts w:ascii="Candara" w:hAnsi="Candara"/>
            <w:noProof/>
          </w:rPr>
          <w:t>Interpretación</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_Toc45290388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77</w:t>
        </w:r>
        <w:r w:rsidR="007D0D27" w:rsidRPr="009348EA">
          <w:rPr>
            <w:rFonts w:ascii="Candara" w:hAnsi="Candara"/>
            <w:noProof/>
            <w:webHidden/>
          </w:rPr>
          <w:fldChar w:fldCharType="end"/>
        </w:r>
      </w:hyperlink>
    </w:p>
    <w:p w14:paraId="24EA950F" w14:textId="18FB385D" w:rsidR="009348EA" w:rsidRPr="001049CF" w:rsidRDefault="00766C19">
      <w:pPr>
        <w:pStyle w:val="TDC2"/>
        <w:tabs>
          <w:tab w:val="right" w:leader="dot" w:pos="8657"/>
        </w:tabs>
        <w:rPr>
          <w:rFonts w:ascii="Candara" w:hAnsi="Candara"/>
          <w:noProof/>
          <w:sz w:val="22"/>
          <w:szCs w:val="22"/>
          <w:lang w:val="en-US"/>
        </w:rPr>
      </w:pPr>
      <w:hyperlink w:anchor="_Toc45290389" w:history="1">
        <w:r w:rsidR="009348EA" w:rsidRPr="009348EA">
          <w:rPr>
            <w:rStyle w:val="Hipervnculo"/>
            <w:rFonts w:ascii="Candara" w:hAnsi="Candara"/>
            <w:noProof/>
          </w:rPr>
          <w:t>5.</w:t>
        </w:r>
        <w:r w:rsidR="009348EA" w:rsidRPr="001049CF">
          <w:rPr>
            <w:rFonts w:ascii="Candara" w:hAnsi="Candara"/>
            <w:noProof/>
            <w:sz w:val="22"/>
            <w:szCs w:val="22"/>
            <w:lang w:val="en-US"/>
          </w:rPr>
          <w:tab/>
        </w:r>
        <w:r w:rsidR="009348EA" w:rsidRPr="009348EA">
          <w:rPr>
            <w:rStyle w:val="Hipervnculo"/>
            <w:rFonts w:ascii="Candara" w:hAnsi="Candara"/>
            <w:noProof/>
          </w:rPr>
          <w:t>Idioma</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_Toc45290389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78</w:t>
        </w:r>
        <w:r w:rsidR="007D0D27" w:rsidRPr="009348EA">
          <w:rPr>
            <w:rFonts w:ascii="Candara" w:hAnsi="Candara"/>
            <w:noProof/>
            <w:webHidden/>
          </w:rPr>
          <w:fldChar w:fldCharType="end"/>
        </w:r>
      </w:hyperlink>
    </w:p>
    <w:p w14:paraId="56652E13" w14:textId="44AFB4F8" w:rsidR="009348EA" w:rsidRPr="001049CF" w:rsidRDefault="00766C19">
      <w:pPr>
        <w:pStyle w:val="TDC2"/>
        <w:tabs>
          <w:tab w:val="right" w:leader="dot" w:pos="8657"/>
        </w:tabs>
        <w:rPr>
          <w:rFonts w:ascii="Candara" w:hAnsi="Candara"/>
          <w:noProof/>
          <w:sz w:val="22"/>
          <w:szCs w:val="22"/>
          <w:lang w:val="en-US"/>
        </w:rPr>
      </w:pPr>
      <w:hyperlink w:anchor="_Toc45290390" w:history="1">
        <w:r w:rsidR="009348EA" w:rsidRPr="009348EA">
          <w:rPr>
            <w:rStyle w:val="Hipervnculo"/>
            <w:rFonts w:ascii="Candara" w:hAnsi="Candara"/>
            <w:noProof/>
          </w:rPr>
          <w:t>6.</w:t>
        </w:r>
        <w:r w:rsidR="009348EA" w:rsidRPr="001049CF">
          <w:rPr>
            <w:rFonts w:ascii="Candara" w:hAnsi="Candara"/>
            <w:noProof/>
            <w:sz w:val="22"/>
            <w:szCs w:val="22"/>
            <w:lang w:val="en-US"/>
          </w:rPr>
          <w:tab/>
        </w:r>
        <w:r w:rsidR="009348EA" w:rsidRPr="009348EA">
          <w:rPr>
            <w:rStyle w:val="Hipervnculo"/>
            <w:rFonts w:ascii="Candara" w:hAnsi="Candara"/>
            <w:noProof/>
          </w:rPr>
          <w:t>Asociación en Participación, Consorcio o Asociación (APCA)</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_Toc45290390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78</w:t>
        </w:r>
        <w:r w:rsidR="007D0D27" w:rsidRPr="009348EA">
          <w:rPr>
            <w:rFonts w:ascii="Candara" w:hAnsi="Candara"/>
            <w:noProof/>
            <w:webHidden/>
          </w:rPr>
          <w:fldChar w:fldCharType="end"/>
        </w:r>
      </w:hyperlink>
    </w:p>
    <w:p w14:paraId="02A56FA4" w14:textId="5C273C2A" w:rsidR="009348EA" w:rsidRPr="001049CF" w:rsidRDefault="00766C19">
      <w:pPr>
        <w:pStyle w:val="TDC2"/>
        <w:tabs>
          <w:tab w:val="right" w:leader="dot" w:pos="8657"/>
        </w:tabs>
        <w:rPr>
          <w:rFonts w:ascii="Candara" w:hAnsi="Candara"/>
          <w:noProof/>
          <w:sz w:val="22"/>
          <w:szCs w:val="22"/>
          <w:lang w:val="en-US"/>
        </w:rPr>
      </w:pPr>
      <w:hyperlink w:anchor="_Toc45290391" w:history="1">
        <w:r w:rsidR="009348EA" w:rsidRPr="009348EA">
          <w:rPr>
            <w:rStyle w:val="Hipervnculo"/>
            <w:rFonts w:ascii="Candara" w:hAnsi="Candara"/>
            <w:noProof/>
          </w:rPr>
          <w:t>7.</w:t>
        </w:r>
        <w:r w:rsidR="009348EA" w:rsidRPr="001049CF">
          <w:rPr>
            <w:rFonts w:ascii="Candara" w:hAnsi="Candara"/>
            <w:noProof/>
            <w:sz w:val="22"/>
            <w:szCs w:val="22"/>
            <w:lang w:val="en-US"/>
          </w:rPr>
          <w:tab/>
        </w:r>
        <w:r w:rsidR="009348EA" w:rsidRPr="009348EA">
          <w:rPr>
            <w:rStyle w:val="Hipervnculo"/>
            <w:rFonts w:ascii="Candara" w:hAnsi="Candara"/>
            <w:noProof/>
          </w:rPr>
          <w:t>Elegibilidad</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_Toc45290391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78</w:t>
        </w:r>
        <w:r w:rsidR="007D0D27" w:rsidRPr="009348EA">
          <w:rPr>
            <w:rFonts w:ascii="Candara" w:hAnsi="Candara"/>
            <w:noProof/>
            <w:webHidden/>
          </w:rPr>
          <w:fldChar w:fldCharType="end"/>
        </w:r>
      </w:hyperlink>
    </w:p>
    <w:p w14:paraId="1FB886CD" w14:textId="6206F670" w:rsidR="009348EA" w:rsidRPr="001049CF" w:rsidRDefault="00766C19">
      <w:pPr>
        <w:pStyle w:val="TDC2"/>
        <w:tabs>
          <w:tab w:val="right" w:leader="dot" w:pos="8657"/>
        </w:tabs>
        <w:rPr>
          <w:rFonts w:ascii="Candara" w:hAnsi="Candara"/>
          <w:noProof/>
          <w:sz w:val="22"/>
          <w:szCs w:val="22"/>
          <w:lang w:val="en-US"/>
        </w:rPr>
      </w:pPr>
      <w:hyperlink w:anchor="_Toc45290392" w:history="1">
        <w:r w:rsidR="009348EA" w:rsidRPr="009348EA">
          <w:rPr>
            <w:rStyle w:val="Hipervnculo"/>
            <w:rFonts w:ascii="Candara" w:hAnsi="Candara"/>
            <w:noProof/>
          </w:rPr>
          <w:t>8.</w:t>
        </w:r>
        <w:r w:rsidR="009348EA" w:rsidRPr="001049CF">
          <w:rPr>
            <w:rFonts w:ascii="Candara" w:hAnsi="Candara"/>
            <w:noProof/>
            <w:sz w:val="22"/>
            <w:szCs w:val="22"/>
            <w:lang w:val="en-US"/>
          </w:rPr>
          <w:tab/>
        </w:r>
        <w:r w:rsidR="009348EA" w:rsidRPr="009348EA">
          <w:rPr>
            <w:rStyle w:val="Hipervnculo"/>
            <w:rFonts w:ascii="Candara" w:hAnsi="Candara"/>
            <w:noProof/>
          </w:rPr>
          <w:t>Notificaciones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_Toc45290392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80</w:t>
        </w:r>
        <w:r w:rsidR="007D0D27" w:rsidRPr="009348EA">
          <w:rPr>
            <w:rFonts w:ascii="Candara" w:hAnsi="Candara"/>
            <w:noProof/>
            <w:webHidden/>
          </w:rPr>
          <w:fldChar w:fldCharType="end"/>
        </w:r>
      </w:hyperlink>
    </w:p>
    <w:p w14:paraId="05181E00" w14:textId="01EEB6BC" w:rsidR="009348EA" w:rsidRPr="001049CF" w:rsidRDefault="00766C19">
      <w:pPr>
        <w:pStyle w:val="TDC2"/>
        <w:tabs>
          <w:tab w:val="right" w:leader="dot" w:pos="8657"/>
        </w:tabs>
        <w:rPr>
          <w:rFonts w:ascii="Candara" w:hAnsi="Candara"/>
          <w:noProof/>
          <w:sz w:val="22"/>
          <w:szCs w:val="22"/>
          <w:lang w:val="en-US"/>
        </w:rPr>
      </w:pPr>
      <w:hyperlink w:anchor="_Toc45290393" w:history="1">
        <w:r w:rsidR="009348EA" w:rsidRPr="009348EA">
          <w:rPr>
            <w:rStyle w:val="Hipervnculo"/>
            <w:rFonts w:ascii="Candara" w:hAnsi="Candara"/>
            <w:noProof/>
          </w:rPr>
          <w:t>9.</w:t>
        </w:r>
        <w:r w:rsidR="009348EA" w:rsidRPr="001049CF">
          <w:rPr>
            <w:rFonts w:ascii="Candara" w:hAnsi="Candara"/>
            <w:noProof/>
            <w:sz w:val="22"/>
            <w:szCs w:val="22"/>
            <w:lang w:val="en-US"/>
          </w:rPr>
          <w:tab/>
        </w:r>
        <w:r w:rsidR="009348EA" w:rsidRPr="009348EA">
          <w:rPr>
            <w:rStyle w:val="Hipervnculo"/>
            <w:rFonts w:ascii="Candara" w:hAnsi="Candara"/>
            <w:noProof/>
          </w:rPr>
          <w:t>Ley aplicable</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_Toc45290393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80</w:t>
        </w:r>
        <w:r w:rsidR="007D0D27" w:rsidRPr="009348EA">
          <w:rPr>
            <w:rFonts w:ascii="Candara" w:hAnsi="Candara"/>
            <w:noProof/>
            <w:webHidden/>
          </w:rPr>
          <w:fldChar w:fldCharType="end"/>
        </w:r>
      </w:hyperlink>
    </w:p>
    <w:p w14:paraId="0943A0F9" w14:textId="1355F8B6" w:rsidR="009348EA" w:rsidRPr="001049CF" w:rsidRDefault="00766C19">
      <w:pPr>
        <w:pStyle w:val="TDC2"/>
        <w:tabs>
          <w:tab w:val="right" w:leader="dot" w:pos="8657"/>
        </w:tabs>
        <w:rPr>
          <w:rFonts w:ascii="Candara" w:hAnsi="Candara"/>
          <w:noProof/>
          <w:sz w:val="22"/>
          <w:szCs w:val="22"/>
          <w:lang w:val="en-US"/>
        </w:rPr>
      </w:pPr>
      <w:hyperlink w:anchor="_Toc45290394" w:history="1">
        <w:r w:rsidR="009348EA" w:rsidRPr="009348EA">
          <w:rPr>
            <w:rStyle w:val="Hipervnculo"/>
            <w:rFonts w:ascii="Candara" w:hAnsi="Candara"/>
            <w:noProof/>
          </w:rPr>
          <w:t>10.</w:t>
        </w:r>
        <w:r w:rsidR="009348EA" w:rsidRPr="001049CF">
          <w:rPr>
            <w:rFonts w:ascii="Candara" w:hAnsi="Candara"/>
            <w:noProof/>
            <w:sz w:val="22"/>
            <w:szCs w:val="22"/>
            <w:lang w:val="en-US"/>
          </w:rPr>
          <w:tab/>
        </w:r>
        <w:r w:rsidR="009348EA" w:rsidRPr="009348EA">
          <w:rPr>
            <w:rStyle w:val="Hipervnculo"/>
            <w:rFonts w:ascii="Candara" w:hAnsi="Candara"/>
            <w:noProof/>
          </w:rPr>
          <w:t>Solución de controversias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_Toc45290394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80</w:t>
        </w:r>
        <w:r w:rsidR="007D0D27" w:rsidRPr="009348EA">
          <w:rPr>
            <w:rFonts w:ascii="Candara" w:hAnsi="Candara"/>
            <w:noProof/>
            <w:webHidden/>
          </w:rPr>
          <w:fldChar w:fldCharType="end"/>
        </w:r>
      </w:hyperlink>
    </w:p>
    <w:p w14:paraId="02832210" w14:textId="19D17C61" w:rsidR="009348EA" w:rsidRPr="001049CF" w:rsidRDefault="00766C19">
      <w:pPr>
        <w:pStyle w:val="TDC2"/>
        <w:tabs>
          <w:tab w:val="right" w:leader="dot" w:pos="8657"/>
        </w:tabs>
        <w:rPr>
          <w:rFonts w:ascii="Candara" w:hAnsi="Candara"/>
          <w:noProof/>
          <w:sz w:val="22"/>
          <w:szCs w:val="22"/>
          <w:lang w:val="en-US"/>
        </w:rPr>
      </w:pPr>
      <w:hyperlink w:anchor="_Toc45290395" w:history="1">
        <w:r w:rsidR="009348EA" w:rsidRPr="009348EA">
          <w:rPr>
            <w:rStyle w:val="Hipervnculo"/>
            <w:rFonts w:ascii="Candara" w:hAnsi="Candara"/>
            <w:noProof/>
          </w:rPr>
          <w:t>11.</w:t>
        </w:r>
        <w:r w:rsidR="009348EA" w:rsidRPr="001049CF">
          <w:rPr>
            <w:rFonts w:ascii="Candara" w:hAnsi="Candara"/>
            <w:noProof/>
            <w:sz w:val="22"/>
            <w:szCs w:val="22"/>
            <w:lang w:val="en-US"/>
          </w:rPr>
          <w:tab/>
        </w:r>
        <w:r w:rsidR="009348EA" w:rsidRPr="009348EA">
          <w:rPr>
            <w:rStyle w:val="Hipervnculo"/>
            <w:rFonts w:ascii="Candara" w:hAnsi="Candara"/>
            <w:noProof/>
          </w:rPr>
          <w:t>Alcance de los suministros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_Toc45290395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80</w:t>
        </w:r>
        <w:r w:rsidR="007D0D27" w:rsidRPr="009348EA">
          <w:rPr>
            <w:rFonts w:ascii="Candara" w:hAnsi="Candara"/>
            <w:noProof/>
            <w:webHidden/>
          </w:rPr>
          <w:fldChar w:fldCharType="end"/>
        </w:r>
      </w:hyperlink>
    </w:p>
    <w:p w14:paraId="7BBE7CBA" w14:textId="73E3E4A7" w:rsidR="009348EA" w:rsidRPr="001049CF" w:rsidRDefault="00766C19">
      <w:pPr>
        <w:pStyle w:val="TDC2"/>
        <w:tabs>
          <w:tab w:val="right" w:leader="dot" w:pos="8657"/>
        </w:tabs>
        <w:rPr>
          <w:rFonts w:ascii="Candara" w:hAnsi="Candara"/>
          <w:noProof/>
          <w:sz w:val="22"/>
          <w:szCs w:val="22"/>
          <w:lang w:val="en-US"/>
        </w:rPr>
      </w:pPr>
      <w:hyperlink w:anchor="_Toc45290396" w:history="1">
        <w:r w:rsidR="009348EA" w:rsidRPr="009348EA">
          <w:rPr>
            <w:rStyle w:val="Hipervnculo"/>
            <w:rFonts w:ascii="Candara" w:hAnsi="Candara"/>
            <w:noProof/>
          </w:rPr>
          <w:t>12.</w:t>
        </w:r>
        <w:r w:rsidR="009348EA" w:rsidRPr="001049CF">
          <w:rPr>
            <w:rFonts w:ascii="Candara" w:hAnsi="Candara"/>
            <w:noProof/>
            <w:sz w:val="22"/>
            <w:szCs w:val="22"/>
            <w:lang w:val="en-US"/>
          </w:rPr>
          <w:tab/>
        </w:r>
        <w:r w:rsidR="009348EA" w:rsidRPr="009348EA">
          <w:rPr>
            <w:rStyle w:val="Hipervnculo"/>
            <w:rFonts w:ascii="Candara" w:hAnsi="Candara"/>
            <w:noProof/>
          </w:rPr>
          <w:t>Entrega y documentos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_Toc45290396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80</w:t>
        </w:r>
        <w:r w:rsidR="007D0D27" w:rsidRPr="009348EA">
          <w:rPr>
            <w:rFonts w:ascii="Candara" w:hAnsi="Candara"/>
            <w:noProof/>
            <w:webHidden/>
          </w:rPr>
          <w:fldChar w:fldCharType="end"/>
        </w:r>
      </w:hyperlink>
    </w:p>
    <w:p w14:paraId="55C3DF43" w14:textId="7718C3B0" w:rsidR="009348EA" w:rsidRPr="001049CF" w:rsidRDefault="00766C19">
      <w:pPr>
        <w:pStyle w:val="TDC2"/>
        <w:tabs>
          <w:tab w:val="right" w:leader="dot" w:pos="8657"/>
        </w:tabs>
        <w:rPr>
          <w:rFonts w:ascii="Candara" w:hAnsi="Candara"/>
          <w:noProof/>
          <w:sz w:val="22"/>
          <w:szCs w:val="22"/>
          <w:lang w:val="en-US"/>
        </w:rPr>
      </w:pPr>
      <w:hyperlink w:anchor="_Toc45290397" w:history="1">
        <w:r w:rsidR="009348EA" w:rsidRPr="009348EA">
          <w:rPr>
            <w:rStyle w:val="Hipervnculo"/>
            <w:rFonts w:ascii="Candara" w:hAnsi="Candara"/>
            <w:noProof/>
          </w:rPr>
          <w:t>13.</w:t>
        </w:r>
        <w:r w:rsidR="009348EA" w:rsidRPr="001049CF">
          <w:rPr>
            <w:rFonts w:ascii="Candara" w:hAnsi="Candara"/>
            <w:noProof/>
            <w:sz w:val="22"/>
            <w:szCs w:val="22"/>
            <w:lang w:val="en-US"/>
          </w:rPr>
          <w:tab/>
        </w:r>
        <w:r w:rsidR="009348EA" w:rsidRPr="009348EA">
          <w:rPr>
            <w:rStyle w:val="Hipervnculo"/>
            <w:rFonts w:ascii="Candara" w:hAnsi="Candara"/>
            <w:noProof/>
          </w:rPr>
          <w:t>Responsabilidad del Proveedor</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_Toc45290397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81</w:t>
        </w:r>
        <w:r w:rsidR="007D0D27" w:rsidRPr="009348EA">
          <w:rPr>
            <w:rFonts w:ascii="Candara" w:hAnsi="Candara"/>
            <w:noProof/>
            <w:webHidden/>
          </w:rPr>
          <w:fldChar w:fldCharType="end"/>
        </w:r>
      </w:hyperlink>
    </w:p>
    <w:p w14:paraId="5658E947" w14:textId="17365B58" w:rsidR="009348EA" w:rsidRPr="001049CF" w:rsidRDefault="00766C19">
      <w:pPr>
        <w:pStyle w:val="TDC2"/>
        <w:tabs>
          <w:tab w:val="right" w:leader="dot" w:pos="8657"/>
        </w:tabs>
        <w:rPr>
          <w:rFonts w:ascii="Candara" w:hAnsi="Candara"/>
          <w:noProof/>
          <w:sz w:val="22"/>
          <w:szCs w:val="22"/>
          <w:lang w:val="en-US"/>
        </w:rPr>
      </w:pPr>
      <w:hyperlink w:anchor="_Toc45290398" w:history="1">
        <w:r w:rsidR="009348EA" w:rsidRPr="009348EA">
          <w:rPr>
            <w:rStyle w:val="Hipervnculo"/>
            <w:rFonts w:ascii="Candara" w:hAnsi="Candara"/>
            <w:noProof/>
          </w:rPr>
          <w:t>14.</w:t>
        </w:r>
        <w:r w:rsidR="009348EA" w:rsidRPr="001049CF">
          <w:rPr>
            <w:rFonts w:ascii="Candara" w:hAnsi="Candara"/>
            <w:noProof/>
            <w:sz w:val="22"/>
            <w:szCs w:val="22"/>
            <w:lang w:val="en-US"/>
          </w:rPr>
          <w:tab/>
        </w:r>
        <w:r w:rsidR="009348EA" w:rsidRPr="009348EA">
          <w:rPr>
            <w:rStyle w:val="Hipervnculo"/>
            <w:rFonts w:ascii="Candara" w:hAnsi="Candara"/>
            <w:noProof/>
          </w:rPr>
          <w:t>Precio del Contrato</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_Toc45290398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81</w:t>
        </w:r>
        <w:r w:rsidR="007D0D27" w:rsidRPr="009348EA">
          <w:rPr>
            <w:rFonts w:ascii="Candara" w:hAnsi="Candara"/>
            <w:noProof/>
            <w:webHidden/>
          </w:rPr>
          <w:fldChar w:fldCharType="end"/>
        </w:r>
      </w:hyperlink>
    </w:p>
    <w:p w14:paraId="2BFA1DC3" w14:textId="0C306449" w:rsidR="009348EA" w:rsidRPr="001049CF" w:rsidRDefault="00766C19">
      <w:pPr>
        <w:pStyle w:val="TDC2"/>
        <w:tabs>
          <w:tab w:val="right" w:leader="dot" w:pos="8657"/>
        </w:tabs>
        <w:rPr>
          <w:rFonts w:ascii="Candara" w:hAnsi="Candara"/>
          <w:noProof/>
          <w:sz w:val="22"/>
          <w:szCs w:val="22"/>
          <w:lang w:val="en-US"/>
        </w:rPr>
      </w:pPr>
      <w:hyperlink w:anchor="_Toc45290399" w:history="1">
        <w:r w:rsidR="009348EA" w:rsidRPr="009348EA">
          <w:rPr>
            <w:rStyle w:val="Hipervnculo"/>
            <w:rFonts w:ascii="Candara" w:hAnsi="Candara"/>
            <w:noProof/>
          </w:rPr>
          <w:t>15.</w:t>
        </w:r>
        <w:r w:rsidR="009348EA" w:rsidRPr="001049CF">
          <w:rPr>
            <w:rFonts w:ascii="Candara" w:hAnsi="Candara"/>
            <w:noProof/>
            <w:sz w:val="22"/>
            <w:szCs w:val="22"/>
            <w:lang w:val="en-US"/>
          </w:rPr>
          <w:tab/>
        </w:r>
        <w:r w:rsidR="009348EA" w:rsidRPr="009348EA">
          <w:rPr>
            <w:rStyle w:val="Hipervnculo"/>
            <w:rFonts w:ascii="Candara" w:hAnsi="Candara"/>
            <w:noProof/>
          </w:rPr>
          <w:t>Condiciones de Pago</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_Toc45290399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81</w:t>
        </w:r>
        <w:r w:rsidR="007D0D27" w:rsidRPr="009348EA">
          <w:rPr>
            <w:rFonts w:ascii="Candara" w:hAnsi="Candara"/>
            <w:noProof/>
            <w:webHidden/>
          </w:rPr>
          <w:fldChar w:fldCharType="end"/>
        </w:r>
      </w:hyperlink>
    </w:p>
    <w:p w14:paraId="35549AEE" w14:textId="5ED60BE6" w:rsidR="009348EA" w:rsidRPr="001049CF" w:rsidRDefault="00766C19">
      <w:pPr>
        <w:pStyle w:val="TDC2"/>
        <w:tabs>
          <w:tab w:val="right" w:leader="dot" w:pos="8657"/>
        </w:tabs>
        <w:rPr>
          <w:rFonts w:ascii="Candara" w:hAnsi="Candara"/>
          <w:noProof/>
          <w:sz w:val="22"/>
          <w:szCs w:val="22"/>
          <w:lang w:val="en-US"/>
        </w:rPr>
      </w:pPr>
      <w:hyperlink w:anchor="_Toc45290400" w:history="1">
        <w:r w:rsidR="009348EA" w:rsidRPr="009348EA">
          <w:rPr>
            <w:rStyle w:val="Hipervnculo"/>
            <w:rFonts w:ascii="Candara" w:hAnsi="Candara"/>
            <w:noProof/>
          </w:rPr>
          <w:t>16.</w:t>
        </w:r>
        <w:r w:rsidR="009348EA" w:rsidRPr="001049CF">
          <w:rPr>
            <w:rFonts w:ascii="Candara" w:hAnsi="Candara"/>
            <w:noProof/>
            <w:sz w:val="22"/>
            <w:szCs w:val="22"/>
            <w:lang w:val="en-US"/>
          </w:rPr>
          <w:tab/>
        </w:r>
        <w:r w:rsidR="009348EA" w:rsidRPr="009348EA">
          <w:rPr>
            <w:rStyle w:val="Hipervnculo"/>
            <w:rFonts w:ascii="Candara" w:hAnsi="Candara"/>
            <w:noProof/>
          </w:rPr>
          <w:t>Impuestos y derechos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_Toc45290400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81</w:t>
        </w:r>
        <w:r w:rsidR="007D0D27" w:rsidRPr="009348EA">
          <w:rPr>
            <w:rFonts w:ascii="Candara" w:hAnsi="Candara"/>
            <w:noProof/>
            <w:webHidden/>
          </w:rPr>
          <w:fldChar w:fldCharType="end"/>
        </w:r>
      </w:hyperlink>
    </w:p>
    <w:p w14:paraId="09C8752E" w14:textId="35A20048" w:rsidR="009348EA" w:rsidRPr="001049CF" w:rsidRDefault="00766C19">
      <w:pPr>
        <w:pStyle w:val="TDC2"/>
        <w:tabs>
          <w:tab w:val="right" w:leader="dot" w:pos="8657"/>
        </w:tabs>
        <w:rPr>
          <w:rFonts w:ascii="Candara" w:hAnsi="Candara"/>
          <w:noProof/>
          <w:sz w:val="22"/>
          <w:szCs w:val="22"/>
          <w:lang w:val="en-US"/>
        </w:rPr>
      </w:pPr>
      <w:hyperlink w:anchor="_Toc45290401" w:history="1">
        <w:r w:rsidR="009348EA" w:rsidRPr="009348EA">
          <w:rPr>
            <w:rStyle w:val="Hipervnculo"/>
            <w:rFonts w:ascii="Candara" w:hAnsi="Candara"/>
            <w:noProof/>
          </w:rPr>
          <w:t>17.</w:t>
        </w:r>
        <w:r w:rsidR="009348EA" w:rsidRPr="001049CF">
          <w:rPr>
            <w:rFonts w:ascii="Candara" w:hAnsi="Candara"/>
            <w:noProof/>
            <w:sz w:val="22"/>
            <w:szCs w:val="22"/>
            <w:lang w:val="en-US"/>
          </w:rPr>
          <w:tab/>
        </w:r>
        <w:r w:rsidR="009348EA" w:rsidRPr="009348EA">
          <w:rPr>
            <w:rStyle w:val="Hipervnculo"/>
            <w:rFonts w:ascii="Candara" w:hAnsi="Candara"/>
            <w:noProof/>
          </w:rPr>
          <w:t>Garantía de Cumplimiento del Contrato</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_Toc45290401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81</w:t>
        </w:r>
        <w:r w:rsidR="007D0D27" w:rsidRPr="009348EA">
          <w:rPr>
            <w:rFonts w:ascii="Candara" w:hAnsi="Candara"/>
            <w:noProof/>
            <w:webHidden/>
          </w:rPr>
          <w:fldChar w:fldCharType="end"/>
        </w:r>
      </w:hyperlink>
    </w:p>
    <w:p w14:paraId="6A441B95" w14:textId="2B471E25" w:rsidR="009348EA" w:rsidRPr="001049CF" w:rsidRDefault="00766C19">
      <w:pPr>
        <w:pStyle w:val="TDC2"/>
        <w:tabs>
          <w:tab w:val="right" w:leader="dot" w:pos="8657"/>
        </w:tabs>
        <w:rPr>
          <w:rFonts w:ascii="Candara" w:hAnsi="Candara"/>
          <w:noProof/>
          <w:sz w:val="22"/>
          <w:szCs w:val="22"/>
          <w:lang w:val="en-US"/>
        </w:rPr>
      </w:pPr>
      <w:hyperlink w:anchor="_Toc45290402" w:history="1">
        <w:r w:rsidR="009348EA" w:rsidRPr="009348EA">
          <w:rPr>
            <w:rStyle w:val="Hipervnculo"/>
            <w:rFonts w:ascii="Candara" w:hAnsi="Candara"/>
            <w:noProof/>
          </w:rPr>
          <w:t>18.</w:t>
        </w:r>
        <w:r w:rsidR="009348EA" w:rsidRPr="001049CF">
          <w:rPr>
            <w:rFonts w:ascii="Candara" w:hAnsi="Candara"/>
            <w:noProof/>
            <w:sz w:val="22"/>
            <w:szCs w:val="22"/>
            <w:lang w:val="en-US"/>
          </w:rPr>
          <w:tab/>
        </w:r>
        <w:r w:rsidR="009348EA" w:rsidRPr="009348EA">
          <w:rPr>
            <w:rStyle w:val="Hipervnculo"/>
            <w:rFonts w:ascii="Candara" w:hAnsi="Candara"/>
            <w:noProof/>
          </w:rPr>
          <w:t>Derechos de Autor</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_Toc45290402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82</w:t>
        </w:r>
        <w:r w:rsidR="007D0D27" w:rsidRPr="009348EA">
          <w:rPr>
            <w:rFonts w:ascii="Candara" w:hAnsi="Candara"/>
            <w:noProof/>
            <w:webHidden/>
          </w:rPr>
          <w:fldChar w:fldCharType="end"/>
        </w:r>
      </w:hyperlink>
    </w:p>
    <w:p w14:paraId="51E313F8" w14:textId="09E07969" w:rsidR="009348EA" w:rsidRPr="001049CF" w:rsidRDefault="00766C19">
      <w:pPr>
        <w:pStyle w:val="TDC2"/>
        <w:tabs>
          <w:tab w:val="right" w:leader="dot" w:pos="8657"/>
        </w:tabs>
        <w:rPr>
          <w:rFonts w:ascii="Candara" w:hAnsi="Candara"/>
          <w:noProof/>
          <w:sz w:val="22"/>
          <w:szCs w:val="22"/>
          <w:lang w:val="en-US"/>
        </w:rPr>
      </w:pPr>
      <w:hyperlink w:anchor="_Toc45290403" w:history="1">
        <w:r w:rsidR="009348EA" w:rsidRPr="009348EA">
          <w:rPr>
            <w:rStyle w:val="Hipervnculo"/>
            <w:rFonts w:ascii="Candara" w:hAnsi="Candara"/>
            <w:noProof/>
          </w:rPr>
          <w:t>19.</w:t>
        </w:r>
        <w:r w:rsidR="009348EA" w:rsidRPr="001049CF">
          <w:rPr>
            <w:rFonts w:ascii="Candara" w:hAnsi="Candara"/>
            <w:noProof/>
            <w:sz w:val="22"/>
            <w:szCs w:val="22"/>
            <w:lang w:val="en-US"/>
          </w:rPr>
          <w:tab/>
        </w:r>
        <w:r w:rsidR="009348EA" w:rsidRPr="009348EA">
          <w:rPr>
            <w:rStyle w:val="Hipervnculo"/>
            <w:rFonts w:ascii="Candara" w:hAnsi="Candara"/>
            <w:noProof/>
          </w:rPr>
          <w:t>Confidencialidad de la Información</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_Toc45290403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82</w:t>
        </w:r>
        <w:r w:rsidR="007D0D27" w:rsidRPr="009348EA">
          <w:rPr>
            <w:rFonts w:ascii="Candara" w:hAnsi="Candara"/>
            <w:noProof/>
            <w:webHidden/>
          </w:rPr>
          <w:fldChar w:fldCharType="end"/>
        </w:r>
      </w:hyperlink>
    </w:p>
    <w:p w14:paraId="0F820011" w14:textId="6D6A663C" w:rsidR="009348EA" w:rsidRPr="001049CF" w:rsidRDefault="00766C19">
      <w:pPr>
        <w:pStyle w:val="TDC2"/>
        <w:tabs>
          <w:tab w:val="right" w:leader="dot" w:pos="8657"/>
        </w:tabs>
        <w:rPr>
          <w:rFonts w:ascii="Candara" w:hAnsi="Candara"/>
          <w:noProof/>
          <w:sz w:val="22"/>
          <w:szCs w:val="22"/>
          <w:lang w:val="en-US"/>
        </w:rPr>
      </w:pPr>
      <w:hyperlink w:anchor="_Toc45290404" w:history="1">
        <w:r w:rsidR="009348EA" w:rsidRPr="009348EA">
          <w:rPr>
            <w:rStyle w:val="Hipervnculo"/>
            <w:rFonts w:ascii="Candara" w:hAnsi="Candara"/>
            <w:noProof/>
          </w:rPr>
          <w:t>20.</w:t>
        </w:r>
        <w:r w:rsidR="009348EA" w:rsidRPr="001049CF">
          <w:rPr>
            <w:rFonts w:ascii="Candara" w:hAnsi="Candara"/>
            <w:noProof/>
            <w:sz w:val="22"/>
            <w:szCs w:val="22"/>
            <w:lang w:val="en-US"/>
          </w:rPr>
          <w:tab/>
        </w:r>
        <w:r w:rsidR="009348EA" w:rsidRPr="009348EA">
          <w:rPr>
            <w:rStyle w:val="Hipervnculo"/>
            <w:rFonts w:ascii="Candara" w:hAnsi="Candara"/>
            <w:noProof/>
          </w:rPr>
          <w:t>Subcontratación</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_Toc45290404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83</w:t>
        </w:r>
        <w:r w:rsidR="007D0D27" w:rsidRPr="009348EA">
          <w:rPr>
            <w:rFonts w:ascii="Candara" w:hAnsi="Candara"/>
            <w:noProof/>
            <w:webHidden/>
          </w:rPr>
          <w:fldChar w:fldCharType="end"/>
        </w:r>
      </w:hyperlink>
    </w:p>
    <w:p w14:paraId="09494008" w14:textId="436B66C8" w:rsidR="009348EA" w:rsidRPr="001049CF" w:rsidRDefault="00766C19">
      <w:pPr>
        <w:pStyle w:val="TDC2"/>
        <w:tabs>
          <w:tab w:val="right" w:leader="dot" w:pos="8657"/>
        </w:tabs>
        <w:rPr>
          <w:rFonts w:ascii="Candara" w:hAnsi="Candara"/>
          <w:noProof/>
          <w:sz w:val="22"/>
          <w:szCs w:val="22"/>
          <w:lang w:val="en-US"/>
        </w:rPr>
      </w:pPr>
      <w:hyperlink w:anchor="_Toc45290405" w:history="1">
        <w:r w:rsidR="009348EA" w:rsidRPr="009348EA">
          <w:rPr>
            <w:rStyle w:val="Hipervnculo"/>
            <w:rFonts w:ascii="Candara" w:hAnsi="Candara"/>
            <w:noProof/>
          </w:rPr>
          <w:t>21.</w:t>
        </w:r>
        <w:r w:rsidR="009348EA" w:rsidRPr="001049CF">
          <w:rPr>
            <w:rFonts w:ascii="Candara" w:hAnsi="Candara"/>
            <w:noProof/>
            <w:sz w:val="22"/>
            <w:szCs w:val="22"/>
            <w:lang w:val="en-US"/>
          </w:rPr>
          <w:tab/>
        </w:r>
        <w:r w:rsidR="009348EA" w:rsidRPr="009348EA">
          <w:rPr>
            <w:rStyle w:val="Hipervnculo"/>
            <w:rFonts w:ascii="Candara" w:hAnsi="Candara"/>
            <w:noProof/>
          </w:rPr>
          <w:t>Especificaciones y Normas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_Toc45290405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83</w:t>
        </w:r>
        <w:r w:rsidR="007D0D27" w:rsidRPr="009348EA">
          <w:rPr>
            <w:rFonts w:ascii="Candara" w:hAnsi="Candara"/>
            <w:noProof/>
            <w:webHidden/>
          </w:rPr>
          <w:fldChar w:fldCharType="end"/>
        </w:r>
      </w:hyperlink>
    </w:p>
    <w:p w14:paraId="5A2A1AB1" w14:textId="28F6D440" w:rsidR="009348EA" w:rsidRPr="001049CF" w:rsidRDefault="00766C19">
      <w:pPr>
        <w:pStyle w:val="TDC2"/>
        <w:tabs>
          <w:tab w:val="right" w:leader="dot" w:pos="8657"/>
        </w:tabs>
        <w:rPr>
          <w:rFonts w:ascii="Candara" w:hAnsi="Candara"/>
          <w:noProof/>
          <w:sz w:val="22"/>
          <w:szCs w:val="22"/>
          <w:lang w:val="en-US"/>
        </w:rPr>
      </w:pPr>
      <w:hyperlink w:anchor="_Toc45290406" w:history="1">
        <w:r w:rsidR="009348EA" w:rsidRPr="009348EA">
          <w:rPr>
            <w:rStyle w:val="Hipervnculo"/>
            <w:rFonts w:ascii="Candara" w:hAnsi="Candara"/>
            <w:noProof/>
          </w:rPr>
          <w:t>22.</w:t>
        </w:r>
        <w:r w:rsidR="009348EA" w:rsidRPr="001049CF">
          <w:rPr>
            <w:rFonts w:ascii="Candara" w:hAnsi="Candara"/>
            <w:noProof/>
            <w:sz w:val="22"/>
            <w:szCs w:val="22"/>
            <w:lang w:val="en-US"/>
          </w:rPr>
          <w:tab/>
        </w:r>
        <w:r w:rsidR="009348EA" w:rsidRPr="009348EA">
          <w:rPr>
            <w:rStyle w:val="Hipervnculo"/>
            <w:rFonts w:ascii="Candara" w:hAnsi="Candara"/>
            <w:noProof/>
          </w:rPr>
          <w:t>Embalaje y Documentos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_Toc45290406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83</w:t>
        </w:r>
        <w:r w:rsidR="007D0D27" w:rsidRPr="009348EA">
          <w:rPr>
            <w:rFonts w:ascii="Candara" w:hAnsi="Candara"/>
            <w:noProof/>
            <w:webHidden/>
          </w:rPr>
          <w:fldChar w:fldCharType="end"/>
        </w:r>
      </w:hyperlink>
    </w:p>
    <w:p w14:paraId="1C4EE373" w14:textId="53AD4ECC" w:rsidR="009348EA" w:rsidRPr="001049CF" w:rsidRDefault="00766C19">
      <w:pPr>
        <w:pStyle w:val="TDC2"/>
        <w:tabs>
          <w:tab w:val="right" w:leader="dot" w:pos="8657"/>
        </w:tabs>
        <w:rPr>
          <w:rFonts w:ascii="Candara" w:hAnsi="Candara"/>
          <w:noProof/>
          <w:sz w:val="22"/>
          <w:szCs w:val="22"/>
          <w:lang w:val="en-US"/>
        </w:rPr>
      </w:pPr>
      <w:hyperlink w:anchor="_Toc45290407" w:history="1">
        <w:r w:rsidR="009348EA" w:rsidRPr="009348EA">
          <w:rPr>
            <w:rStyle w:val="Hipervnculo"/>
            <w:rFonts w:ascii="Candara" w:hAnsi="Candara"/>
            <w:noProof/>
          </w:rPr>
          <w:t>23.</w:t>
        </w:r>
        <w:r w:rsidR="009348EA" w:rsidRPr="001049CF">
          <w:rPr>
            <w:rFonts w:ascii="Candara" w:hAnsi="Candara"/>
            <w:noProof/>
            <w:sz w:val="22"/>
            <w:szCs w:val="22"/>
            <w:lang w:val="en-US"/>
          </w:rPr>
          <w:tab/>
        </w:r>
        <w:r w:rsidR="009348EA" w:rsidRPr="009348EA">
          <w:rPr>
            <w:rStyle w:val="Hipervnculo"/>
            <w:rFonts w:ascii="Candara" w:hAnsi="Candara"/>
            <w:noProof/>
          </w:rPr>
          <w:t>Seguros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_Toc45290407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84</w:t>
        </w:r>
        <w:r w:rsidR="007D0D27" w:rsidRPr="009348EA">
          <w:rPr>
            <w:rFonts w:ascii="Candara" w:hAnsi="Candara"/>
            <w:noProof/>
            <w:webHidden/>
          </w:rPr>
          <w:fldChar w:fldCharType="end"/>
        </w:r>
      </w:hyperlink>
    </w:p>
    <w:p w14:paraId="197882E1" w14:textId="47724B8E" w:rsidR="009348EA" w:rsidRPr="001049CF" w:rsidRDefault="00766C19">
      <w:pPr>
        <w:pStyle w:val="TDC2"/>
        <w:tabs>
          <w:tab w:val="right" w:leader="dot" w:pos="8657"/>
        </w:tabs>
        <w:rPr>
          <w:rFonts w:ascii="Candara" w:hAnsi="Candara"/>
          <w:noProof/>
          <w:sz w:val="22"/>
          <w:szCs w:val="22"/>
          <w:lang w:val="en-US"/>
        </w:rPr>
      </w:pPr>
      <w:hyperlink w:anchor="_Toc45290408" w:history="1">
        <w:r w:rsidR="009348EA" w:rsidRPr="009348EA">
          <w:rPr>
            <w:rStyle w:val="Hipervnculo"/>
            <w:rFonts w:ascii="Candara" w:hAnsi="Candara"/>
            <w:noProof/>
          </w:rPr>
          <w:t>24.</w:t>
        </w:r>
        <w:r w:rsidR="009348EA" w:rsidRPr="001049CF">
          <w:rPr>
            <w:rFonts w:ascii="Candara" w:hAnsi="Candara"/>
            <w:noProof/>
            <w:sz w:val="22"/>
            <w:szCs w:val="22"/>
            <w:lang w:val="en-US"/>
          </w:rPr>
          <w:tab/>
        </w:r>
        <w:r w:rsidR="009348EA" w:rsidRPr="009348EA">
          <w:rPr>
            <w:rStyle w:val="Hipervnculo"/>
            <w:rFonts w:ascii="Candara" w:hAnsi="Candara"/>
            <w:noProof/>
          </w:rPr>
          <w:t>Transporte</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_Toc45290408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84</w:t>
        </w:r>
        <w:r w:rsidR="007D0D27" w:rsidRPr="009348EA">
          <w:rPr>
            <w:rFonts w:ascii="Candara" w:hAnsi="Candara"/>
            <w:noProof/>
            <w:webHidden/>
          </w:rPr>
          <w:fldChar w:fldCharType="end"/>
        </w:r>
      </w:hyperlink>
    </w:p>
    <w:p w14:paraId="3F41ABE2" w14:textId="7825D484" w:rsidR="009348EA" w:rsidRPr="001049CF" w:rsidRDefault="00766C19">
      <w:pPr>
        <w:pStyle w:val="TDC2"/>
        <w:tabs>
          <w:tab w:val="right" w:leader="dot" w:pos="8657"/>
        </w:tabs>
        <w:rPr>
          <w:rFonts w:ascii="Candara" w:hAnsi="Candara"/>
          <w:noProof/>
          <w:sz w:val="22"/>
          <w:szCs w:val="22"/>
          <w:lang w:val="en-US"/>
        </w:rPr>
      </w:pPr>
      <w:hyperlink w:anchor="_Toc45290409" w:history="1">
        <w:r w:rsidR="009348EA" w:rsidRPr="009348EA">
          <w:rPr>
            <w:rStyle w:val="Hipervnculo"/>
            <w:rFonts w:ascii="Candara" w:hAnsi="Candara"/>
            <w:noProof/>
          </w:rPr>
          <w:t>25.</w:t>
        </w:r>
        <w:r w:rsidR="009348EA" w:rsidRPr="001049CF">
          <w:rPr>
            <w:rFonts w:ascii="Candara" w:hAnsi="Candara"/>
            <w:noProof/>
            <w:sz w:val="22"/>
            <w:szCs w:val="22"/>
            <w:lang w:val="en-US"/>
          </w:rPr>
          <w:tab/>
        </w:r>
        <w:r w:rsidR="009348EA" w:rsidRPr="009348EA">
          <w:rPr>
            <w:rStyle w:val="Hipervnculo"/>
            <w:rFonts w:ascii="Candara" w:hAnsi="Candara"/>
            <w:noProof/>
          </w:rPr>
          <w:t>Inspecciones y Pruebas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_Toc45290409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84</w:t>
        </w:r>
        <w:r w:rsidR="007D0D27" w:rsidRPr="009348EA">
          <w:rPr>
            <w:rFonts w:ascii="Candara" w:hAnsi="Candara"/>
            <w:noProof/>
            <w:webHidden/>
          </w:rPr>
          <w:fldChar w:fldCharType="end"/>
        </w:r>
      </w:hyperlink>
    </w:p>
    <w:p w14:paraId="556BD524" w14:textId="3F81B348" w:rsidR="009348EA" w:rsidRPr="001049CF" w:rsidRDefault="00766C19">
      <w:pPr>
        <w:pStyle w:val="TDC2"/>
        <w:tabs>
          <w:tab w:val="right" w:leader="dot" w:pos="8657"/>
        </w:tabs>
        <w:rPr>
          <w:rFonts w:ascii="Candara" w:hAnsi="Candara"/>
          <w:noProof/>
          <w:sz w:val="22"/>
          <w:szCs w:val="22"/>
          <w:lang w:val="en-US"/>
        </w:rPr>
      </w:pPr>
      <w:hyperlink w:anchor="_Toc45290410" w:history="1">
        <w:r w:rsidR="009348EA" w:rsidRPr="009348EA">
          <w:rPr>
            <w:rStyle w:val="Hipervnculo"/>
            <w:rFonts w:ascii="Candara" w:hAnsi="Candara"/>
            <w:noProof/>
          </w:rPr>
          <w:t>26.</w:t>
        </w:r>
        <w:r w:rsidR="009348EA" w:rsidRPr="001049CF">
          <w:rPr>
            <w:rFonts w:ascii="Candara" w:hAnsi="Candara"/>
            <w:noProof/>
            <w:sz w:val="22"/>
            <w:szCs w:val="22"/>
            <w:lang w:val="en-US"/>
          </w:rPr>
          <w:tab/>
        </w:r>
        <w:r w:rsidR="009348EA" w:rsidRPr="009348EA">
          <w:rPr>
            <w:rStyle w:val="Hipervnculo"/>
            <w:rFonts w:ascii="Candara" w:hAnsi="Candara"/>
            <w:noProof/>
          </w:rPr>
          <w:t>Liquidación por Daños y Perjuicios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_Toc45290410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85</w:t>
        </w:r>
        <w:r w:rsidR="007D0D27" w:rsidRPr="009348EA">
          <w:rPr>
            <w:rFonts w:ascii="Candara" w:hAnsi="Candara"/>
            <w:noProof/>
            <w:webHidden/>
          </w:rPr>
          <w:fldChar w:fldCharType="end"/>
        </w:r>
      </w:hyperlink>
    </w:p>
    <w:p w14:paraId="24DCB054" w14:textId="1E28FF22" w:rsidR="009348EA" w:rsidRPr="001049CF" w:rsidRDefault="00766C19">
      <w:pPr>
        <w:pStyle w:val="TDC2"/>
        <w:tabs>
          <w:tab w:val="right" w:leader="dot" w:pos="8657"/>
        </w:tabs>
        <w:rPr>
          <w:rFonts w:ascii="Candara" w:hAnsi="Candara"/>
          <w:noProof/>
          <w:sz w:val="22"/>
          <w:szCs w:val="22"/>
          <w:lang w:val="en-US"/>
        </w:rPr>
      </w:pPr>
      <w:hyperlink w:anchor="_Toc45290411" w:history="1">
        <w:r w:rsidR="009348EA" w:rsidRPr="009348EA">
          <w:rPr>
            <w:rStyle w:val="Hipervnculo"/>
            <w:rFonts w:ascii="Candara" w:hAnsi="Candara"/>
            <w:noProof/>
          </w:rPr>
          <w:t>27.</w:t>
        </w:r>
        <w:r w:rsidR="009348EA" w:rsidRPr="001049CF">
          <w:rPr>
            <w:rFonts w:ascii="Candara" w:hAnsi="Candara"/>
            <w:noProof/>
            <w:sz w:val="22"/>
            <w:szCs w:val="22"/>
            <w:lang w:val="en-US"/>
          </w:rPr>
          <w:tab/>
        </w:r>
        <w:r w:rsidR="009348EA" w:rsidRPr="009348EA">
          <w:rPr>
            <w:rStyle w:val="Hipervnculo"/>
            <w:rFonts w:ascii="Candara" w:hAnsi="Candara"/>
            <w:noProof/>
          </w:rPr>
          <w:t>Garantía de los Bienes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_Toc45290411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85</w:t>
        </w:r>
        <w:r w:rsidR="007D0D27" w:rsidRPr="009348EA">
          <w:rPr>
            <w:rFonts w:ascii="Candara" w:hAnsi="Candara"/>
            <w:noProof/>
            <w:webHidden/>
          </w:rPr>
          <w:fldChar w:fldCharType="end"/>
        </w:r>
      </w:hyperlink>
    </w:p>
    <w:p w14:paraId="41654FB9" w14:textId="49DC39CE" w:rsidR="009348EA" w:rsidRPr="001049CF" w:rsidRDefault="00766C19">
      <w:pPr>
        <w:pStyle w:val="TDC2"/>
        <w:tabs>
          <w:tab w:val="right" w:leader="dot" w:pos="8657"/>
        </w:tabs>
        <w:rPr>
          <w:rFonts w:ascii="Candara" w:hAnsi="Candara"/>
          <w:noProof/>
          <w:sz w:val="22"/>
          <w:szCs w:val="22"/>
          <w:lang w:val="en-US"/>
        </w:rPr>
      </w:pPr>
      <w:hyperlink w:anchor="_Toc45290412" w:history="1">
        <w:r w:rsidR="009348EA" w:rsidRPr="009348EA">
          <w:rPr>
            <w:rStyle w:val="Hipervnculo"/>
            <w:rFonts w:ascii="Candara" w:hAnsi="Candara"/>
            <w:noProof/>
          </w:rPr>
          <w:t>28.</w:t>
        </w:r>
        <w:r w:rsidR="009348EA" w:rsidRPr="001049CF">
          <w:rPr>
            <w:rFonts w:ascii="Candara" w:hAnsi="Candara"/>
            <w:noProof/>
            <w:sz w:val="22"/>
            <w:szCs w:val="22"/>
            <w:lang w:val="en-US"/>
          </w:rPr>
          <w:tab/>
        </w:r>
        <w:r w:rsidR="009348EA" w:rsidRPr="009348EA">
          <w:rPr>
            <w:rStyle w:val="Hipervnculo"/>
            <w:rFonts w:ascii="Candara" w:hAnsi="Candara"/>
            <w:noProof/>
          </w:rPr>
          <w:t>Indemnización por Derechos de Patentes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_Toc45290412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86</w:t>
        </w:r>
        <w:r w:rsidR="007D0D27" w:rsidRPr="009348EA">
          <w:rPr>
            <w:rFonts w:ascii="Candara" w:hAnsi="Candara"/>
            <w:noProof/>
            <w:webHidden/>
          </w:rPr>
          <w:fldChar w:fldCharType="end"/>
        </w:r>
      </w:hyperlink>
    </w:p>
    <w:p w14:paraId="66B03170" w14:textId="1416C359" w:rsidR="009348EA" w:rsidRPr="001049CF" w:rsidRDefault="00766C19">
      <w:pPr>
        <w:pStyle w:val="TDC2"/>
        <w:tabs>
          <w:tab w:val="right" w:leader="dot" w:pos="8657"/>
        </w:tabs>
        <w:rPr>
          <w:rFonts w:ascii="Candara" w:hAnsi="Candara"/>
          <w:noProof/>
          <w:sz w:val="22"/>
          <w:szCs w:val="22"/>
          <w:lang w:val="en-US"/>
        </w:rPr>
      </w:pPr>
      <w:hyperlink w:anchor="_Toc45290413" w:history="1">
        <w:r w:rsidR="009348EA" w:rsidRPr="009348EA">
          <w:rPr>
            <w:rStyle w:val="Hipervnculo"/>
            <w:rFonts w:ascii="Candara" w:hAnsi="Candara"/>
            <w:noProof/>
          </w:rPr>
          <w:t>29.</w:t>
        </w:r>
        <w:r w:rsidR="009348EA" w:rsidRPr="001049CF">
          <w:rPr>
            <w:rFonts w:ascii="Candara" w:hAnsi="Candara"/>
            <w:noProof/>
            <w:sz w:val="22"/>
            <w:szCs w:val="22"/>
            <w:lang w:val="en-US"/>
          </w:rPr>
          <w:tab/>
        </w:r>
        <w:r w:rsidR="009348EA" w:rsidRPr="009348EA">
          <w:rPr>
            <w:rStyle w:val="Hipervnculo"/>
            <w:rFonts w:ascii="Candara" w:hAnsi="Candara"/>
            <w:noProof/>
          </w:rPr>
          <w:t>Limitación de Responsabilidad</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_Toc45290413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87</w:t>
        </w:r>
        <w:r w:rsidR="007D0D27" w:rsidRPr="009348EA">
          <w:rPr>
            <w:rFonts w:ascii="Candara" w:hAnsi="Candara"/>
            <w:noProof/>
            <w:webHidden/>
          </w:rPr>
          <w:fldChar w:fldCharType="end"/>
        </w:r>
      </w:hyperlink>
    </w:p>
    <w:p w14:paraId="10658F99" w14:textId="6320679C" w:rsidR="009348EA" w:rsidRPr="001049CF" w:rsidRDefault="00766C19">
      <w:pPr>
        <w:pStyle w:val="TDC2"/>
        <w:tabs>
          <w:tab w:val="right" w:leader="dot" w:pos="8657"/>
        </w:tabs>
        <w:rPr>
          <w:rFonts w:ascii="Candara" w:hAnsi="Candara"/>
          <w:noProof/>
          <w:sz w:val="22"/>
          <w:szCs w:val="22"/>
          <w:lang w:val="en-US"/>
        </w:rPr>
      </w:pPr>
      <w:hyperlink w:anchor="_Toc45290414" w:history="1">
        <w:r w:rsidR="009348EA" w:rsidRPr="009348EA">
          <w:rPr>
            <w:rStyle w:val="Hipervnculo"/>
            <w:rFonts w:ascii="Candara" w:hAnsi="Candara"/>
            <w:noProof/>
          </w:rPr>
          <w:t>30.</w:t>
        </w:r>
        <w:r w:rsidR="009348EA" w:rsidRPr="001049CF">
          <w:rPr>
            <w:rFonts w:ascii="Candara" w:hAnsi="Candara"/>
            <w:noProof/>
            <w:sz w:val="22"/>
            <w:szCs w:val="22"/>
            <w:lang w:val="en-US"/>
          </w:rPr>
          <w:tab/>
        </w:r>
        <w:r w:rsidR="009348EA" w:rsidRPr="009348EA">
          <w:rPr>
            <w:rStyle w:val="Hipervnculo"/>
            <w:rFonts w:ascii="Candara" w:hAnsi="Candara"/>
            <w:noProof/>
          </w:rPr>
          <w:t>Cambio en las Leyes y Regulaciones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_Toc45290414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87</w:t>
        </w:r>
        <w:r w:rsidR="007D0D27" w:rsidRPr="009348EA">
          <w:rPr>
            <w:rFonts w:ascii="Candara" w:hAnsi="Candara"/>
            <w:noProof/>
            <w:webHidden/>
          </w:rPr>
          <w:fldChar w:fldCharType="end"/>
        </w:r>
      </w:hyperlink>
    </w:p>
    <w:p w14:paraId="2342A85E" w14:textId="732D4F91" w:rsidR="009348EA" w:rsidRPr="001049CF" w:rsidRDefault="00766C19">
      <w:pPr>
        <w:pStyle w:val="TDC2"/>
        <w:tabs>
          <w:tab w:val="right" w:leader="dot" w:pos="8657"/>
        </w:tabs>
        <w:rPr>
          <w:rFonts w:ascii="Candara" w:hAnsi="Candara"/>
          <w:noProof/>
          <w:sz w:val="22"/>
          <w:szCs w:val="22"/>
          <w:lang w:val="en-US"/>
        </w:rPr>
      </w:pPr>
      <w:hyperlink w:anchor="_Toc45290415" w:history="1">
        <w:r w:rsidR="009348EA" w:rsidRPr="009348EA">
          <w:rPr>
            <w:rStyle w:val="Hipervnculo"/>
            <w:rFonts w:ascii="Candara" w:hAnsi="Candara"/>
            <w:noProof/>
          </w:rPr>
          <w:t>31.</w:t>
        </w:r>
        <w:r w:rsidR="009348EA" w:rsidRPr="001049CF">
          <w:rPr>
            <w:rFonts w:ascii="Candara" w:hAnsi="Candara"/>
            <w:noProof/>
            <w:sz w:val="22"/>
            <w:szCs w:val="22"/>
            <w:lang w:val="en-US"/>
          </w:rPr>
          <w:tab/>
        </w:r>
        <w:r w:rsidR="009348EA" w:rsidRPr="009348EA">
          <w:rPr>
            <w:rStyle w:val="Hipervnculo"/>
            <w:rFonts w:ascii="Candara" w:hAnsi="Candara"/>
            <w:noProof/>
          </w:rPr>
          <w:t>Fuerza Mayor</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_Toc45290415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88</w:t>
        </w:r>
        <w:r w:rsidR="007D0D27" w:rsidRPr="009348EA">
          <w:rPr>
            <w:rFonts w:ascii="Candara" w:hAnsi="Candara"/>
            <w:noProof/>
            <w:webHidden/>
          </w:rPr>
          <w:fldChar w:fldCharType="end"/>
        </w:r>
      </w:hyperlink>
    </w:p>
    <w:p w14:paraId="4F41D213" w14:textId="702EAF6A" w:rsidR="009348EA" w:rsidRPr="001049CF" w:rsidRDefault="00766C19">
      <w:pPr>
        <w:pStyle w:val="TDC2"/>
        <w:tabs>
          <w:tab w:val="right" w:leader="dot" w:pos="8657"/>
        </w:tabs>
        <w:rPr>
          <w:rFonts w:ascii="Candara" w:hAnsi="Candara"/>
          <w:noProof/>
          <w:sz w:val="22"/>
          <w:szCs w:val="22"/>
          <w:lang w:val="en-US"/>
        </w:rPr>
      </w:pPr>
      <w:hyperlink w:anchor="_Toc45290416" w:history="1">
        <w:r w:rsidR="009348EA" w:rsidRPr="009348EA">
          <w:rPr>
            <w:rStyle w:val="Hipervnculo"/>
            <w:rFonts w:ascii="Candara" w:hAnsi="Candara"/>
            <w:noProof/>
          </w:rPr>
          <w:t>32.</w:t>
        </w:r>
        <w:r w:rsidR="009348EA" w:rsidRPr="001049CF">
          <w:rPr>
            <w:rFonts w:ascii="Candara" w:hAnsi="Candara"/>
            <w:noProof/>
            <w:sz w:val="22"/>
            <w:szCs w:val="22"/>
            <w:lang w:val="en-US"/>
          </w:rPr>
          <w:tab/>
        </w:r>
        <w:r w:rsidR="009348EA" w:rsidRPr="009348EA">
          <w:rPr>
            <w:rStyle w:val="Hipervnculo"/>
            <w:rFonts w:ascii="Candara" w:hAnsi="Candara"/>
            <w:noProof/>
          </w:rPr>
          <w:t>Órdenes de Cambio y Enmiendas al Contrato</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_Toc45290416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88</w:t>
        </w:r>
        <w:r w:rsidR="007D0D27" w:rsidRPr="009348EA">
          <w:rPr>
            <w:rFonts w:ascii="Candara" w:hAnsi="Candara"/>
            <w:noProof/>
            <w:webHidden/>
          </w:rPr>
          <w:fldChar w:fldCharType="end"/>
        </w:r>
      </w:hyperlink>
    </w:p>
    <w:p w14:paraId="2B24F806" w14:textId="5A8B3EC2" w:rsidR="009348EA" w:rsidRPr="001049CF" w:rsidRDefault="00766C19">
      <w:pPr>
        <w:pStyle w:val="TDC2"/>
        <w:tabs>
          <w:tab w:val="right" w:leader="dot" w:pos="8657"/>
        </w:tabs>
        <w:rPr>
          <w:rFonts w:ascii="Candara" w:hAnsi="Candara"/>
          <w:noProof/>
          <w:sz w:val="22"/>
          <w:szCs w:val="22"/>
          <w:lang w:val="en-US"/>
        </w:rPr>
      </w:pPr>
      <w:hyperlink w:anchor="_Toc45290417" w:history="1">
        <w:r w:rsidR="009348EA" w:rsidRPr="009348EA">
          <w:rPr>
            <w:rStyle w:val="Hipervnculo"/>
            <w:rFonts w:ascii="Candara" w:hAnsi="Candara"/>
            <w:noProof/>
          </w:rPr>
          <w:t>33.</w:t>
        </w:r>
        <w:r w:rsidR="009348EA" w:rsidRPr="001049CF">
          <w:rPr>
            <w:rFonts w:ascii="Candara" w:hAnsi="Candara"/>
            <w:noProof/>
            <w:sz w:val="22"/>
            <w:szCs w:val="22"/>
            <w:lang w:val="en-US"/>
          </w:rPr>
          <w:tab/>
        </w:r>
        <w:r w:rsidR="009348EA" w:rsidRPr="009348EA">
          <w:rPr>
            <w:rStyle w:val="Hipervnculo"/>
            <w:rFonts w:ascii="Candara" w:hAnsi="Candara"/>
            <w:noProof/>
          </w:rPr>
          <w:t>Prórroga de los Plazos</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_Toc45290417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89</w:t>
        </w:r>
        <w:r w:rsidR="007D0D27" w:rsidRPr="009348EA">
          <w:rPr>
            <w:rFonts w:ascii="Candara" w:hAnsi="Candara"/>
            <w:noProof/>
            <w:webHidden/>
          </w:rPr>
          <w:fldChar w:fldCharType="end"/>
        </w:r>
      </w:hyperlink>
    </w:p>
    <w:p w14:paraId="444BBED8" w14:textId="598672CF" w:rsidR="009348EA" w:rsidRPr="001049CF" w:rsidRDefault="00766C19">
      <w:pPr>
        <w:pStyle w:val="TDC2"/>
        <w:tabs>
          <w:tab w:val="right" w:leader="dot" w:pos="8657"/>
        </w:tabs>
        <w:rPr>
          <w:rFonts w:ascii="Candara" w:hAnsi="Candara"/>
          <w:noProof/>
          <w:sz w:val="22"/>
          <w:szCs w:val="22"/>
          <w:lang w:val="en-US"/>
        </w:rPr>
      </w:pPr>
      <w:hyperlink w:anchor="_Toc45290418" w:history="1">
        <w:r w:rsidR="009348EA" w:rsidRPr="009348EA">
          <w:rPr>
            <w:rStyle w:val="Hipervnculo"/>
            <w:rFonts w:ascii="Candara" w:hAnsi="Candara"/>
            <w:noProof/>
          </w:rPr>
          <w:t>34.</w:t>
        </w:r>
        <w:r w:rsidR="009348EA" w:rsidRPr="001049CF">
          <w:rPr>
            <w:rFonts w:ascii="Candara" w:hAnsi="Candara"/>
            <w:noProof/>
            <w:sz w:val="22"/>
            <w:szCs w:val="22"/>
            <w:lang w:val="en-US"/>
          </w:rPr>
          <w:tab/>
        </w:r>
        <w:r w:rsidR="009348EA" w:rsidRPr="009348EA">
          <w:rPr>
            <w:rStyle w:val="Hipervnculo"/>
            <w:rFonts w:ascii="Candara" w:hAnsi="Candara"/>
            <w:noProof/>
          </w:rPr>
          <w:t>Terminación</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_Toc45290418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89</w:t>
        </w:r>
        <w:r w:rsidR="007D0D27" w:rsidRPr="009348EA">
          <w:rPr>
            <w:rFonts w:ascii="Candara" w:hAnsi="Candara"/>
            <w:noProof/>
            <w:webHidden/>
          </w:rPr>
          <w:fldChar w:fldCharType="end"/>
        </w:r>
      </w:hyperlink>
    </w:p>
    <w:p w14:paraId="28E534F2" w14:textId="1C528273" w:rsidR="009348EA" w:rsidRPr="001049CF" w:rsidRDefault="00766C19">
      <w:pPr>
        <w:pStyle w:val="TDC2"/>
        <w:tabs>
          <w:tab w:val="right" w:leader="dot" w:pos="8657"/>
        </w:tabs>
        <w:rPr>
          <w:rFonts w:ascii="Calibri" w:hAnsi="Calibri"/>
          <w:noProof/>
          <w:sz w:val="22"/>
          <w:szCs w:val="22"/>
          <w:lang w:val="en-US"/>
        </w:rPr>
      </w:pPr>
      <w:hyperlink w:anchor="_Toc45290419" w:history="1">
        <w:r w:rsidR="009348EA" w:rsidRPr="009348EA">
          <w:rPr>
            <w:rStyle w:val="Hipervnculo"/>
            <w:rFonts w:ascii="Candara" w:hAnsi="Candara"/>
            <w:noProof/>
          </w:rPr>
          <w:t>35.</w:t>
        </w:r>
        <w:r w:rsidR="009348EA" w:rsidRPr="001049CF">
          <w:rPr>
            <w:rFonts w:ascii="Candara" w:hAnsi="Candara"/>
            <w:noProof/>
            <w:sz w:val="22"/>
            <w:szCs w:val="22"/>
            <w:lang w:val="en-US"/>
          </w:rPr>
          <w:tab/>
        </w:r>
        <w:r w:rsidR="009348EA" w:rsidRPr="009348EA">
          <w:rPr>
            <w:rStyle w:val="Hipervnculo"/>
            <w:rFonts w:ascii="Candara" w:hAnsi="Candara"/>
            <w:noProof/>
          </w:rPr>
          <w:t>Cesión</w:t>
        </w:r>
        <w:r w:rsidR="009348EA" w:rsidRPr="009348EA">
          <w:rPr>
            <w:rFonts w:ascii="Candara" w:hAnsi="Candara"/>
            <w:noProof/>
            <w:webHidden/>
          </w:rPr>
          <w:tab/>
        </w:r>
        <w:r w:rsidR="007D0D27" w:rsidRPr="009348EA">
          <w:rPr>
            <w:rFonts w:ascii="Candara" w:hAnsi="Candara"/>
            <w:noProof/>
            <w:webHidden/>
          </w:rPr>
          <w:fldChar w:fldCharType="begin"/>
        </w:r>
        <w:r w:rsidR="009348EA" w:rsidRPr="009348EA">
          <w:rPr>
            <w:rFonts w:ascii="Candara" w:hAnsi="Candara"/>
            <w:noProof/>
            <w:webHidden/>
          </w:rPr>
          <w:instrText xml:space="preserve"> PAGEREF _Toc45290419 \h </w:instrText>
        </w:r>
        <w:r w:rsidR="007D0D27" w:rsidRPr="009348EA">
          <w:rPr>
            <w:rFonts w:ascii="Candara" w:hAnsi="Candara"/>
            <w:noProof/>
            <w:webHidden/>
          </w:rPr>
        </w:r>
        <w:r w:rsidR="007D0D27" w:rsidRPr="009348EA">
          <w:rPr>
            <w:rFonts w:ascii="Candara" w:hAnsi="Candara"/>
            <w:noProof/>
            <w:webHidden/>
          </w:rPr>
          <w:fldChar w:fldCharType="separate"/>
        </w:r>
        <w:r w:rsidR="00ED31C9">
          <w:rPr>
            <w:rFonts w:ascii="Candara" w:hAnsi="Candara"/>
            <w:noProof/>
            <w:webHidden/>
          </w:rPr>
          <w:t>90</w:t>
        </w:r>
        <w:r w:rsidR="007D0D27" w:rsidRPr="009348EA">
          <w:rPr>
            <w:rFonts w:ascii="Candara" w:hAnsi="Candara"/>
            <w:noProof/>
            <w:webHidden/>
          </w:rPr>
          <w:fldChar w:fldCharType="end"/>
        </w:r>
      </w:hyperlink>
    </w:p>
    <w:p w14:paraId="7C2CDE89" w14:textId="77777777" w:rsidR="009348EA" w:rsidRPr="00BB7DA4" w:rsidRDefault="007D0D27" w:rsidP="009348EA">
      <w:pPr>
        <w:pStyle w:val="CGCSubnumerales"/>
        <w:numPr>
          <w:ilvl w:val="0"/>
          <w:numId w:val="0"/>
        </w:numPr>
        <w:jc w:val="center"/>
      </w:pPr>
      <w:r>
        <w:fldChar w:fldCharType="end"/>
      </w:r>
    </w:p>
    <w:p w14:paraId="60621791" w14:textId="77777777" w:rsidR="00A035E9" w:rsidRPr="00A035E9" w:rsidRDefault="00A035E9" w:rsidP="00A035E9">
      <w:pPr>
        <w:pStyle w:val="Outline"/>
        <w:spacing w:before="0" w:after="120"/>
        <w:jc w:val="center"/>
        <w:rPr>
          <w:rFonts w:ascii="Candara" w:hAnsi="Candara" w:cs="Arial"/>
          <w:b/>
          <w:bCs/>
          <w:kern w:val="0"/>
          <w:szCs w:val="24"/>
          <w:lang w:val="es-EC"/>
        </w:rPr>
        <w:sectPr w:rsidR="00A035E9" w:rsidRPr="00A035E9" w:rsidSect="00D371F1">
          <w:headerReference w:type="first" r:id="rId23"/>
          <w:pgSz w:w="11907" w:h="16839" w:code="9"/>
          <w:pgMar w:top="1440" w:right="1440" w:bottom="1440" w:left="1797" w:header="720" w:footer="720" w:gutter="0"/>
          <w:cols w:space="720"/>
          <w:titlePg/>
          <w:docGrid w:linePitch="360"/>
        </w:sectPr>
      </w:pPr>
    </w:p>
    <w:p w14:paraId="2E2F01CC" w14:textId="77777777" w:rsidR="007E2CA6" w:rsidRPr="00BB7DA4" w:rsidRDefault="007E2CA6" w:rsidP="00BB7DA4">
      <w:pPr>
        <w:pStyle w:val="Subttulo"/>
        <w:spacing w:after="120"/>
        <w:rPr>
          <w:rFonts w:ascii="Candara" w:hAnsi="Candara" w:cs="Arial"/>
          <w:bCs/>
          <w:sz w:val="24"/>
          <w:szCs w:val="24"/>
          <w:lang w:val="es-AR"/>
        </w:rPr>
      </w:pPr>
      <w:r w:rsidRPr="00BB7DA4">
        <w:rPr>
          <w:rFonts w:ascii="Candara" w:hAnsi="Candara" w:cs="Arial"/>
          <w:bCs/>
          <w:sz w:val="24"/>
          <w:szCs w:val="24"/>
          <w:lang w:val="es-AR"/>
        </w:rPr>
        <w:lastRenderedPageBreak/>
        <w:t>SECCIÓN VII</w:t>
      </w:r>
    </w:p>
    <w:p w14:paraId="5C64CD11" w14:textId="77777777" w:rsidR="007E2CA6" w:rsidRPr="008576EF" w:rsidRDefault="007E2CA6" w:rsidP="00486D26">
      <w:pPr>
        <w:pStyle w:val="CGCNumerales"/>
      </w:pPr>
      <w:bookmarkStart w:id="119" w:name="_Toc45290384"/>
      <w:r w:rsidRPr="008576EF">
        <w:t>CONDICIONES GENERALES DEL CONTRATO</w:t>
      </w:r>
      <w:bookmarkEnd w:id="119"/>
    </w:p>
    <w:p w14:paraId="221BFCD7" w14:textId="77777777" w:rsidR="007E2CA6" w:rsidRPr="008576EF" w:rsidRDefault="007E2CA6" w:rsidP="009348EA">
      <w:pPr>
        <w:pStyle w:val="CGCSubnumerales"/>
      </w:pPr>
      <w:bookmarkStart w:id="120" w:name="_Toc526049530"/>
      <w:bookmarkStart w:id="121" w:name="_Toc106188561"/>
      <w:bookmarkStart w:id="122" w:name="_Toc45290385"/>
      <w:r w:rsidRPr="008576EF">
        <w:t>Definiciones</w:t>
      </w:r>
      <w:bookmarkEnd w:id="120"/>
      <w:bookmarkEnd w:id="121"/>
      <w:bookmarkEnd w:id="122"/>
    </w:p>
    <w:p w14:paraId="26BF7AA8" w14:textId="77777777" w:rsidR="007E2CA6" w:rsidRPr="008576EF" w:rsidRDefault="007E2CA6" w:rsidP="00E52ACD">
      <w:pPr>
        <w:pStyle w:val="Lista2"/>
        <w:numPr>
          <w:ilvl w:val="1"/>
          <w:numId w:val="31"/>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Las siguientes palabras y expresiones tendrán los significados que aquí se les asigna:</w:t>
      </w:r>
    </w:p>
    <w:p w14:paraId="1AD13B80"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“Banco”, el Banco Interamericano de Desarrollo (BID) o cualquier fondo administrado por el Banco.</w:t>
      </w:r>
    </w:p>
    <w:p w14:paraId="67E46761"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“Contrato”, el Convenio celebrado entre </w:t>
      </w:r>
      <w:r w:rsidR="001A13C9">
        <w:rPr>
          <w:rFonts w:ascii="Candara" w:hAnsi="Candara" w:cs="Arial"/>
          <w:sz w:val="24"/>
          <w:szCs w:val="24"/>
          <w:lang w:val="es-AR"/>
        </w:rPr>
        <w:t>Contratante</w:t>
      </w:r>
      <w:r w:rsidRPr="008576EF">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405ED1D3"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“Documentos del Contrato”, documentos enumerados en el Convenio, incluyendo cualquier enmienda.</w:t>
      </w:r>
    </w:p>
    <w:p w14:paraId="10A46079"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0D15CD1D"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“Día”, día calendario.</w:t>
      </w:r>
    </w:p>
    <w:p w14:paraId="186A8C22"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“Cumplimiento”, significa que el Proveedor ha completado</w:t>
      </w:r>
      <w:r w:rsidR="00506B0A" w:rsidRPr="008576EF">
        <w:rPr>
          <w:rFonts w:ascii="Candara" w:hAnsi="Candara" w:cs="Arial"/>
          <w:sz w:val="24"/>
          <w:szCs w:val="24"/>
          <w:lang w:val="es-AR"/>
        </w:rPr>
        <w:t xml:space="preserve"> la </w:t>
      </w:r>
      <w:r w:rsidR="00590E23"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de acuerdo con los términos y condiciones establecidas en el Contrato.</w:t>
      </w:r>
    </w:p>
    <w:p w14:paraId="4A8EA97A"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“CGC”, las Condiciones Generales del Contrato.</w:t>
      </w:r>
    </w:p>
    <w:p w14:paraId="5E087ED7"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“Bienes”, todos los productos, materia prima, maquinaria y equipo, y otros materiales que el Proveedor deba proporcionar al </w:t>
      </w:r>
      <w:r w:rsidR="001A13C9">
        <w:rPr>
          <w:rFonts w:ascii="Candara" w:hAnsi="Candara" w:cs="Arial"/>
          <w:sz w:val="24"/>
          <w:szCs w:val="24"/>
          <w:lang w:val="es-AR"/>
        </w:rPr>
        <w:t>Contratante</w:t>
      </w:r>
      <w:r w:rsidRPr="008576EF">
        <w:rPr>
          <w:rFonts w:ascii="Candara" w:hAnsi="Candara" w:cs="Arial"/>
          <w:sz w:val="24"/>
          <w:szCs w:val="24"/>
          <w:lang w:val="es-AR"/>
        </w:rPr>
        <w:t xml:space="preserve"> en virtud del Contrato.</w:t>
      </w:r>
    </w:p>
    <w:p w14:paraId="06F6EFED"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“El País del </w:t>
      </w:r>
      <w:r w:rsidR="001A13C9">
        <w:rPr>
          <w:rFonts w:ascii="Candara" w:hAnsi="Candara" w:cs="Arial"/>
          <w:sz w:val="24"/>
          <w:szCs w:val="24"/>
          <w:lang w:val="es-AR"/>
        </w:rPr>
        <w:t>Contratante</w:t>
      </w:r>
      <w:r w:rsidRPr="008576EF">
        <w:rPr>
          <w:rFonts w:ascii="Candara" w:hAnsi="Candara" w:cs="Arial"/>
          <w:sz w:val="24"/>
          <w:szCs w:val="24"/>
          <w:lang w:val="es-AR"/>
        </w:rPr>
        <w:t xml:space="preserve">”, </w:t>
      </w:r>
      <w:r w:rsidR="00940BDE">
        <w:rPr>
          <w:rFonts w:ascii="Candara" w:hAnsi="Candara" w:cs="Arial"/>
          <w:sz w:val="24"/>
          <w:szCs w:val="24"/>
          <w:lang w:val="es-AR"/>
        </w:rPr>
        <w:t xml:space="preserve">es </w:t>
      </w:r>
      <w:r w:rsidR="00940BDE" w:rsidRPr="00940BDE">
        <w:rPr>
          <w:rFonts w:ascii="Candara" w:hAnsi="Candara" w:cs="Arial"/>
          <w:b/>
          <w:bCs/>
          <w:sz w:val="24"/>
          <w:szCs w:val="24"/>
          <w:lang w:val="es-AR"/>
        </w:rPr>
        <w:t>el especificado</w:t>
      </w:r>
      <w:r w:rsidRPr="00940BDE">
        <w:rPr>
          <w:rFonts w:ascii="Candara" w:hAnsi="Candara" w:cs="Arial"/>
          <w:b/>
          <w:bCs/>
          <w:sz w:val="24"/>
          <w:szCs w:val="24"/>
          <w:lang w:val="es-AR"/>
        </w:rPr>
        <w:t xml:space="preserve"> en las Condiciones Especiales del Contrato (CEC).</w:t>
      </w:r>
    </w:p>
    <w:p w14:paraId="4A5F0734"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w:t>
      </w:r>
      <w:r w:rsidR="001A13C9">
        <w:rPr>
          <w:rFonts w:ascii="Candara" w:hAnsi="Candara" w:cs="Arial"/>
          <w:sz w:val="24"/>
          <w:szCs w:val="24"/>
          <w:lang w:val="es-AR"/>
        </w:rPr>
        <w:t>Contratante</w:t>
      </w:r>
      <w:r w:rsidRPr="008576EF">
        <w:rPr>
          <w:rFonts w:ascii="Candara" w:hAnsi="Candara" w:cs="Arial"/>
          <w:sz w:val="24"/>
          <w:szCs w:val="24"/>
          <w:lang w:val="es-AR"/>
        </w:rPr>
        <w:t xml:space="preserve">”, entidad que compra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w:t>
      </w:r>
      <w:r w:rsidRPr="00940BDE">
        <w:rPr>
          <w:rFonts w:ascii="Candara" w:hAnsi="Candara" w:cs="Arial"/>
          <w:b/>
          <w:bCs/>
          <w:sz w:val="24"/>
          <w:szCs w:val="24"/>
          <w:lang w:val="es-AR"/>
        </w:rPr>
        <w:t>según se indica en CEC</w:t>
      </w:r>
      <w:r w:rsidRPr="008576EF">
        <w:rPr>
          <w:rFonts w:ascii="Candara" w:hAnsi="Candara" w:cs="Arial"/>
          <w:sz w:val="24"/>
          <w:szCs w:val="24"/>
          <w:lang w:val="es-AR"/>
        </w:rPr>
        <w:t>.</w:t>
      </w:r>
    </w:p>
    <w:p w14:paraId="3AA420E5"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458EC436"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(l)</w:t>
      </w:r>
      <w:r w:rsidRPr="008576EF">
        <w:rPr>
          <w:rFonts w:ascii="Candara" w:hAnsi="Candara" w:cs="Arial"/>
          <w:sz w:val="24"/>
          <w:szCs w:val="24"/>
          <w:lang w:val="es-AR"/>
        </w:rPr>
        <w:tab/>
        <w:t>“CEC”, las Condiciones Especiales del Contrato.</w:t>
      </w:r>
    </w:p>
    <w:p w14:paraId="110A2F5A"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(m)</w:t>
      </w:r>
      <w:r w:rsidRPr="008576EF">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4EC73A1B"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(n)</w:t>
      </w:r>
      <w:r w:rsidRPr="008576EF">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y es denominada como tal en el Contrato. </w:t>
      </w:r>
    </w:p>
    <w:p w14:paraId="4C0CF04E" w14:textId="77777777" w:rsidR="007E2CA6" w:rsidRPr="008576EF" w:rsidRDefault="007E2CA6"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(o)</w:t>
      </w:r>
      <w:r w:rsidRPr="008576EF">
        <w:rPr>
          <w:rFonts w:ascii="Candara" w:hAnsi="Candara" w:cs="Arial"/>
          <w:sz w:val="24"/>
          <w:szCs w:val="24"/>
          <w:lang w:val="es-AR"/>
        </w:rPr>
        <w:tab/>
        <w:t xml:space="preserve">“Sitio del Proyecto”, donde corresponde, </w:t>
      </w:r>
      <w:r w:rsidRPr="00940BDE">
        <w:rPr>
          <w:rFonts w:ascii="Candara" w:hAnsi="Candara" w:cs="Arial"/>
          <w:b/>
          <w:bCs/>
          <w:sz w:val="24"/>
          <w:szCs w:val="24"/>
          <w:lang w:val="es-AR"/>
        </w:rPr>
        <w:t>significa el lugar citado en las CEC</w:t>
      </w:r>
      <w:r w:rsidRPr="008576EF">
        <w:rPr>
          <w:rFonts w:ascii="Candara" w:hAnsi="Candara" w:cs="Arial"/>
          <w:sz w:val="24"/>
          <w:szCs w:val="24"/>
          <w:lang w:val="es-AR"/>
        </w:rPr>
        <w:t>.</w:t>
      </w:r>
    </w:p>
    <w:p w14:paraId="276BB9A7" w14:textId="77777777" w:rsidR="007E2CA6" w:rsidRPr="008576EF" w:rsidRDefault="007E2CA6" w:rsidP="009348EA">
      <w:pPr>
        <w:pStyle w:val="CGCSubnumerales"/>
      </w:pPr>
      <w:bookmarkStart w:id="123" w:name="_Toc45290386"/>
      <w:r w:rsidRPr="008576EF">
        <w:lastRenderedPageBreak/>
        <w:t>Documentos del Contrato</w:t>
      </w:r>
      <w:bookmarkEnd w:id="123"/>
    </w:p>
    <w:tbl>
      <w:tblPr>
        <w:tblW w:w="9288" w:type="dxa"/>
        <w:tblLayout w:type="fixed"/>
        <w:tblLook w:val="0000" w:firstRow="0" w:lastRow="0" w:firstColumn="0" w:lastColumn="0" w:noHBand="0" w:noVBand="0"/>
      </w:tblPr>
      <w:tblGrid>
        <w:gridCol w:w="108"/>
        <w:gridCol w:w="8892"/>
        <w:gridCol w:w="288"/>
      </w:tblGrid>
      <w:tr w:rsidR="00B6034C" w:rsidRPr="008576EF" w14:paraId="3CBBD50F" w14:textId="77777777" w:rsidTr="001D32D3">
        <w:trPr>
          <w:gridAfter w:val="1"/>
          <w:wAfter w:w="288" w:type="dxa"/>
        </w:trPr>
        <w:tc>
          <w:tcPr>
            <w:tcW w:w="9000" w:type="dxa"/>
            <w:gridSpan w:val="2"/>
          </w:tcPr>
          <w:p w14:paraId="6ABE02EC" w14:textId="77777777" w:rsidR="00B6034C" w:rsidRDefault="007E2CA6" w:rsidP="009348EA">
            <w:pPr>
              <w:spacing w:after="120"/>
              <w:ind w:left="540"/>
              <w:jc w:val="both"/>
              <w:rPr>
                <w:rFonts w:ascii="Candara" w:hAnsi="Candara" w:cs="Arial"/>
                <w:sz w:val="24"/>
                <w:szCs w:val="24"/>
                <w:lang w:val="es-AR"/>
              </w:rPr>
            </w:pPr>
            <w:r w:rsidRPr="008576EF">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16830DF9" w14:textId="77777777" w:rsidR="009348EA" w:rsidRPr="008576EF" w:rsidRDefault="009348EA" w:rsidP="009348EA">
            <w:pPr>
              <w:pStyle w:val="CGCSubnumerales"/>
            </w:pPr>
            <w:bookmarkStart w:id="124" w:name="_Toc45290387"/>
            <w:r>
              <w:t>Prácticas Prohibidas</w:t>
            </w:r>
            <w:bookmarkEnd w:id="124"/>
          </w:p>
        </w:tc>
      </w:tr>
      <w:tr w:rsidR="00B6034C" w:rsidRPr="00F41D62" w14:paraId="0521040D" w14:textId="77777777" w:rsidTr="001D32D3">
        <w:trPr>
          <w:gridBefore w:val="1"/>
          <w:wBefore w:w="108" w:type="dxa"/>
        </w:trPr>
        <w:tc>
          <w:tcPr>
            <w:tcW w:w="9180" w:type="dxa"/>
            <w:gridSpan w:val="2"/>
          </w:tcPr>
          <w:p w14:paraId="0CE984DB" w14:textId="77777777" w:rsidR="00082CF8" w:rsidRPr="00F41D62" w:rsidRDefault="00082CF8" w:rsidP="00082CF8">
            <w:pPr>
              <w:tabs>
                <w:tab w:val="num" w:pos="1872"/>
              </w:tabs>
              <w:spacing w:after="120"/>
              <w:ind w:left="432" w:hanging="432"/>
              <w:jc w:val="both"/>
              <w:rPr>
                <w:rFonts w:ascii="Candara" w:hAnsi="Candara"/>
                <w:sz w:val="24"/>
                <w:szCs w:val="24"/>
              </w:rPr>
            </w:pPr>
            <w:r w:rsidRPr="00F41D62">
              <w:rPr>
                <w:rFonts w:ascii="Candara" w:hAnsi="Candara"/>
                <w:sz w:val="24"/>
                <w:szCs w:val="24"/>
              </w:rPr>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59A8851" w14:textId="77777777" w:rsidR="00082CF8" w:rsidRPr="00F41D62" w:rsidRDefault="00082CF8" w:rsidP="00082CF8">
            <w:pPr>
              <w:spacing w:after="120"/>
              <w:ind w:left="882" w:hanging="360"/>
              <w:jc w:val="both"/>
              <w:rPr>
                <w:rFonts w:ascii="Candara" w:hAnsi="Candara"/>
                <w:bCs/>
                <w:sz w:val="24"/>
                <w:szCs w:val="24"/>
                <w:lang w:val="es-ES"/>
              </w:rPr>
            </w:pPr>
            <w:r w:rsidRPr="00F41D62">
              <w:rPr>
                <w:rFonts w:ascii="Candara" w:hAnsi="Candara"/>
                <w:bCs/>
                <w:sz w:val="24"/>
                <w:szCs w:val="24"/>
                <w:lang w:val="es-ES"/>
              </w:rPr>
              <w:t xml:space="preserve">(a) A efectos del cumplimiento de esta Política, el Banco define las expresiones que se indican a continuación: </w:t>
            </w:r>
          </w:p>
          <w:p w14:paraId="446C858F"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124C9BCA"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00149E2"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6C7C3119" w14:textId="77777777" w:rsidR="00082CF8" w:rsidRPr="00F41D62" w:rsidRDefault="00082CF8" w:rsidP="00082CF8">
            <w:pPr>
              <w:pStyle w:val="Sangra3detindependiente"/>
              <w:tabs>
                <w:tab w:val="num" w:pos="792"/>
              </w:tabs>
              <w:spacing w:after="120"/>
              <w:ind w:left="1242" w:hanging="360"/>
              <w:jc w:val="both"/>
              <w:rPr>
                <w:rFonts w:ascii="Candara" w:hAnsi="Candara"/>
                <w:bCs/>
                <w:sz w:val="24"/>
                <w:szCs w:val="24"/>
                <w:lang w:val="es-ES"/>
              </w:rPr>
            </w:pPr>
            <w:r w:rsidRPr="00F41D62">
              <w:rPr>
                <w:rFonts w:ascii="Candara" w:hAnsi="Candara"/>
                <w:bCs/>
                <w:sz w:val="24"/>
                <w:szCs w:val="24"/>
                <w:lang w:val="es-ES"/>
              </w:rPr>
              <w:t>(iv)Una práctica colusoria es un acuerdo entre dos o más partes realizado con la intención de alcanzar un propósito inapropiado, lo que incluye influenciar en forma inapropiada las acciones de otra parte;</w:t>
            </w:r>
          </w:p>
          <w:p w14:paraId="73748FA7" w14:textId="77777777" w:rsidR="00082CF8" w:rsidRPr="00F41D62" w:rsidRDefault="00082CF8" w:rsidP="00082CF8">
            <w:pPr>
              <w:pStyle w:val="Sangra3detindependiente"/>
              <w:tabs>
                <w:tab w:val="num" w:pos="792"/>
              </w:tabs>
              <w:spacing w:after="120"/>
              <w:ind w:left="1242" w:hanging="360"/>
              <w:jc w:val="both"/>
              <w:rPr>
                <w:rFonts w:ascii="Candara" w:hAnsi="Candara"/>
                <w:bCs/>
                <w:sz w:val="24"/>
                <w:szCs w:val="24"/>
                <w:lang w:val="es-ES"/>
              </w:rPr>
            </w:pPr>
            <w:r w:rsidRPr="00F41D62">
              <w:rPr>
                <w:rFonts w:ascii="Candara" w:hAnsi="Candara"/>
                <w:bCs/>
                <w:sz w:val="24"/>
                <w:szCs w:val="24"/>
                <w:lang w:val="es-ES"/>
              </w:rPr>
              <w:t>(v) Una práctica obstructiva consiste en</w:t>
            </w:r>
          </w:p>
          <w:p w14:paraId="59B7F85F" w14:textId="77777777" w:rsidR="00082CF8" w:rsidRPr="00F41D62" w:rsidRDefault="00082CF8" w:rsidP="00082CF8">
            <w:pPr>
              <w:pStyle w:val="Sangra3detindependiente"/>
              <w:spacing w:after="120"/>
              <w:ind w:left="1413" w:hanging="522"/>
              <w:jc w:val="both"/>
              <w:rPr>
                <w:rFonts w:ascii="Candara" w:hAnsi="Candara"/>
                <w:bCs/>
                <w:sz w:val="24"/>
                <w:szCs w:val="24"/>
                <w:lang w:val="es-ES"/>
              </w:rPr>
            </w:pPr>
            <w:r w:rsidRPr="00F41D62">
              <w:rPr>
                <w:rFonts w:ascii="Candara" w:hAnsi="Candara"/>
                <w:bCs/>
                <w:sz w:val="24"/>
                <w:szCs w:val="24"/>
                <w:lang w:val="es-ES"/>
              </w:rPr>
              <w:lastRenderedPageBreak/>
              <w:t xml:space="preserve">           i. destruir, falsificar, alterar u ocultar evidencia significativa para una investigación del Grupo BID, o realizar declaraciones falsas ante los investigadores con la intención de impedir una investigación del Grupo BID;</w:t>
            </w:r>
          </w:p>
          <w:p w14:paraId="01C03459" w14:textId="77777777" w:rsidR="00082CF8" w:rsidRPr="00F41D62" w:rsidRDefault="00082CF8" w:rsidP="00082CF8">
            <w:pPr>
              <w:pStyle w:val="Sangra3detindependiente"/>
              <w:spacing w:after="120"/>
              <w:ind w:left="1413" w:hanging="522"/>
              <w:jc w:val="both"/>
              <w:rPr>
                <w:rFonts w:ascii="Candara" w:hAnsi="Candara"/>
                <w:bCs/>
                <w:sz w:val="24"/>
                <w:szCs w:val="24"/>
                <w:lang w:val="es-ES"/>
              </w:rPr>
            </w:pPr>
            <w:r w:rsidRPr="00F41D62">
              <w:rPr>
                <w:rFonts w:ascii="Candara" w:hAnsi="Candara"/>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14:paraId="45A4FA05" w14:textId="77777777" w:rsidR="00082CF8" w:rsidRPr="00F41D62" w:rsidRDefault="00082CF8" w:rsidP="00082CF8">
            <w:pPr>
              <w:pStyle w:val="Sangra3detindependiente"/>
              <w:spacing w:after="120"/>
              <w:ind w:left="1413" w:hanging="522"/>
              <w:jc w:val="both"/>
              <w:rPr>
                <w:rFonts w:ascii="Candara" w:hAnsi="Candara"/>
                <w:bCs/>
                <w:sz w:val="24"/>
                <w:szCs w:val="24"/>
                <w:lang w:val="es-ES"/>
              </w:rPr>
            </w:pPr>
            <w:r w:rsidRPr="00F41D62">
              <w:rPr>
                <w:rFonts w:ascii="Candara" w:hAnsi="Candara"/>
                <w:bCs/>
                <w:sz w:val="24"/>
                <w:szCs w:val="24"/>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65187ACB" w14:textId="77777777" w:rsidR="00082CF8" w:rsidRPr="00F41D62" w:rsidRDefault="00082CF8" w:rsidP="00082CF8">
            <w:pPr>
              <w:pStyle w:val="Sangra3detindependiente"/>
              <w:spacing w:after="120"/>
              <w:ind w:left="1413" w:hanging="522"/>
              <w:jc w:val="both"/>
              <w:rPr>
                <w:rFonts w:ascii="Candara" w:hAnsi="Candara"/>
                <w:bCs/>
                <w:sz w:val="24"/>
                <w:szCs w:val="24"/>
                <w:lang w:val="es-ES"/>
              </w:rPr>
            </w:pPr>
            <w:r w:rsidRPr="00F41D62">
              <w:rPr>
                <w:rFonts w:ascii="Candara" w:hAnsi="Candara"/>
                <w:bCs/>
                <w:sz w:val="24"/>
                <w:szCs w:val="24"/>
                <w:lang w:val="es-ES"/>
              </w:rPr>
              <w:t>(vi) La apropiación indebida consiste en el uso de fondos o recursos del Grupo BID para un propósito indebido o para un propósito no autorizado, cometido de forma intencional o por negligencia grave.</w:t>
            </w:r>
          </w:p>
          <w:p w14:paraId="772B9A94" w14:textId="77777777" w:rsidR="00082CF8" w:rsidRPr="00F41D62" w:rsidRDefault="00082CF8" w:rsidP="00082CF8">
            <w:pPr>
              <w:spacing w:after="120"/>
              <w:ind w:left="882" w:hanging="360"/>
              <w:jc w:val="both"/>
              <w:rPr>
                <w:rFonts w:ascii="Candara" w:hAnsi="Candara"/>
                <w:bCs/>
                <w:sz w:val="24"/>
                <w:szCs w:val="24"/>
                <w:lang w:val="es-ES"/>
              </w:rPr>
            </w:pPr>
            <w:r w:rsidRPr="00F41D62">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ED621FD"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(i) No financiar ninguna propuesta de adjudicación de un contrato para la adquisición de bienes o la contratación de obras financiadas por el Banco;</w:t>
            </w:r>
          </w:p>
          <w:p w14:paraId="57E2DB6C"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3508A962"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856E4B4"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(iv) Emitir una amonestación a la firma, entidad o individuo en el formato de una carta formal de censura por su conducta;</w:t>
            </w:r>
          </w:p>
          <w:p w14:paraId="28908789"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4BAC6ACF"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t>(vi) Remitir el tema a las autoridades pertinentes encargadas de hacer cumplir las leyes; o</w:t>
            </w:r>
          </w:p>
          <w:p w14:paraId="308A7173" w14:textId="77777777" w:rsidR="00082CF8" w:rsidRPr="00F41D62" w:rsidRDefault="00082CF8" w:rsidP="00082CF8">
            <w:pPr>
              <w:pStyle w:val="Sangra3detindependiente"/>
              <w:spacing w:after="120"/>
              <w:ind w:left="1242" w:hanging="360"/>
              <w:jc w:val="both"/>
              <w:rPr>
                <w:rFonts w:ascii="Candara" w:hAnsi="Candara"/>
                <w:bCs/>
                <w:sz w:val="24"/>
                <w:szCs w:val="24"/>
                <w:lang w:val="es-ES"/>
              </w:rPr>
            </w:pPr>
            <w:r w:rsidRPr="00F41D62">
              <w:rPr>
                <w:rFonts w:ascii="Candara" w:hAnsi="Candara"/>
                <w:bCs/>
                <w:sz w:val="24"/>
                <w:szCs w:val="24"/>
                <w:lang w:val="es-ES"/>
              </w:rPr>
              <w:lastRenderedPageBreak/>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4A2F11FB" w14:textId="77777777" w:rsidR="00082CF8" w:rsidRPr="00F41D62" w:rsidRDefault="00082CF8" w:rsidP="00082CF8">
            <w:pPr>
              <w:tabs>
                <w:tab w:val="left" w:pos="4825"/>
              </w:tabs>
              <w:spacing w:after="120"/>
              <w:ind w:left="882" w:hanging="360"/>
              <w:jc w:val="both"/>
              <w:rPr>
                <w:rFonts w:ascii="Candara" w:hAnsi="Candara"/>
                <w:bCs/>
                <w:sz w:val="24"/>
                <w:szCs w:val="24"/>
                <w:lang w:val="es-ES"/>
              </w:rPr>
            </w:pPr>
            <w:r w:rsidRPr="00F41D62">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AD1B5C9" w14:textId="77777777" w:rsidR="00082CF8" w:rsidRPr="00F41D62" w:rsidRDefault="00082CF8" w:rsidP="00082CF8">
            <w:pPr>
              <w:spacing w:after="120"/>
              <w:ind w:left="882" w:hanging="360"/>
              <w:jc w:val="both"/>
              <w:rPr>
                <w:rFonts w:ascii="Candara" w:hAnsi="Candara"/>
                <w:bCs/>
                <w:sz w:val="24"/>
                <w:szCs w:val="24"/>
                <w:lang w:val="es-ES"/>
              </w:rPr>
            </w:pPr>
            <w:r w:rsidRPr="00F41D62">
              <w:rPr>
                <w:rFonts w:ascii="Candara" w:hAnsi="Candara"/>
                <w:bCs/>
                <w:sz w:val="24"/>
                <w:szCs w:val="24"/>
                <w:lang w:val="es-ES"/>
              </w:rPr>
              <w:t>(d) La imposición de cualquier medida que sea tomada por el Banco de conformidad con las provisiones referidas anteriormente será de carácter público.</w:t>
            </w:r>
          </w:p>
          <w:p w14:paraId="2A378D34" w14:textId="77777777" w:rsidR="00082CF8" w:rsidRPr="00F41D62" w:rsidRDefault="00082CF8" w:rsidP="00082CF8">
            <w:pPr>
              <w:spacing w:after="120"/>
              <w:ind w:left="882" w:hanging="360"/>
              <w:jc w:val="both"/>
              <w:rPr>
                <w:rFonts w:ascii="Candara" w:hAnsi="Candara"/>
                <w:bCs/>
                <w:sz w:val="24"/>
                <w:szCs w:val="24"/>
                <w:lang w:val="es-ES"/>
              </w:rPr>
            </w:pPr>
            <w:r w:rsidRPr="00F41D62">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3030CBAC" w14:textId="77777777" w:rsidR="00082CF8" w:rsidRPr="00F41D62" w:rsidRDefault="00082CF8" w:rsidP="00082CF8">
            <w:pPr>
              <w:spacing w:after="120"/>
              <w:ind w:left="882" w:hanging="360"/>
              <w:jc w:val="both"/>
              <w:rPr>
                <w:rFonts w:ascii="Candara" w:hAnsi="Candara"/>
                <w:bCs/>
                <w:sz w:val="24"/>
                <w:szCs w:val="24"/>
                <w:lang w:val="es-ES"/>
              </w:rPr>
            </w:pPr>
            <w:r w:rsidRPr="00F41D62">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w:t>
            </w:r>
            <w:r w:rsidRPr="00F41D62">
              <w:rPr>
                <w:rFonts w:ascii="Candara" w:hAnsi="Candara"/>
                <w:bCs/>
                <w:sz w:val="24"/>
                <w:szCs w:val="24"/>
                <w:lang w:val="es-ES"/>
              </w:rPr>
              <w:lastRenderedPageBreak/>
              <w:t>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B025FC6" w14:textId="77777777" w:rsidR="00B6034C" w:rsidRPr="00F41D62" w:rsidRDefault="00082CF8" w:rsidP="00486D26">
            <w:pPr>
              <w:spacing w:after="120"/>
              <w:ind w:left="882" w:hanging="360"/>
              <w:jc w:val="both"/>
              <w:rPr>
                <w:rFonts w:ascii="Candara" w:hAnsi="Candara" w:cs="Arial"/>
                <w:bCs/>
                <w:sz w:val="24"/>
                <w:szCs w:val="24"/>
                <w:lang w:val="es-ES"/>
              </w:rPr>
            </w:pPr>
            <w:r w:rsidRPr="00F41D62">
              <w:rPr>
                <w:rFonts w:ascii="Candara" w:hAnsi="Candara"/>
                <w:bCs/>
                <w:sz w:val="24"/>
                <w:szCs w:val="24"/>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tc>
      </w:tr>
    </w:tbl>
    <w:p w14:paraId="5EA52762" w14:textId="77777777" w:rsidR="007E2CA6" w:rsidRPr="008576EF" w:rsidRDefault="007E2CA6" w:rsidP="009348EA">
      <w:pPr>
        <w:pStyle w:val="CGCSubnumerales"/>
      </w:pPr>
      <w:bookmarkStart w:id="125" w:name="_Toc45290388"/>
      <w:r w:rsidRPr="008576EF">
        <w:lastRenderedPageBreak/>
        <w:t>Interpretación</w:t>
      </w:r>
      <w:bookmarkEnd w:id="125"/>
    </w:p>
    <w:p w14:paraId="00E4D171" w14:textId="77777777" w:rsidR="007E2CA6" w:rsidRPr="008576EF" w:rsidRDefault="007E2CA6" w:rsidP="00E52ACD">
      <w:pPr>
        <w:pStyle w:val="Lista2"/>
        <w:numPr>
          <w:ilvl w:val="1"/>
          <w:numId w:val="26"/>
        </w:numPr>
        <w:spacing w:after="120"/>
        <w:jc w:val="both"/>
        <w:rPr>
          <w:rFonts w:ascii="Candara" w:hAnsi="Candara" w:cs="Arial"/>
          <w:b/>
          <w:sz w:val="24"/>
          <w:szCs w:val="24"/>
          <w:lang w:val="es-AR"/>
        </w:rPr>
      </w:pPr>
      <w:r w:rsidRPr="008576EF">
        <w:rPr>
          <w:rFonts w:ascii="Candara" w:hAnsi="Candara" w:cs="Arial"/>
          <w:sz w:val="24"/>
          <w:szCs w:val="24"/>
          <w:lang w:val="es-AR"/>
        </w:rPr>
        <w:t>Si el contexto así lo requiere, el singular significa el plural, y viceversa.</w:t>
      </w:r>
    </w:p>
    <w:p w14:paraId="654392AC" w14:textId="77777777" w:rsidR="007E2CA6" w:rsidRPr="008576EF" w:rsidRDefault="007E2CA6"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Totalidad del Contrato</w:t>
      </w:r>
    </w:p>
    <w:p w14:paraId="6C5EBA48" w14:textId="77777777" w:rsidR="007E2CA6" w:rsidRPr="008576EF" w:rsidRDefault="007E2CA6"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 xml:space="preserve">El Contrato constituye la totalidad de lo acordado entre el </w:t>
      </w:r>
      <w:r w:rsidR="001A13C9">
        <w:rPr>
          <w:rFonts w:ascii="Candara" w:hAnsi="Candara" w:cs="Arial"/>
          <w:sz w:val="24"/>
          <w:szCs w:val="24"/>
          <w:lang w:val="es-AR"/>
        </w:rPr>
        <w:t>Contratante</w:t>
      </w:r>
      <w:r w:rsidRPr="008576EF">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091D53BF" w14:textId="77777777" w:rsidR="007E2CA6" w:rsidRPr="008576EF" w:rsidRDefault="007E2CA6"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Enmienda</w:t>
      </w:r>
    </w:p>
    <w:p w14:paraId="452275F7" w14:textId="77777777" w:rsidR="007E2CA6" w:rsidRPr="008576EF" w:rsidRDefault="007E2CA6"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lastRenderedPageBreak/>
        <w:t>Ninguna enmienda u otra variación al Contrato será válida a menos que esté por escrito, fechada y se refiera expresamente al Contrato, y esté firmada por un representante de cada una de las partes debidamente autorizado.</w:t>
      </w:r>
    </w:p>
    <w:p w14:paraId="56146BAE" w14:textId="77777777" w:rsidR="007E2CA6" w:rsidRPr="008576EF" w:rsidRDefault="007E2CA6"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w:t>
      </w:r>
      <w:r w:rsidR="00525A86" w:rsidRPr="008576EF">
        <w:rPr>
          <w:rFonts w:ascii="Candara" w:hAnsi="Candara" w:cs="Arial"/>
          <w:sz w:val="24"/>
          <w:szCs w:val="24"/>
          <w:lang w:val="es-AR"/>
        </w:rPr>
        <w:t>4</w:t>
      </w:r>
      <w:r w:rsidRPr="008576EF">
        <w:rPr>
          <w:rFonts w:ascii="Candara" w:hAnsi="Candara" w:cs="Arial"/>
          <w:sz w:val="24"/>
          <w:szCs w:val="24"/>
          <w:lang w:val="es-AR"/>
        </w:rPr>
        <w:tab/>
        <w:t>Limitación de Dispensas</w:t>
      </w:r>
    </w:p>
    <w:p w14:paraId="6873E214" w14:textId="77777777" w:rsidR="007E2CA6" w:rsidRPr="008576EF" w:rsidRDefault="007E2CA6"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Sujeto a lo indicado en la Subcláusula 4.</w:t>
      </w:r>
      <w:r w:rsidR="00525A86" w:rsidRPr="008576EF">
        <w:rPr>
          <w:rFonts w:ascii="Candara" w:hAnsi="Candara" w:cs="Arial"/>
          <w:sz w:val="24"/>
          <w:szCs w:val="24"/>
          <w:lang w:val="es-AR"/>
        </w:rPr>
        <w:t>4</w:t>
      </w:r>
      <w:r w:rsidRPr="008576EF">
        <w:rPr>
          <w:rFonts w:ascii="Candara" w:hAnsi="Candara" w:cs="Arial"/>
          <w:sz w:val="24"/>
          <w:szCs w:val="24"/>
          <w:lang w:val="es-AR"/>
        </w:rPr>
        <w:t xml:space="preserve">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40B4FA5F" w14:textId="4DB3E87D" w:rsidR="007E2CA6" w:rsidRPr="008576EF" w:rsidRDefault="007E2CA6" w:rsidP="00F70506">
      <w:pPr>
        <w:pStyle w:val="Lista3"/>
        <w:spacing w:after="120"/>
        <w:ind w:left="567" w:firstLine="0"/>
        <w:jc w:val="both"/>
        <w:rPr>
          <w:rFonts w:ascii="Candara" w:hAnsi="Candara" w:cs="Arial"/>
          <w:sz w:val="24"/>
          <w:szCs w:val="24"/>
          <w:lang w:val="es-AR"/>
        </w:rPr>
      </w:pPr>
      <w:r w:rsidRPr="008576EF">
        <w:rPr>
          <w:rFonts w:ascii="Candara" w:hAnsi="Candara" w:cs="Arial"/>
          <w:sz w:val="24"/>
          <w:szCs w:val="24"/>
          <w:lang w:val="es-AR"/>
        </w:rPr>
        <w:t>Asimismo, ninguna dispensa concedida por cualquiera de las partes por un incumplimiento del</w:t>
      </w:r>
      <w:r w:rsidR="001B162E">
        <w:rPr>
          <w:rFonts w:ascii="Candara" w:hAnsi="Candara" w:cs="Arial"/>
          <w:sz w:val="24"/>
          <w:szCs w:val="24"/>
          <w:lang w:val="es-AR"/>
        </w:rPr>
        <w:t xml:space="preserve"> </w:t>
      </w:r>
      <w:r w:rsidRPr="008576EF">
        <w:rPr>
          <w:rFonts w:ascii="Candara" w:hAnsi="Candara" w:cs="Arial"/>
          <w:sz w:val="24"/>
          <w:szCs w:val="24"/>
          <w:lang w:val="es-AR"/>
        </w:rPr>
        <w:t>Contrato, servirá de dispensa para incumplimientos posteriores o continuos del Contrato.</w:t>
      </w:r>
    </w:p>
    <w:p w14:paraId="79F5F7EF" w14:textId="77777777" w:rsidR="007E2CA6" w:rsidRPr="008576EF" w:rsidRDefault="007E2CA6"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6C357B77" w14:textId="77777777" w:rsidR="007E2CA6" w:rsidRPr="008576EF" w:rsidRDefault="007E2CA6"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w:t>
      </w:r>
      <w:r w:rsidR="00525A86" w:rsidRPr="008576EF">
        <w:rPr>
          <w:rFonts w:ascii="Candara" w:hAnsi="Candara" w:cs="Arial"/>
          <w:sz w:val="24"/>
          <w:szCs w:val="24"/>
          <w:lang w:val="es-AR"/>
        </w:rPr>
        <w:t>5</w:t>
      </w:r>
      <w:r w:rsidRPr="008576EF">
        <w:rPr>
          <w:rFonts w:ascii="Candara" w:hAnsi="Candara" w:cs="Arial"/>
          <w:sz w:val="24"/>
          <w:szCs w:val="24"/>
          <w:lang w:val="es-AR"/>
        </w:rPr>
        <w:tab/>
        <w:t>Divisibilidad</w:t>
      </w:r>
    </w:p>
    <w:p w14:paraId="5ACE76F2" w14:textId="77777777" w:rsidR="007E2CA6" w:rsidRPr="008576EF" w:rsidRDefault="007E2CA6"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3DB5FF5A" w14:textId="77777777" w:rsidR="007E2CA6" w:rsidRPr="008576EF" w:rsidRDefault="007E2CA6" w:rsidP="009348EA">
      <w:pPr>
        <w:pStyle w:val="CGCSubnumerales"/>
      </w:pPr>
      <w:bookmarkStart w:id="126" w:name="_Toc45290389"/>
      <w:r w:rsidRPr="008576EF">
        <w:t>Idioma</w:t>
      </w:r>
      <w:bookmarkEnd w:id="126"/>
    </w:p>
    <w:p w14:paraId="0A11E695" w14:textId="77777777" w:rsidR="007E2CA6" w:rsidRPr="008576EF" w:rsidRDefault="007E2CA6" w:rsidP="009348EA">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8576EF">
        <w:rPr>
          <w:rFonts w:ascii="Candara" w:hAnsi="Candara" w:cs="Arial"/>
          <w:sz w:val="24"/>
          <w:szCs w:val="24"/>
          <w:lang w:val="es-AR"/>
        </w:rPr>
        <w:t xml:space="preserve">El Contrato, así como toda la correspondencia y documentos relativos al Contrato intercambiados entre el Proveedor y 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6BC78F29" w14:textId="77777777" w:rsidR="009348EA" w:rsidRPr="009348EA" w:rsidRDefault="007E2CA6" w:rsidP="001049CF">
      <w:pPr>
        <w:pStyle w:val="Lista3"/>
        <w:numPr>
          <w:ilvl w:val="1"/>
          <w:numId w:val="31"/>
        </w:numPr>
        <w:tabs>
          <w:tab w:val="clear" w:pos="360"/>
          <w:tab w:val="num" w:pos="450"/>
        </w:tabs>
        <w:spacing w:after="120"/>
        <w:ind w:left="540" w:hanging="540"/>
        <w:jc w:val="both"/>
      </w:pPr>
      <w:r w:rsidRPr="008576EF">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bookmarkStart w:id="127" w:name="_Toc106188566"/>
    </w:p>
    <w:p w14:paraId="61CBF81A" w14:textId="77777777" w:rsidR="007E2CA6" w:rsidRPr="009348EA" w:rsidRDefault="007E2CA6" w:rsidP="009348EA">
      <w:pPr>
        <w:pStyle w:val="CGCSubnumerales"/>
      </w:pPr>
      <w:bookmarkStart w:id="128" w:name="_Toc45290390"/>
      <w:r w:rsidRPr="009348EA">
        <w:t>Asociación en Participación, Consorcio o Asociación (APCA)</w:t>
      </w:r>
      <w:bookmarkEnd w:id="127"/>
      <w:bookmarkEnd w:id="128"/>
    </w:p>
    <w:p w14:paraId="68F9DFF9" w14:textId="77777777" w:rsidR="007E2CA6" w:rsidRPr="008576EF" w:rsidRDefault="007E2CA6"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sidR="001A13C9">
        <w:rPr>
          <w:rFonts w:ascii="Candara" w:hAnsi="Candara" w:cs="Arial"/>
          <w:sz w:val="24"/>
          <w:szCs w:val="24"/>
          <w:lang w:val="es-AR"/>
        </w:rPr>
        <w:t>Contratante</w:t>
      </w:r>
      <w:r w:rsidRPr="008576EF">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sidR="001A13C9">
        <w:rPr>
          <w:rFonts w:ascii="Candara" w:hAnsi="Candara" w:cs="Arial"/>
          <w:sz w:val="24"/>
          <w:szCs w:val="24"/>
          <w:lang w:val="es-AR"/>
        </w:rPr>
        <w:t>Contratante</w:t>
      </w:r>
      <w:r w:rsidRPr="008576EF">
        <w:rPr>
          <w:rFonts w:ascii="Candara" w:hAnsi="Candara" w:cs="Arial"/>
          <w:sz w:val="24"/>
          <w:szCs w:val="24"/>
          <w:lang w:val="es-AR"/>
        </w:rPr>
        <w:t>.</w:t>
      </w:r>
    </w:p>
    <w:p w14:paraId="55124E30" w14:textId="77777777" w:rsidR="007E2CA6" w:rsidRPr="009348EA" w:rsidRDefault="007E2CA6" w:rsidP="009348EA">
      <w:pPr>
        <w:pStyle w:val="CGCSubnumerales"/>
      </w:pPr>
      <w:bookmarkStart w:id="129" w:name="_Toc45290391"/>
      <w:r w:rsidRPr="009348EA">
        <w:t>Elegibilidad</w:t>
      </w:r>
      <w:bookmarkEnd w:id="129"/>
    </w:p>
    <w:p w14:paraId="3A4E7582"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6EFECF8B" w14:textId="77777777" w:rsidR="007E2CA6" w:rsidRPr="008576EF" w:rsidRDefault="007E2CA6"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lastRenderedPageBreak/>
        <w:t xml:space="preserve">Un individuo </w:t>
      </w:r>
      <w:r w:rsidRPr="008576EF">
        <w:rPr>
          <w:rFonts w:ascii="Candara" w:hAnsi="Candara" w:cs="Arial"/>
          <w:sz w:val="24"/>
          <w:szCs w:val="24"/>
          <w:lang w:val="es-AR"/>
        </w:rPr>
        <w:t>tiene la nacionalidad de un país miembro del Banco si el o ella satisface uno de los siguientes requisitos:</w:t>
      </w:r>
    </w:p>
    <w:p w14:paraId="406D0719" w14:textId="77777777" w:rsidR="007E2CA6" w:rsidRPr="008576EF" w:rsidRDefault="007E2CA6"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ciudadano de un país miembro; o</w:t>
      </w:r>
    </w:p>
    <w:p w14:paraId="31B630CF" w14:textId="77777777" w:rsidR="007E2CA6" w:rsidRPr="008576EF" w:rsidRDefault="007E2CA6"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ha establecido su domicilio en un país miembro como residente “bona fide” y está legalmente autorizado para trabajar en dicho país.</w:t>
      </w:r>
    </w:p>
    <w:p w14:paraId="357B502A" w14:textId="77777777" w:rsidR="007E2CA6" w:rsidRPr="008576EF" w:rsidRDefault="007E2CA6"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Una firma </w:t>
      </w:r>
      <w:r w:rsidRPr="008576EF">
        <w:rPr>
          <w:rFonts w:ascii="Candara" w:hAnsi="Candara" w:cs="Arial"/>
          <w:sz w:val="24"/>
          <w:szCs w:val="24"/>
          <w:lang w:val="es-AR"/>
        </w:rPr>
        <w:t>tiene la nacionalidad de un país miembro si satisface los dos siguientes requisitos:</w:t>
      </w:r>
    </w:p>
    <w:p w14:paraId="56BF225D"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esta legalmente constituida o incorporada conforme a las leyes de un país miembro del Banco; y</w:t>
      </w:r>
    </w:p>
    <w:p w14:paraId="7D963215" w14:textId="77777777" w:rsidR="007E2CA6" w:rsidRPr="008576EF" w:rsidRDefault="007E2CA6"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más del cincuenta por ciento (50%) del capital de la firma es de propiedad de individuos o firmas de países miembros del Banco.</w:t>
      </w:r>
    </w:p>
    <w:p w14:paraId="060C49D7" w14:textId="77777777" w:rsidR="007E2CA6" w:rsidRPr="008576EF" w:rsidRDefault="007E2CA6"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7.2</w:t>
      </w:r>
      <w:r w:rsidRPr="008576EF">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20797A79" w14:textId="77777777" w:rsidR="00BD2A87" w:rsidRPr="008576EF" w:rsidRDefault="007E2CA6"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7.3</w:t>
      </w:r>
      <w:r w:rsidRPr="008576EF">
        <w:rPr>
          <w:rFonts w:ascii="Candara" w:hAnsi="Candara" w:cs="Arial"/>
          <w:sz w:val="24"/>
          <w:szCs w:val="24"/>
          <w:lang w:val="es-AR"/>
        </w:rPr>
        <w:tab/>
        <w:t xml:space="preserve">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sidR="001A13C9">
        <w:rPr>
          <w:rFonts w:ascii="Candara" w:hAnsi="Candara" w:cs="Arial"/>
          <w:sz w:val="24"/>
          <w:szCs w:val="24"/>
          <w:lang w:val="es-AR"/>
        </w:rPr>
        <w:t>Contratante</w:t>
      </w:r>
      <w:r w:rsidRPr="008576EF">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sidR="001A13C9">
        <w:rPr>
          <w:rFonts w:ascii="Candara" w:hAnsi="Candara" w:cs="Arial"/>
          <w:sz w:val="24"/>
          <w:szCs w:val="24"/>
          <w:lang w:val="es-AR"/>
        </w:rPr>
        <w:t>Contratante</w:t>
      </w:r>
      <w:r w:rsidRPr="008576EF">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6F5C44BA" w14:textId="77777777" w:rsidR="007E2CA6" w:rsidRDefault="007E2CA6"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7.4</w:t>
      </w:r>
      <w:r w:rsidRPr="008576EF">
        <w:rPr>
          <w:rFonts w:ascii="Candara" w:hAnsi="Candara" w:cs="Arial"/>
          <w:sz w:val="24"/>
          <w:szCs w:val="24"/>
          <w:lang w:val="es-AR"/>
        </w:rPr>
        <w:tab/>
        <w:t xml:space="preserve">El Proveedor deberá suministrar el formulario denominado “Certificado de Proveedor”, contenido en los Formularios del Contrato, declarando que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tienen su origen en un país miembro del Banco. Este formulario deberá ser entregado al </w:t>
      </w:r>
      <w:r w:rsidR="001A13C9">
        <w:rPr>
          <w:rFonts w:ascii="Candara" w:hAnsi="Candara" w:cs="Arial"/>
          <w:sz w:val="24"/>
          <w:szCs w:val="24"/>
          <w:lang w:val="es-AR"/>
        </w:rPr>
        <w:t>Contratante</w:t>
      </w:r>
      <w:r w:rsidRPr="008576EF">
        <w:rPr>
          <w:rFonts w:ascii="Candara" w:hAnsi="Candara" w:cs="Arial"/>
          <w:sz w:val="24"/>
          <w:szCs w:val="24"/>
          <w:lang w:val="es-AR"/>
        </w:rPr>
        <w:t>, junto con los documentos mencionados en la Su</w:t>
      </w:r>
      <w:r w:rsidR="00EF5FFC">
        <w:rPr>
          <w:rFonts w:ascii="Candara" w:hAnsi="Candara" w:cs="Arial"/>
          <w:sz w:val="24"/>
          <w:szCs w:val="24"/>
          <w:lang w:val="es-AR"/>
        </w:rPr>
        <w:t>b</w:t>
      </w:r>
      <w:r w:rsidRPr="008576EF">
        <w:rPr>
          <w:rFonts w:ascii="Candara" w:hAnsi="Candara" w:cs="Arial"/>
          <w:sz w:val="24"/>
          <w:szCs w:val="24"/>
          <w:lang w:val="es-AR"/>
        </w:rPr>
        <w:t xml:space="preserve">cláusula 15.2 de las CGC, como condición para que se realice el pago de los Bienes. El </w:t>
      </w:r>
      <w:r w:rsidR="001A13C9">
        <w:rPr>
          <w:rFonts w:ascii="Candara" w:hAnsi="Candara" w:cs="Arial"/>
          <w:sz w:val="24"/>
          <w:szCs w:val="24"/>
          <w:lang w:val="es-AR"/>
        </w:rPr>
        <w:t>Contratante</w:t>
      </w:r>
      <w:r w:rsidRPr="008576EF">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41C58C6E" w14:textId="77777777" w:rsidR="009348EA" w:rsidRPr="008576EF" w:rsidRDefault="009348EA" w:rsidP="006019FF">
      <w:pPr>
        <w:pStyle w:val="Lista2"/>
        <w:spacing w:after="120"/>
        <w:ind w:left="567" w:hanging="567"/>
        <w:jc w:val="both"/>
        <w:rPr>
          <w:rFonts w:ascii="Candara" w:hAnsi="Candara" w:cs="Arial"/>
          <w:sz w:val="24"/>
          <w:szCs w:val="24"/>
          <w:lang w:val="es-AR"/>
        </w:rPr>
      </w:pPr>
    </w:p>
    <w:p w14:paraId="52A93159" w14:textId="77777777" w:rsidR="007E2CA6" w:rsidRPr="009348EA" w:rsidRDefault="007E2CA6" w:rsidP="009348EA">
      <w:pPr>
        <w:pStyle w:val="CGCSubnumerales"/>
      </w:pPr>
      <w:bookmarkStart w:id="130" w:name="_Toc45290392"/>
      <w:r w:rsidRPr="009348EA">
        <w:t>Notificaciones</w:t>
      </w:r>
      <w:bookmarkEnd w:id="130"/>
    </w:p>
    <w:p w14:paraId="3FD717EC" w14:textId="77777777" w:rsidR="007E2CA6" w:rsidRPr="008576EF" w:rsidRDefault="007E2CA6"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Todas las notificaciones entre las partes en virtud de este Contrato deberán ser por escrito y dirigidas a la dirección </w:t>
      </w:r>
      <w:r w:rsidRPr="00940BDE">
        <w:rPr>
          <w:rFonts w:ascii="Candara" w:hAnsi="Candara" w:cs="Arial"/>
          <w:b/>
          <w:bCs/>
          <w:sz w:val="24"/>
          <w:szCs w:val="24"/>
          <w:lang w:val="es-AR"/>
        </w:rPr>
        <w:t>indicada en las CEC</w:t>
      </w:r>
      <w:r w:rsidRPr="008576EF">
        <w:rPr>
          <w:rFonts w:ascii="Candara" w:hAnsi="Candara" w:cs="Arial"/>
          <w:sz w:val="24"/>
          <w:szCs w:val="24"/>
          <w:lang w:val="es-AR"/>
        </w:rPr>
        <w:t>. El término “por escrito” significa comunicación en forma escrita con prueba de recibo.</w:t>
      </w:r>
    </w:p>
    <w:p w14:paraId="39BD847D" w14:textId="77777777" w:rsidR="007E2CA6" w:rsidRPr="008576EF" w:rsidRDefault="007E2CA6"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Una notificación será efectiva en la fecha más tardía entre la fecha de entrega y la fecha de la notificación.</w:t>
      </w:r>
    </w:p>
    <w:p w14:paraId="36907B63" w14:textId="77777777" w:rsidR="007E2CA6" w:rsidRPr="009348EA" w:rsidRDefault="007E2CA6" w:rsidP="009348EA">
      <w:pPr>
        <w:pStyle w:val="CGCSubnumerales"/>
      </w:pPr>
      <w:bookmarkStart w:id="131" w:name="_Toc106188569"/>
      <w:bookmarkStart w:id="132" w:name="_Toc45290393"/>
      <w:r w:rsidRPr="009348EA">
        <w:t>Ley aplicable</w:t>
      </w:r>
      <w:bookmarkEnd w:id="131"/>
      <w:bookmarkEnd w:id="132"/>
    </w:p>
    <w:p w14:paraId="5FDA65D8" w14:textId="77777777" w:rsidR="007E2CA6" w:rsidRPr="008576EF" w:rsidRDefault="007E2CA6" w:rsidP="009348EA">
      <w:pPr>
        <w:pStyle w:val="Lista3"/>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Contrato se regirá y se interpretará según las leyes que se </w:t>
      </w:r>
      <w:r w:rsidRPr="00940BDE">
        <w:rPr>
          <w:rFonts w:ascii="Candara" w:hAnsi="Candara" w:cs="Arial"/>
          <w:b/>
          <w:bCs/>
          <w:sz w:val="24"/>
          <w:szCs w:val="24"/>
          <w:lang w:val="es-AR"/>
        </w:rPr>
        <w:t>indique</w:t>
      </w:r>
      <w:r w:rsidR="00082CF8" w:rsidRPr="00940BDE">
        <w:rPr>
          <w:rFonts w:ascii="Candara" w:hAnsi="Candara" w:cs="Arial"/>
          <w:b/>
          <w:bCs/>
          <w:sz w:val="24"/>
          <w:szCs w:val="24"/>
          <w:lang w:val="es-AR"/>
        </w:rPr>
        <w:t>n</w:t>
      </w:r>
      <w:r w:rsidRPr="00940BDE">
        <w:rPr>
          <w:rFonts w:ascii="Candara" w:hAnsi="Candara" w:cs="Arial"/>
          <w:b/>
          <w:bCs/>
          <w:sz w:val="24"/>
          <w:szCs w:val="24"/>
          <w:lang w:val="es-AR"/>
        </w:rPr>
        <w:t xml:space="preserve"> en las CEC</w:t>
      </w:r>
      <w:r w:rsidRPr="008576EF">
        <w:rPr>
          <w:rFonts w:ascii="Candara" w:hAnsi="Candara" w:cs="Arial"/>
          <w:sz w:val="24"/>
          <w:szCs w:val="24"/>
          <w:lang w:val="es-AR"/>
        </w:rPr>
        <w:t>.</w:t>
      </w:r>
    </w:p>
    <w:p w14:paraId="58820A5A" w14:textId="77777777" w:rsidR="007E2CA6" w:rsidRPr="009348EA" w:rsidRDefault="007E2CA6" w:rsidP="009348EA">
      <w:pPr>
        <w:pStyle w:val="CGCSubnumerales"/>
      </w:pPr>
      <w:bookmarkStart w:id="133" w:name="_Toc45290394"/>
      <w:r w:rsidRPr="009348EA">
        <w:t>Solución de controversias</w:t>
      </w:r>
      <w:bookmarkEnd w:id="133"/>
    </w:p>
    <w:p w14:paraId="0FD3F457"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515178AF"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transcurridos veintiocho (28) días las partes no han podido resolver la controversia o diferencia mediante dichas consultas mutuas, el </w:t>
      </w:r>
      <w:r w:rsidR="001A13C9">
        <w:rPr>
          <w:rFonts w:ascii="Candara" w:hAnsi="Candara" w:cs="Arial"/>
          <w:sz w:val="24"/>
          <w:szCs w:val="24"/>
          <w:lang w:val="es-AR"/>
        </w:rPr>
        <w:t>Contratante</w:t>
      </w:r>
      <w:r w:rsidRPr="008576EF">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00590E23"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en virtud del Contrato. El arbitraje se llevará a cabo según el reglamento de procedimientos </w:t>
      </w:r>
      <w:r w:rsidRPr="00940BDE">
        <w:rPr>
          <w:rFonts w:ascii="Candara" w:hAnsi="Candara" w:cs="Arial"/>
          <w:b/>
          <w:bCs/>
          <w:sz w:val="24"/>
          <w:szCs w:val="24"/>
          <w:lang w:val="es-AR"/>
        </w:rPr>
        <w:t xml:space="preserve">estipulado en </w:t>
      </w:r>
      <w:r w:rsidR="00940BDE">
        <w:rPr>
          <w:rFonts w:ascii="Candara" w:hAnsi="Candara" w:cs="Arial"/>
          <w:b/>
          <w:bCs/>
          <w:sz w:val="24"/>
          <w:szCs w:val="24"/>
          <w:lang w:val="es-AR"/>
        </w:rPr>
        <w:t xml:space="preserve">las </w:t>
      </w:r>
      <w:r w:rsidRPr="00940BDE">
        <w:rPr>
          <w:rFonts w:ascii="Candara" w:hAnsi="Candara" w:cs="Arial"/>
          <w:b/>
          <w:bCs/>
          <w:sz w:val="24"/>
          <w:szCs w:val="24"/>
          <w:lang w:val="es-AR"/>
        </w:rPr>
        <w:t>CEC</w:t>
      </w:r>
      <w:r w:rsidRPr="008576EF">
        <w:rPr>
          <w:rFonts w:ascii="Candara" w:hAnsi="Candara" w:cs="Arial"/>
          <w:bCs/>
          <w:sz w:val="24"/>
          <w:szCs w:val="24"/>
          <w:lang w:val="es-AR"/>
        </w:rPr>
        <w:t>.</w:t>
      </w:r>
    </w:p>
    <w:p w14:paraId="3D8FAB90" w14:textId="3461B4DF"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 </w:t>
      </w:r>
      <w:r w:rsidR="003D4FF7" w:rsidRPr="008576EF">
        <w:rPr>
          <w:rFonts w:ascii="Candara" w:hAnsi="Candara" w:cs="Arial"/>
          <w:sz w:val="24"/>
          <w:szCs w:val="24"/>
          <w:lang w:val="es-AR"/>
        </w:rPr>
        <w:t>obstante,</w:t>
      </w:r>
      <w:r w:rsidRPr="008576EF">
        <w:rPr>
          <w:rFonts w:ascii="Candara" w:hAnsi="Candara" w:cs="Arial"/>
          <w:sz w:val="24"/>
          <w:szCs w:val="24"/>
          <w:lang w:val="es-AR"/>
        </w:rPr>
        <w:t xml:space="preserve"> las referencia</w:t>
      </w:r>
      <w:r w:rsidR="007B577D" w:rsidRPr="008576EF">
        <w:rPr>
          <w:rFonts w:ascii="Candara" w:hAnsi="Candara" w:cs="Arial"/>
          <w:sz w:val="24"/>
          <w:szCs w:val="24"/>
          <w:lang w:val="es-AR"/>
        </w:rPr>
        <w:t>s a arbitraje en este documento;</w:t>
      </w:r>
    </w:p>
    <w:p w14:paraId="4BB592EC"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ambas partes deben continuar cumpliendo con sus obligaciones respectivas en virtud del Contrato, a menos que las partes acuerden de otra manera; y</w:t>
      </w:r>
    </w:p>
    <w:p w14:paraId="0FD238E3"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pagará el dinero que le adeude al Proveedor.</w:t>
      </w:r>
    </w:p>
    <w:p w14:paraId="0EDD0514" w14:textId="77777777" w:rsidR="007E2CA6" w:rsidRPr="009348EA" w:rsidRDefault="007E2CA6" w:rsidP="009348EA">
      <w:pPr>
        <w:pStyle w:val="CGCSubnumerales"/>
      </w:pPr>
      <w:bookmarkStart w:id="134" w:name="_Toc106188571"/>
      <w:bookmarkStart w:id="135" w:name="_Toc45290395"/>
      <w:r w:rsidRPr="009348EA">
        <w:t>Alcance de los suministros</w:t>
      </w:r>
      <w:bookmarkEnd w:id="134"/>
      <w:bookmarkEnd w:id="135"/>
    </w:p>
    <w:p w14:paraId="501894F9" w14:textId="77777777" w:rsidR="007E2CA6" w:rsidRPr="008576EF" w:rsidRDefault="00EF5FFC" w:rsidP="009348EA">
      <w:pPr>
        <w:pStyle w:val="Lista2"/>
        <w:numPr>
          <w:ilvl w:val="1"/>
          <w:numId w:val="31"/>
        </w:numPr>
        <w:spacing w:after="120"/>
        <w:ind w:left="567" w:hanging="567"/>
        <w:jc w:val="both"/>
        <w:rPr>
          <w:rFonts w:ascii="Candara" w:hAnsi="Candara" w:cs="Arial"/>
          <w:b/>
          <w:sz w:val="24"/>
          <w:szCs w:val="24"/>
          <w:lang w:val="es-AR"/>
        </w:rPr>
      </w:pPr>
      <w:r>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007E2CA6" w:rsidRPr="008576EF">
        <w:rPr>
          <w:rFonts w:ascii="Candara" w:hAnsi="Candara" w:cs="Arial"/>
          <w:sz w:val="24"/>
          <w:szCs w:val="24"/>
          <w:lang w:val="es-AR"/>
        </w:rPr>
        <w:t>serán suministrados según lo estipulado en la Lista de Requerimientos.</w:t>
      </w:r>
    </w:p>
    <w:p w14:paraId="5A1803F3" w14:textId="77777777" w:rsidR="007E2CA6" w:rsidRPr="009348EA" w:rsidRDefault="007E2CA6" w:rsidP="009348EA">
      <w:pPr>
        <w:pStyle w:val="CGCSubnumerales"/>
      </w:pPr>
      <w:bookmarkStart w:id="136" w:name="_Toc45290396"/>
      <w:r w:rsidRPr="009348EA">
        <w:t>Entrega y documentos</w:t>
      </w:r>
      <w:bookmarkEnd w:id="136"/>
    </w:p>
    <w:p w14:paraId="665C65E7" w14:textId="77777777" w:rsidR="007E2CA6" w:rsidRDefault="007E2CA6" w:rsidP="009348EA">
      <w:pPr>
        <w:pStyle w:val="Textoindependienteprimerasangra2"/>
        <w:numPr>
          <w:ilvl w:val="1"/>
          <w:numId w:val="31"/>
        </w:numPr>
        <w:jc w:val="both"/>
        <w:rPr>
          <w:rFonts w:ascii="Candara" w:hAnsi="Candara" w:cs="Arial"/>
          <w:sz w:val="24"/>
          <w:szCs w:val="24"/>
          <w:lang w:val="es-AR"/>
        </w:rPr>
      </w:pPr>
      <w:r w:rsidRPr="008576EF">
        <w:rPr>
          <w:rFonts w:ascii="Candara" w:hAnsi="Candara" w:cs="Arial"/>
          <w:sz w:val="24"/>
          <w:szCs w:val="24"/>
          <w:lang w:val="es-AR"/>
        </w:rPr>
        <w:t xml:space="preserve">Sujeto a lo dispuesto en Subcláusula 32.1 de las CGC, la </w:t>
      </w:r>
      <w:r w:rsidR="00590E23"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940BDE">
        <w:rPr>
          <w:rFonts w:ascii="Candara" w:hAnsi="Candara" w:cs="Arial"/>
          <w:b/>
          <w:bCs/>
          <w:sz w:val="24"/>
          <w:szCs w:val="24"/>
          <w:lang w:val="es-AR"/>
        </w:rPr>
        <w:t>detallan en las CEC</w:t>
      </w:r>
      <w:r w:rsidRPr="008576EF">
        <w:rPr>
          <w:rFonts w:ascii="Candara" w:hAnsi="Candara" w:cs="Arial"/>
          <w:sz w:val="24"/>
          <w:szCs w:val="24"/>
          <w:lang w:val="es-AR"/>
        </w:rPr>
        <w:t>.</w:t>
      </w:r>
    </w:p>
    <w:p w14:paraId="01BE4CF4" w14:textId="77777777" w:rsidR="009348EA" w:rsidRDefault="009348EA" w:rsidP="009348EA">
      <w:pPr>
        <w:pStyle w:val="CGCSubnumerales"/>
        <w:numPr>
          <w:ilvl w:val="0"/>
          <w:numId w:val="0"/>
        </w:numPr>
        <w:ind w:left="502" w:hanging="502"/>
      </w:pPr>
    </w:p>
    <w:p w14:paraId="59D19063" w14:textId="77777777" w:rsidR="007E2CA6" w:rsidRPr="009348EA" w:rsidRDefault="007E2CA6" w:rsidP="009348EA">
      <w:pPr>
        <w:pStyle w:val="CGCSubnumerales"/>
      </w:pPr>
      <w:bookmarkStart w:id="137" w:name="_Toc45290397"/>
      <w:r w:rsidRPr="009348EA">
        <w:lastRenderedPageBreak/>
        <w:t>Responsabilidad del Proveedor</w:t>
      </w:r>
      <w:bookmarkEnd w:id="137"/>
    </w:p>
    <w:p w14:paraId="579D0067" w14:textId="77777777" w:rsidR="007E2CA6" w:rsidRPr="008576EF" w:rsidRDefault="007E2CA6"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deberá proporcionar todos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incluidos en el Alcance de Suministros y el Plan de Entrega y Cronograma de Cumplimiento, de conformidad con las Cláusulas 11 y 12 de las CGC.</w:t>
      </w:r>
    </w:p>
    <w:p w14:paraId="3D255279" w14:textId="77777777" w:rsidR="007E2CA6" w:rsidRPr="009348EA" w:rsidRDefault="007E2CA6" w:rsidP="009348EA">
      <w:pPr>
        <w:pStyle w:val="CGCSubnumerales"/>
      </w:pPr>
      <w:bookmarkStart w:id="138" w:name="_Toc45290398"/>
      <w:r w:rsidRPr="009348EA">
        <w:t>Precio del Contrato</w:t>
      </w:r>
      <w:bookmarkEnd w:id="138"/>
    </w:p>
    <w:p w14:paraId="5BD9CABD" w14:textId="77777777" w:rsidR="007E2CA6" w:rsidRPr="008576EF" w:rsidRDefault="007E2CA6"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940BDE">
        <w:rPr>
          <w:rFonts w:ascii="Candara" w:hAnsi="Candara" w:cs="Arial"/>
          <w:b/>
          <w:bCs/>
          <w:sz w:val="24"/>
          <w:szCs w:val="24"/>
          <w:lang w:val="es-AR"/>
        </w:rPr>
        <w:t>autorizado en las CEC</w:t>
      </w:r>
      <w:r w:rsidRPr="008576EF">
        <w:rPr>
          <w:rFonts w:ascii="Candara" w:hAnsi="Candara" w:cs="Arial"/>
          <w:sz w:val="24"/>
          <w:szCs w:val="24"/>
          <w:lang w:val="es-AR"/>
        </w:rPr>
        <w:t>.</w:t>
      </w:r>
    </w:p>
    <w:p w14:paraId="4D43AC3F" w14:textId="77777777" w:rsidR="007E2CA6" w:rsidRPr="009348EA" w:rsidRDefault="007E2CA6" w:rsidP="009348EA">
      <w:pPr>
        <w:pStyle w:val="CGCSubnumerales"/>
      </w:pPr>
      <w:bookmarkStart w:id="139" w:name="_Toc45290399"/>
      <w:r w:rsidRPr="009348EA">
        <w:t>Condiciones de Pago</w:t>
      </w:r>
      <w:bookmarkEnd w:id="139"/>
    </w:p>
    <w:p w14:paraId="3833C2D5"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del Contrato, incluyendo cualquier pago por anticipo, si correspondiera, se pagará según se </w:t>
      </w:r>
      <w:r w:rsidRPr="00940BDE">
        <w:rPr>
          <w:rFonts w:ascii="Candara" w:hAnsi="Candara" w:cs="Arial"/>
          <w:b/>
          <w:bCs/>
          <w:sz w:val="24"/>
          <w:szCs w:val="24"/>
          <w:lang w:val="es-AR"/>
        </w:rPr>
        <w:t>establece en las CEC</w:t>
      </w:r>
      <w:r w:rsidRPr="008576EF">
        <w:rPr>
          <w:rFonts w:ascii="Candara" w:hAnsi="Candara" w:cs="Arial"/>
          <w:sz w:val="24"/>
          <w:szCs w:val="24"/>
          <w:lang w:val="es-AR"/>
        </w:rPr>
        <w:t>.</w:t>
      </w:r>
    </w:p>
    <w:p w14:paraId="34C625F8"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solicitud de pago del Proveedor al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t>
      </w:r>
    </w:p>
    <w:p w14:paraId="30AB649A"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sidR="001A13C9">
        <w:rPr>
          <w:rFonts w:ascii="Candara" w:hAnsi="Candara" w:cs="Arial"/>
          <w:sz w:val="24"/>
          <w:szCs w:val="24"/>
          <w:lang w:val="es-AR"/>
        </w:rPr>
        <w:t>Contratante</w:t>
      </w:r>
      <w:r w:rsidRPr="008576EF">
        <w:rPr>
          <w:rFonts w:ascii="Candara" w:hAnsi="Candara" w:cs="Arial"/>
          <w:sz w:val="24"/>
          <w:szCs w:val="24"/>
          <w:lang w:val="es-AR"/>
        </w:rPr>
        <w:t xml:space="preserve"> la haya aceptado.</w:t>
      </w:r>
    </w:p>
    <w:p w14:paraId="3A3F22B1"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monedas en que se le pagará al Proveedor en virtud de este Contrato serán aquellas que el Proveedor hubiese especificado en su Oferta.</w:t>
      </w:r>
    </w:p>
    <w:p w14:paraId="2322A35D"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w:t>
      </w:r>
      <w:r w:rsidR="001A13C9">
        <w:rPr>
          <w:rFonts w:ascii="Candara" w:hAnsi="Candara" w:cs="Arial"/>
          <w:sz w:val="24"/>
          <w:szCs w:val="24"/>
          <w:lang w:val="es-AR"/>
        </w:rPr>
        <w:t>Contratante</w:t>
      </w:r>
      <w:r w:rsidRPr="008576EF">
        <w:rPr>
          <w:rFonts w:ascii="Candara" w:hAnsi="Candara" w:cs="Arial"/>
          <w:sz w:val="24"/>
          <w:szCs w:val="24"/>
          <w:lang w:val="es-AR"/>
        </w:rPr>
        <w:t xml:space="preserve"> no efectuara cualquiera de los pagos al Proveedor en las fechas de vencimiento correspondiente o dentro del plazo </w:t>
      </w:r>
      <w:r w:rsidRPr="00940BDE">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sidR="001A13C9">
        <w:rPr>
          <w:rFonts w:ascii="Candara" w:hAnsi="Candara" w:cs="Arial"/>
          <w:sz w:val="24"/>
          <w:szCs w:val="24"/>
          <w:lang w:val="es-AR"/>
        </w:rPr>
        <w:t>Contratante</w:t>
      </w:r>
      <w:r w:rsidRPr="008576EF">
        <w:rPr>
          <w:rFonts w:ascii="Candara" w:hAnsi="Candara" w:cs="Arial"/>
          <w:sz w:val="24"/>
          <w:szCs w:val="24"/>
          <w:lang w:val="es-AR"/>
        </w:rPr>
        <w:t xml:space="preserve"> pagará al Proveedor interés sobre los montos de los pagos morosos a la tasa de interés </w:t>
      </w:r>
      <w:r w:rsidRPr="00940BDE">
        <w:rPr>
          <w:rFonts w:ascii="Candara" w:hAnsi="Candara" w:cs="Arial"/>
          <w:b/>
          <w:bCs/>
          <w:sz w:val="24"/>
          <w:szCs w:val="24"/>
          <w:lang w:val="es-AR"/>
        </w:rPr>
        <w:t>establecida en las CEC</w:t>
      </w:r>
      <w:r w:rsidRPr="008576EF">
        <w:rPr>
          <w:rFonts w:ascii="Candara" w:hAnsi="Candara" w:cs="Arial"/>
          <w:sz w:val="24"/>
          <w:szCs w:val="24"/>
          <w:lang w:val="es-AR"/>
        </w:rPr>
        <w:t>, por el período de la demora hasta que haya efectuado el pago completo</w:t>
      </w:r>
    </w:p>
    <w:p w14:paraId="02E1F012" w14:textId="77777777" w:rsidR="007E2CA6" w:rsidRPr="009348EA" w:rsidRDefault="007E2CA6" w:rsidP="009348EA">
      <w:pPr>
        <w:pStyle w:val="CGCSubnumerales"/>
      </w:pPr>
      <w:bookmarkStart w:id="140" w:name="_Toc45290400"/>
      <w:r w:rsidRPr="009348EA">
        <w:t>Impuestos y derechos</w:t>
      </w:r>
      <w:bookmarkEnd w:id="140"/>
    </w:p>
    <w:p w14:paraId="30C38861"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En el caso de Bienes fabricados fuera de</w:t>
      </w:r>
      <w:r w:rsidR="00940BDE">
        <w:rPr>
          <w:rFonts w:ascii="Candara" w:hAnsi="Candara" w:cs="Arial"/>
          <w:sz w:val="24"/>
          <w:szCs w:val="24"/>
          <w:lang w:val="es-AR"/>
        </w:rPr>
        <w:t>l país del Contratante</w:t>
      </w:r>
      <w:r w:rsidRPr="008576EF">
        <w:rPr>
          <w:rFonts w:ascii="Candara" w:hAnsi="Candara" w:cs="Arial"/>
          <w:sz w:val="24"/>
          <w:szCs w:val="24"/>
          <w:lang w:val="es-AR"/>
        </w:rPr>
        <w:t>, el Proveedor será totalmente responsable por todos los impuestos, timbres, comisiones por licencias y otros cargos similares impuestos fuera de</w:t>
      </w:r>
      <w:r w:rsidR="00246227">
        <w:rPr>
          <w:rFonts w:ascii="Candara" w:hAnsi="Candara" w:cs="Arial"/>
          <w:sz w:val="24"/>
          <w:szCs w:val="24"/>
          <w:lang w:val="es-AR"/>
        </w:rPr>
        <w:t>l país del Contratante</w:t>
      </w:r>
      <w:r w:rsidRPr="008576EF">
        <w:rPr>
          <w:rFonts w:ascii="Candara" w:hAnsi="Candara" w:cs="Arial"/>
          <w:sz w:val="24"/>
          <w:szCs w:val="24"/>
          <w:lang w:val="es-AR"/>
        </w:rPr>
        <w:t>.</w:t>
      </w:r>
    </w:p>
    <w:p w14:paraId="5853C0AA"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 el caso de Bienes fabricados </w:t>
      </w:r>
      <w:r w:rsidR="00940BDE">
        <w:rPr>
          <w:rFonts w:ascii="Candara" w:hAnsi="Candara" w:cs="Arial"/>
          <w:sz w:val="24"/>
          <w:szCs w:val="24"/>
          <w:lang w:val="es-AR"/>
        </w:rPr>
        <w:t xml:space="preserve">en </w:t>
      </w:r>
      <w:r w:rsidR="00940BDE" w:rsidRPr="008576EF">
        <w:rPr>
          <w:rFonts w:ascii="Candara" w:hAnsi="Candara" w:cs="Arial"/>
          <w:sz w:val="24"/>
          <w:szCs w:val="24"/>
          <w:lang w:val="es-AR"/>
        </w:rPr>
        <w:t>e</w:t>
      </w:r>
      <w:r w:rsidR="00940BDE">
        <w:rPr>
          <w:rFonts w:ascii="Candara" w:hAnsi="Candara" w:cs="Arial"/>
          <w:sz w:val="24"/>
          <w:szCs w:val="24"/>
          <w:lang w:val="es-AR"/>
        </w:rPr>
        <w:t>l país del Contratante</w:t>
      </w:r>
      <w:r w:rsidRPr="008576EF">
        <w:rPr>
          <w:rFonts w:ascii="Candara" w:hAnsi="Candara" w:cs="Arial"/>
          <w:sz w:val="24"/>
          <w:szCs w:val="24"/>
          <w:lang w:val="es-AR"/>
        </w:rPr>
        <w:t xml:space="preserve">, el Proveedor será totalmente responsable por todos los impuestos, gravámenes, comisiones por licencias y otros cargos similares incurridos hasta la </w:t>
      </w:r>
      <w:r w:rsidR="00590E23"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contratados con el </w:t>
      </w:r>
      <w:r w:rsidR="001A13C9">
        <w:rPr>
          <w:rFonts w:ascii="Candara" w:hAnsi="Candara" w:cs="Arial"/>
          <w:sz w:val="24"/>
          <w:szCs w:val="24"/>
          <w:lang w:val="es-AR"/>
        </w:rPr>
        <w:t>Contratante</w:t>
      </w:r>
      <w:r w:rsidRPr="008576EF">
        <w:rPr>
          <w:rFonts w:ascii="Candara" w:hAnsi="Candara" w:cs="Arial"/>
          <w:sz w:val="24"/>
          <w:szCs w:val="24"/>
          <w:lang w:val="es-AR"/>
        </w:rPr>
        <w:t>.</w:t>
      </w:r>
    </w:p>
    <w:p w14:paraId="201318EB"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w:t>
      </w:r>
      <w:r w:rsidR="00940BDE" w:rsidRPr="008576EF">
        <w:rPr>
          <w:rFonts w:ascii="Candara" w:hAnsi="Candara" w:cs="Arial"/>
          <w:sz w:val="24"/>
          <w:szCs w:val="24"/>
          <w:lang w:val="es-AR"/>
        </w:rPr>
        <w:t>e</w:t>
      </w:r>
      <w:r w:rsidR="00940BDE">
        <w:rPr>
          <w:rFonts w:ascii="Candara" w:hAnsi="Candara" w:cs="Arial"/>
          <w:sz w:val="24"/>
          <w:szCs w:val="24"/>
          <w:lang w:val="es-AR"/>
        </w:rPr>
        <w:t>l país del Contratante</w:t>
      </w:r>
      <w:r w:rsidRPr="008576EF">
        <w:rPr>
          <w:rFonts w:ascii="Candara" w:hAnsi="Candara" w:cs="Arial"/>
          <w:sz w:val="24"/>
          <w:szCs w:val="24"/>
          <w:lang w:val="es-AR"/>
        </w:rPr>
        <w:t>.</w:t>
      </w:r>
    </w:p>
    <w:p w14:paraId="17AFBD13" w14:textId="77777777" w:rsidR="007E2CA6" w:rsidRPr="009348EA" w:rsidRDefault="007E2CA6" w:rsidP="009348EA">
      <w:pPr>
        <w:pStyle w:val="CGCSubnumerales"/>
      </w:pPr>
      <w:bookmarkStart w:id="141" w:name="_Toc45290401"/>
      <w:r w:rsidRPr="009348EA">
        <w:t>Garantía de Cumplimiento del Contrato</w:t>
      </w:r>
      <w:bookmarkEnd w:id="141"/>
    </w:p>
    <w:p w14:paraId="4BF5433D"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 xml:space="preserve">Si así se </w:t>
      </w:r>
      <w:r w:rsidRPr="00940BDE">
        <w:rPr>
          <w:rFonts w:ascii="Candara" w:hAnsi="Candara" w:cs="Arial"/>
          <w:b/>
          <w:bCs/>
          <w:sz w:val="24"/>
          <w:szCs w:val="24"/>
          <w:lang w:val="es-AR"/>
        </w:rPr>
        <w:t>estipula en las CEC</w:t>
      </w:r>
      <w:r w:rsidRPr="008576EF">
        <w:rPr>
          <w:rFonts w:ascii="Candara" w:hAnsi="Candara" w:cs="Arial"/>
          <w:sz w:val="24"/>
          <w:szCs w:val="24"/>
          <w:lang w:val="es-AR"/>
        </w:rPr>
        <w:t>, el Proveedor, dentro de los siguientes</w:t>
      </w:r>
      <w:r w:rsidR="00A43636" w:rsidRPr="008576EF">
        <w:rPr>
          <w:rFonts w:ascii="Candara" w:hAnsi="Candara" w:cs="Arial"/>
          <w:sz w:val="24"/>
          <w:szCs w:val="24"/>
          <w:lang w:val="es-AR"/>
        </w:rPr>
        <w:t xml:space="preserve"> ocho (8)</w:t>
      </w:r>
      <w:r w:rsidRPr="008576EF">
        <w:rPr>
          <w:rFonts w:ascii="Candara" w:hAnsi="Candara" w:cs="Arial"/>
          <w:sz w:val="24"/>
          <w:szCs w:val="24"/>
          <w:lang w:val="es-AR"/>
        </w:rPr>
        <w:t xml:space="preserve"> días de la notificación de la adjudicación del Contrato, deberá suministrar la Garantía de Cumplimiento del Contrato por el monto establecido en las CEC.</w:t>
      </w:r>
    </w:p>
    <w:p w14:paraId="1B2163FD" w14:textId="77777777" w:rsidR="007E2CA6" w:rsidRPr="008576EF" w:rsidRDefault="00BD2A8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w:t>
      </w:r>
      <w:r w:rsidR="007E2CA6" w:rsidRPr="008576EF">
        <w:rPr>
          <w:rFonts w:ascii="Candara" w:hAnsi="Candara" w:cs="Arial"/>
          <w:sz w:val="24"/>
          <w:szCs w:val="24"/>
          <w:lang w:val="es-AR"/>
        </w:rPr>
        <w:t xml:space="preserve">Los recursos de la Garantía de Cumplimiento del Contrato serán pagaderos al </w:t>
      </w:r>
      <w:r w:rsidR="001A13C9">
        <w:rPr>
          <w:rFonts w:ascii="Candara" w:hAnsi="Candara" w:cs="Arial"/>
          <w:sz w:val="24"/>
          <w:szCs w:val="24"/>
          <w:lang w:val="es-AR"/>
        </w:rPr>
        <w:t>Contratante</w:t>
      </w:r>
      <w:r w:rsidR="007E2CA6" w:rsidRPr="008576EF">
        <w:rPr>
          <w:rFonts w:ascii="Candara" w:hAnsi="Candara" w:cs="Arial"/>
          <w:sz w:val="24"/>
          <w:szCs w:val="24"/>
          <w:lang w:val="es-AR"/>
        </w:rPr>
        <w:t xml:space="preserve"> como indemnización por cualquier pérdida que le pudiera ocasionar el incumplimiento de las obligaciones del Proveedor en virtud del Contrato.</w:t>
      </w:r>
    </w:p>
    <w:p w14:paraId="6B0598CE"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Como se </w:t>
      </w:r>
      <w:r w:rsidRPr="00940BDE">
        <w:rPr>
          <w:rFonts w:ascii="Candara" w:hAnsi="Candara" w:cs="Arial"/>
          <w:b/>
          <w:bCs/>
          <w:sz w:val="24"/>
          <w:szCs w:val="24"/>
          <w:lang w:val="es-AR"/>
        </w:rPr>
        <w:t>establece en las CEC</w:t>
      </w:r>
      <w:r w:rsidRPr="008576EF">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sidR="001A13C9">
        <w:rPr>
          <w:rFonts w:ascii="Candara" w:hAnsi="Candara" w:cs="Arial"/>
          <w:sz w:val="24"/>
          <w:szCs w:val="24"/>
          <w:lang w:val="es-AR"/>
        </w:rPr>
        <w:t>Contratante</w:t>
      </w:r>
      <w:r w:rsidRPr="008576EF">
        <w:rPr>
          <w:rFonts w:ascii="Candara" w:hAnsi="Candara" w:cs="Arial"/>
          <w:sz w:val="24"/>
          <w:szCs w:val="24"/>
          <w:lang w:val="es-AR"/>
        </w:rPr>
        <w:t xml:space="preserve"> y presentada en uno de los formatos estipulados en las CEC u otro formato aceptable al </w:t>
      </w:r>
      <w:r w:rsidR="001A13C9">
        <w:rPr>
          <w:rFonts w:ascii="Candara" w:hAnsi="Candara" w:cs="Arial"/>
          <w:sz w:val="24"/>
          <w:szCs w:val="24"/>
          <w:lang w:val="es-AR"/>
        </w:rPr>
        <w:t>Contratante</w:t>
      </w:r>
      <w:r w:rsidRPr="008576EF">
        <w:rPr>
          <w:rFonts w:ascii="Candara" w:hAnsi="Candara" w:cs="Arial"/>
          <w:sz w:val="24"/>
          <w:szCs w:val="24"/>
          <w:lang w:val="es-AR"/>
        </w:rPr>
        <w:t>.</w:t>
      </w:r>
    </w:p>
    <w:p w14:paraId="50C40401"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menos que las </w:t>
      </w:r>
      <w:r w:rsidRPr="00940BDE">
        <w:rPr>
          <w:rFonts w:ascii="Candara" w:hAnsi="Candara" w:cs="Arial"/>
          <w:b/>
          <w:bCs/>
          <w:sz w:val="24"/>
          <w:szCs w:val="24"/>
          <w:lang w:val="es-AR"/>
        </w:rPr>
        <w:t>CEC indiquen otra cosa</w:t>
      </w:r>
      <w:r w:rsidRPr="008576EF">
        <w:rPr>
          <w:rFonts w:ascii="Candara" w:hAnsi="Candara" w:cs="Arial"/>
          <w:sz w:val="24"/>
          <w:szCs w:val="24"/>
          <w:lang w:val="es-AR"/>
        </w:rPr>
        <w:t xml:space="preserve">, la Garantía de Cumplimento del Contrato será liberada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0ADA8D3B" w14:textId="77777777" w:rsidR="007E2CA6" w:rsidRPr="009348EA" w:rsidRDefault="007E2CA6" w:rsidP="009348EA">
      <w:pPr>
        <w:pStyle w:val="CGCSubnumerales"/>
      </w:pPr>
      <w:bookmarkStart w:id="142" w:name="_Toc45290402"/>
      <w:r w:rsidRPr="009348EA">
        <w:t>Derechos de Autor</w:t>
      </w:r>
      <w:bookmarkEnd w:id="142"/>
    </w:p>
    <w:p w14:paraId="7D68D55D"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derechos de autor de los planos, documentos y otros materiales que contengan datos e información proporcionada al </w:t>
      </w:r>
      <w:r w:rsidR="001A13C9">
        <w:rPr>
          <w:rFonts w:ascii="Candara" w:hAnsi="Candara" w:cs="Arial"/>
          <w:sz w:val="24"/>
          <w:szCs w:val="24"/>
          <w:lang w:val="es-AR"/>
        </w:rPr>
        <w:t>Contratante</w:t>
      </w:r>
      <w:r w:rsidRPr="008576EF">
        <w:rPr>
          <w:rFonts w:ascii="Candara" w:hAnsi="Candara" w:cs="Arial"/>
          <w:sz w:val="24"/>
          <w:szCs w:val="24"/>
          <w:lang w:val="es-AR"/>
        </w:rPr>
        <w:t xml:space="preserve"> por el Proveedor, seguirán siendo de propiedad del Proveedor. Si esta información fue suministrada al </w:t>
      </w:r>
      <w:r w:rsidR="001A13C9">
        <w:rPr>
          <w:rFonts w:ascii="Candara" w:hAnsi="Candara" w:cs="Arial"/>
          <w:sz w:val="24"/>
          <w:szCs w:val="24"/>
          <w:lang w:val="es-AR"/>
        </w:rPr>
        <w:t>Contratante</w:t>
      </w:r>
      <w:r w:rsidRPr="008576EF">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39CE552F" w14:textId="77777777" w:rsidR="007E2CA6" w:rsidRPr="009348EA" w:rsidRDefault="007E2CA6" w:rsidP="009348EA">
      <w:pPr>
        <w:pStyle w:val="CGCSubnumerales"/>
      </w:pPr>
      <w:bookmarkStart w:id="143" w:name="_Toc45290403"/>
      <w:r w:rsidRPr="009348EA">
        <w:t>Confidencialidad de la Información</w:t>
      </w:r>
      <w:bookmarkEnd w:id="143"/>
    </w:p>
    <w:p w14:paraId="3BA6C46A"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t>
      </w:r>
      <w:r w:rsidR="001A13C9">
        <w:rPr>
          <w:rFonts w:ascii="Candara" w:hAnsi="Candara" w:cs="Arial"/>
          <w:sz w:val="24"/>
          <w:szCs w:val="24"/>
          <w:lang w:val="es-AR"/>
        </w:rPr>
        <w:t>Contratante</w:t>
      </w:r>
      <w:r w:rsidRPr="008576EF">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07C9F645"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no utilizará dichos documentos, datos u otra información recibida del Proveedor para ningún uso que no esté relacionado con el Contrato. Asimismo el Proveedor no utilizará los documentos, datos u otra información recibida del </w:t>
      </w:r>
      <w:r w:rsidR="001A13C9">
        <w:rPr>
          <w:rFonts w:ascii="Candara" w:hAnsi="Candara" w:cs="Arial"/>
          <w:sz w:val="24"/>
          <w:szCs w:val="24"/>
          <w:lang w:val="es-AR"/>
        </w:rPr>
        <w:t>Contratante</w:t>
      </w:r>
      <w:r w:rsidRPr="008576EF">
        <w:rPr>
          <w:rFonts w:ascii="Candara" w:hAnsi="Candara" w:cs="Arial"/>
          <w:sz w:val="24"/>
          <w:szCs w:val="24"/>
          <w:lang w:val="es-AR"/>
        </w:rPr>
        <w:t xml:space="preserve"> para ningún otro propósito que el de la ejecución del Contrato.</w:t>
      </w:r>
    </w:p>
    <w:p w14:paraId="69F96DC9"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La obligación de las partes de conformidad con las Subcláusulas 19.1 y 19.2 de las CGC arriba mencionadas, no aplicará a información que:</w:t>
      </w:r>
    </w:p>
    <w:p w14:paraId="20F5A51E"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o el Proveedor requieran compartir con el Banco u otras instituciones que participan en el financiamiento del Contrato;</w:t>
      </w:r>
    </w:p>
    <w:p w14:paraId="0ACC355C"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lastRenderedPageBreak/>
        <w:t>(b)</w:t>
      </w:r>
      <w:r w:rsidRPr="008576EF">
        <w:rPr>
          <w:rFonts w:ascii="Candara" w:hAnsi="Candara" w:cs="Arial"/>
          <w:sz w:val="24"/>
          <w:szCs w:val="24"/>
          <w:lang w:val="es-AR"/>
        </w:rPr>
        <w:tab/>
        <w:t>actualmente o en el futuro se hace de dominio público sin culpa de ninguna de las partes;</w:t>
      </w:r>
    </w:p>
    <w:p w14:paraId="5727CC82"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2CDD7902"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que de otra manera fue legalmente puesta a la disponibilidad de esa parte por una tercera parte que no tenía obligación de confidencialidad.</w:t>
      </w:r>
    </w:p>
    <w:p w14:paraId="47781D24" w14:textId="77777777" w:rsidR="007E2CA6" w:rsidRPr="008576EF" w:rsidRDefault="00BD2A8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 </w:t>
      </w:r>
      <w:r w:rsidR="007E2CA6" w:rsidRPr="008576EF">
        <w:rPr>
          <w:rFonts w:ascii="Candara" w:hAnsi="Candara" w:cs="Arial"/>
          <w:sz w:val="24"/>
          <w:szCs w:val="24"/>
          <w:lang w:val="es-AR"/>
        </w:rPr>
        <w:t>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6602B8A1"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disposiciones de la Cláusula 19 de las CGC permanecerán válidas después del cumplimiento o terminación del contrato por cualquier razón.</w:t>
      </w:r>
    </w:p>
    <w:p w14:paraId="1171EE6E" w14:textId="77777777" w:rsidR="007E2CA6" w:rsidRPr="009348EA" w:rsidRDefault="007E2CA6" w:rsidP="009348EA">
      <w:pPr>
        <w:pStyle w:val="CGCSubnumerales"/>
      </w:pPr>
      <w:bookmarkStart w:id="144" w:name="_Toc45290404"/>
      <w:r w:rsidRPr="009348EA">
        <w:t>Subcontratación</w:t>
      </w:r>
      <w:bookmarkEnd w:id="144"/>
    </w:p>
    <w:p w14:paraId="5AD4A1B0"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Proveedor informará al </w:t>
      </w:r>
      <w:r w:rsidR="001A13C9">
        <w:rPr>
          <w:rFonts w:ascii="Candara" w:hAnsi="Candara" w:cs="Arial"/>
          <w:sz w:val="24"/>
          <w:szCs w:val="24"/>
          <w:lang w:val="es-AR"/>
        </w:rPr>
        <w:t>Contratante</w:t>
      </w:r>
      <w:r w:rsidRPr="008576EF">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2A4BD1D4"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Todos los subcontratos deben cumplir con las disposiciones de las Cláusulas 3 y 7 de las CGC.</w:t>
      </w:r>
    </w:p>
    <w:p w14:paraId="39BD7347" w14:textId="77777777" w:rsidR="007E2CA6" w:rsidRPr="009348EA" w:rsidRDefault="007E2CA6" w:rsidP="009348EA">
      <w:pPr>
        <w:pStyle w:val="CGCSubnumerales"/>
      </w:pPr>
      <w:bookmarkStart w:id="145" w:name="_Toc45290405"/>
      <w:r w:rsidRPr="009348EA">
        <w:t>Especificaciones y Normas</w:t>
      </w:r>
      <w:bookmarkEnd w:id="145"/>
    </w:p>
    <w:p w14:paraId="33FC4CA6" w14:textId="77777777" w:rsidR="007E2CA6" w:rsidRPr="008576EF" w:rsidRDefault="00EF5FFC" w:rsidP="00E52ACD">
      <w:pPr>
        <w:pStyle w:val="Lista5"/>
        <w:numPr>
          <w:ilvl w:val="1"/>
          <w:numId w:val="27"/>
        </w:numPr>
        <w:tabs>
          <w:tab w:val="clear" w:pos="615"/>
        </w:tabs>
        <w:spacing w:after="120"/>
        <w:ind w:left="567" w:hanging="567"/>
        <w:jc w:val="both"/>
        <w:rPr>
          <w:rFonts w:ascii="Candara" w:hAnsi="Candara" w:cs="Arial"/>
          <w:sz w:val="24"/>
          <w:szCs w:val="24"/>
          <w:lang w:val="es-AR"/>
        </w:rPr>
      </w:pPr>
      <w:r w:rsidRPr="00EF5FFC">
        <w:rPr>
          <w:rFonts w:ascii="Candara" w:hAnsi="Candara" w:cs="Arial"/>
          <w:sz w:val="24"/>
          <w:szCs w:val="24"/>
          <w:lang w:val="es-AR"/>
        </w:rPr>
        <w:t xml:space="preserve">Especificaciones Técnicas/Términos de Referencia </w:t>
      </w:r>
      <w:r w:rsidR="007E2CA6" w:rsidRPr="008576EF">
        <w:rPr>
          <w:rFonts w:ascii="Candara" w:hAnsi="Candara" w:cs="Arial"/>
          <w:sz w:val="24"/>
          <w:szCs w:val="24"/>
          <w:lang w:val="es-AR"/>
        </w:rPr>
        <w:t>y Planos:</w:t>
      </w:r>
    </w:p>
    <w:p w14:paraId="71155EAF" w14:textId="77777777" w:rsidR="007E2CA6" w:rsidRPr="008576EF" w:rsidRDefault="007E2CA6"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proporcionados bajo este contrato deberán ajustarse a </w:t>
      </w:r>
      <w:r w:rsidR="00EF5FFC"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5BDE4C5E" w14:textId="77777777" w:rsidR="007E2CA6" w:rsidRPr="008576EF" w:rsidRDefault="007E2CA6"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sidR="001A13C9">
        <w:rPr>
          <w:rFonts w:ascii="Candara" w:hAnsi="Candara" w:cs="Arial"/>
          <w:sz w:val="24"/>
          <w:szCs w:val="24"/>
          <w:lang w:val="es-AR"/>
        </w:rPr>
        <w:t>Contratante</w:t>
      </w:r>
      <w:r w:rsidRPr="008576EF">
        <w:rPr>
          <w:rFonts w:ascii="Candara" w:hAnsi="Candara" w:cs="Arial"/>
          <w:sz w:val="24"/>
          <w:szCs w:val="24"/>
          <w:lang w:val="es-AR"/>
        </w:rPr>
        <w:t xml:space="preserve">, mediante notificación al </w:t>
      </w:r>
      <w:r w:rsidR="001A13C9">
        <w:rPr>
          <w:rFonts w:ascii="Candara" w:hAnsi="Candara" w:cs="Arial"/>
          <w:sz w:val="24"/>
          <w:szCs w:val="24"/>
          <w:lang w:val="es-AR"/>
        </w:rPr>
        <w:t>Contratante</w:t>
      </w:r>
      <w:r w:rsidRPr="008576EF">
        <w:rPr>
          <w:rFonts w:ascii="Candara" w:hAnsi="Candara" w:cs="Arial"/>
          <w:sz w:val="24"/>
          <w:szCs w:val="24"/>
          <w:lang w:val="es-AR"/>
        </w:rPr>
        <w:t xml:space="preserve"> de dicho rechazo.</w:t>
      </w:r>
    </w:p>
    <w:p w14:paraId="7A24A875"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00EF5FFC"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Cualquier cambio de dichos códigos o normas durante la ejecución del Contrato se aplicará solamente con la aprobación previa del </w:t>
      </w:r>
      <w:r w:rsidR="001A13C9">
        <w:rPr>
          <w:rFonts w:ascii="Candara" w:hAnsi="Candara" w:cs="Arial"/>
          <w:sz w:val="24"/>
          <w:szCs w:val="24"/>
          <w:lang w:val="es-AR"/>
        </w:rPr>
        <w:t>Contratante</w:t>
      </w:r>
      <w:r w:rsidRPr="008576EF">
        <w:rPr>
          <w:rFonts w:ascii="Candara" w:hAnsi="Candara" w:cs="Arial"/>
          <w:sz w:val="24"/>
          <w:szCs w:val="24"/>
          <w:lang w:val="es-AR"/>
        </w:rPr>
        <w:t xml:space="preserve"> y dicho cambio se regirá de conformidad con la Cláusula 32 de las CGC.</w:t>
      </w:r>
    </w:p>
    <w:p w14:paraId="6B5F8970" w14:textId="77777777" w:rsidR="007E2CA6" w:rsidRPr="009348EA" w:rsidRDefault="007E2CA6" w:rsidP="009348EA">
      <w:pPr>
        <w:pStyle w:val="CGCSubnumerales"/>
      </w:pPr>
      <w:bookmarkStart w:id="146" w:name="_Toc45290406"/>
      <w:r w:rsidRPr="009348EA">
        <w:t>Embalaje y Documentos</w:t>
      </w:r>
      <w:bookmarkEnd w:id="146"/>
    </w:p>
    <w:p w14:paraId="4B286E1F" w14:textId="77777777" w:rsidR="007E2CA6" w:rsidRPr="008576EF" w:rsidRDefault="007E2CA6"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69156C68" w14:textId="77777777" w:rsidR="007E2CA6" w:rsidRPr="008576EF" w:rsidRDefault="007E2CA6"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y en cualquiera otra instrucción dispuesta por el </w:t>
      </w:r>
      <w:r w:rsidR="001A13C9">
        <w:rPr>
          <w:rFonts w:ascii="Candara" w:hAnsi="Candara" w:cs="Arial"/>
          <w:sz w:val="24"/>
          <w:szCs w:val="24"/>
          <w:lang w:val="es-AR"/>
        </w:rPr>
        <w:t>Contratante</w:t>
      </w:r>
      <w:r w:rsidRPr="008576EF">
        <w:rPr>
          <w:rFonts w:ascii="Candara" w:hAnsi="Candara" w:cs="Arial"/>
          <w:sz w:val="24"/>
          <w:szCs w:val="24"/>
          <w:lang w:val="es-AR"/>
        </w:rPr>
        <w:t>.</w:t>
      </w:r>
    </w:p>
    <w:p w14:paraId="75ECC71E" w14:textId="77777777" w:rsidR="007E2CA6" w:rsidRPr="009348EA" w:rsidRDefault="007E2CA6" w:rsidP="009348EA">
      <w:pPr>
        <w:pStyle w:val="CGCSubnumerales"/>
      </w:pPr>
      <w:bookmarkStart w:id="147" w:name="_Toc45290407"/>
      <w:r w:rsidRPr="009348EA">
        <w:t>Seguros</w:t>
      </w:r>
      <w:bookmarkEnd w:id="147"/>
    </w:p>
    <w:p w14:paraId="179FB4F9" w14:textId="77777777" w:rsidR="007E2CA6" w:rsidRPr="008576EF" w:rsidRDefault="007E2CA6"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Bienes suministrados bajo el Contrato deberán ser asegurados completamente por el Proveedor a su cargo y sin costo alguno para el </w:t>
      </w:r>
      <w:r w:rsidR="001A13C9">
        <w:rPr>
          <w:rFonts w:ascii="Candara" w:hAnsi="Candara" w:cs="Arial"/>
          <w:sz w:val="24"/>
          <w:szCs w:val="24"/>
          <w:lang w:val="es-AR"/>
        </w:rPr>
        <w:t>Contratante</w:t>
      </w:r>
      <w:r w:rsidRPr="008576EF">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940BDE">
        <w:rPr>
          <w:rFonts w:ascii="Candara" w:hAnsi="Candara" w:cs="Arial"/>
          <w:b/>
          <w:bCs/>
          <w:sz w:val="24"/>
          <w:szCs w:val="24"/>
          <w:lang w:val="es-AR"/>
        </w:rPr>
        <w:t>a menos que las CEC indiquen otra cosa</w:t>
      </w:r>
      <w:r w:rsidRPr="008576EF">
        <w:rPr>
          <w:rFonts w:ascii="Candara" w:hAnsi="Candara" w:cs="Arial"/>
          <w:sz w:val="24"/>
          <w:szCs w:val="24"/>
          <w:lang w:val="es-AR"/>
        </w:rPr>
        <w:t>.</w:t>
      </w:r>
    </w:p>
    <w:p w14:paraId="64EE7DA9" w14:textId="77777777" w:rsidR="007E2CA6" w:rsidRPr="009348EA" w:rsidRDefault="007E2CA6" w:rsidP="009348EA">
      <w:pPr>
        <w:pStyle w:val="CGCSubnumerales"/>
      </w:pPr>
      <w:bookmarkStart w:id="148" w:name="_Toc45290408"/>
      <w:r w:rsidRPr="009348EA">
        <w:t>Transporte</w:t>
      </w:r>
      <w:bookmarkEnd w:id="148"/>
    </w:p>
    <w:p w14:paraId="2C57A7FE"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será el responsable de transportar los Bienes suministrados bajo el Contrato a </w:t>
      </w:r>
      <w:r w:rsidRPr="008576EF">
        <w:rPr>
          <w:rFonts w:ascii="Candara" w:hAnsi="Candara" w:cs="Arial"/>
          <w:bCs/>
          <w:sz w:val="24"/>
          <w:szCs w:val="24"/>
          <w:lang w:val="es-AR"/>
        </w:rPr>
        <w:t xml:space="preserve">su cargo y sin costo alguno para el </w:t>
      </w:r>
      <w:r w:rsidR="001A13C9">
        <w:rPr>
          <w:rFonts w:ascii="Candara" w:hAnsi="Candara" w:cs="Arial"/>
          <w:bCs/>
          <w:sz w:val="24"/>
          <w:szCs w:val="24"/>
          <w:lang w:val="es-AR"/>
        </w:rPr>
        <w:t>Contratante</w:t>
      </w:r>
      <w:r w:rsidRPr="008576EF">
        <w:rPr>
          <w:rFonts w:ascii="Candara" w:hAnsi="Candara" w:cs="Arial"/>
          <w:bCs/>
          <w:sz w:val="24"/>
          <w:szCs w:val="24"/>
          <w:lang w:val="es-AR"/>
        </w:rPr>
        <w:t xml:space="preserve">, </w:t>
      </w:r>
      <w:r w:rsidRPr="00940BDE">
        <w:rPr>
          <w:rFonts w:ascii="Candara" w:hAnsi="Candara" w:cs="Arial"/>
          <w:b/>
          <w:sz w:val="24"/>
          <w:szCs w:val="24"/>
          <w:lang w:val="es-AR"/>
        </w:rPr>
        <w:t>a menos que las CEC indiquen otra cosa</w:t>
      </w:r>
      <w:r w:rsidRPr="008576EF">
        <w:rPr>
          <w:rFonts w:ascii="Candara" w:hAnsi="Candara" w:cs="Arial"/>
          <w:bCs/>
          <w:sz w:val="24"/>
          <w:szCs w:val="24"/>
          <w:lang w:val="es-AR"/>
        </w:rPr>
        <w:t>.</w:t>
      </w:r>
    </w:p>
    <w:p w14:paraId="39D48ED2" w14:textId="77777777" w:rsidR="007E2CA6" w:rsidRPr="009348EA" w:rsidRDefault="007E2CA6" w:rsidP="009348EA">
      <w:pPr>
        <w:pStyle w:val="CGCSubnumerales"/>
      </w:pPr>
      <w:bookmarkStart w:id="149" w:name="_Toc45290409"/>
      <w:r w:rsidRPr="009348EA">
        <w:t>Inspecciones y Pruebas</w:t>
      </w:r>
      <w:bookmarkEnd w:id="149"/>
    </w:p>
    <w:p w14:paraId="2A77D612"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Todas las pruebas y/o inspecciones de los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las realizará el Proveedor por su cuenta y sin costo alguno para el </w:t>
      </w:r>
      <w:r w:rsidR="001A13C9">
        <w:rPr>
          <w:rFonts w:ascii="Candara" w:hAnsi="Candara" w:cs="Arial"/>
          <w:sz w:val="24"/>
          <w:szCs w:val="24"/>
          <w:lang w:val="es-AR"/>
        </w:rPr>
        <w:t>Contratante</w:t>
      </w:r>
      <w:r w:rsidR="00CF2815" w:rsidRPr="008576EF">
        <w:rPr>
          <w:rFonts w:ascii="Candara" w:hAnsi="Candara" w:cs="Arial"/>
          <w:sz w:val="24"/>
          <w:szCs w:val="24"/>
          <w:lang w:val="es-AR"/>
        </w:rPr>
        <w:t xml:space="preserve">, de conformidad a lo </w:t>
      </w:r>
      <w:r w:rsidR="00CF2815" w:rsidRPr="00940BDE">
        <w:rPr>
          <w:rFonts w:ascii="Candara" w:hAnsi="Candara" w:cs="Arial"/>
          <w:b/>
          <w:bCs/>
          <w:sz w:val="24"/>
          <w:szCs w:val="24"/>
          <w:lang w:val="es-AR"/>
        </w:rPr>
        <w:t>previsto en las CEC</w:t>
      </w:r>
      <w:r w:rsidR="00CF2815" w:rsidRPr="008576EF">
        <w:rPr>
          <w:rFonts w:ascii="Candara" w:hAnsi="Candara" w:cs="Arial"/>
          <w:sz w:val="24"/>
          <w:szCs w:val="24"/>
          <w:lang w:val="es-AR"/>
        </w:rPr>
        <w:t>.</w:t>
      </w:r>
    </w:p>
    <w:p w14:paraId="525C4AD4"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940BDE">
        <w:rPr>
          <w:rFonts w:ascii="Candara" w:hAnsi="Candara" w:cs="Arial"/>
          <w:b/>
          <w:bCs/>
          <w:sz w:val="24"/>
          <w:szCs w:val="24"/>
          <w:lang w:val="es-AR"/>
        </w:rPr>
        <w:t xml:space="preserve">establecido por el </w:t>
      </w:r>
      <w:r w:rsidR="001A13C9" w:rsidRPr="00940BDE">
        <w:rPr>
          <w:rFonts w:ascii="Candara" w:hAnsi="Candara" w:cs="Arial"/>
          <w:b/>
          <w:bCs/>
          <w:sz w:val="24"/>
          <w:szCs w:val="24"/>
          <w:lang w:val="es-AR"/>
        </w:rPr>
        <w:t>Contratante</w:t>
      </w:r>
      <w:r w:rsidRPr="00940BDE">
        <w:rPr>
          <w:rFonts w:ascii="Candara" w:hAnsi="Candara" w:cs="Arial"/>
          <w:b/>
          <w:bCs/>
          <w:sz w:val="24"/>
          <w:szCs w:val="24"/>
          <w:lang w:val="es-AR"/>
        </w:rPr>
        <w:t xml:space="preserve"> en las CEC</w:t>
      </w:r>
      <w:r w:rsidRPr="008576EF">
        <w:rPr>
          <w:rFonts w:ascii="Candara" w:hAnsi="Candara" w:cs="Arial"/>
          <w:sz w:val="24"/>
          <w:szCs w:val="24"/>
          <w:lang w:val="es-AR"/>
        </w:rPr>
        <w:t xml:space="preserve">.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t>
      </w:r>
      <w:r w:rsidR="001A13C9">
        <w:rPr>
          <w:rFonts w:ascii="Candara" w:hAnsi="Candara" w:cs="Arial"/>
          <w:sz w:val="24"/>
          <w:szCs w:val="24"/>
          <w:lang w:val="es-AR"/>
        </w:rPr>
        <w:t>Contratante</w:t>
      </w:r>
      <w:r w:rsidRPr="008576EF">
        <w:rPr>
          <w:rFonts w:ascii="Candara" w:hAnsi="Candara" w:cs="Arial"/>
          <w:sz w:val="24"/>
          <w:szCs w:val="24"/>
          <w:lang w:val="es-AR"/>
        </w:rPr>
        <w:t>.</w:t>
      </w:r>
    </w:p>
    <w:p w14:paraId="39AF7C23"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o su representante designado tendrá derecho a presenciar las pruebas y/o inspecciones mencionadas en Subcláusula 25.2 de las CGC, siempre y cuando éste asuma todos los costos y gastos que ocasione su participación, incluyendo gastos de viaje, alojamiento y alimentación.</w:t>
      </w:r>
    </w:p>
    <w:p w14:paraId="1C3A0B61"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Cuando el Proveedor esté listo para realizar dichas pruebas e inspecciones, notificará oportunamente al </w:t>
      </w:r>
      <w:r w:rsidR="001A13C9">
        <w:rPr>
          <w:rFonts w:ascii="Candara" w:hAnsi="Candara" w:cs="Arial"/>
          <w:sz w:val="24"/>
          <w:szCs w:val="24"/>
          <w:lang w:val="es-AR"/>
        </w:rPr>
        <w:t>Contratante</w:t>
      </w:r>
      <w:r w:rsidRPr="008576EF">
        <w:rPr>
          <w:rFonts w:ascii="Candara" w:hAnsi="Candara" w:cs="Arial"/>
          <w:sz w:val="24"/>
          <w:szCs w:val="24"/>
          <w:lang w:val="es-AR"/>
        </w:rPr>
        <w:t xml:space="preserve"> indicándole el lugar y la hora. El Proveedor obtendrá de una tercera parte, si correspondiera o del fabricante </w:t>
      </w:r>
      <w:r w:rsidRPr="008576EF">
        <w:rPr>
          <w:rFonts w:ascii="Candara" w:hAnsi="Candara" w:cs="Arial"/>
          <w:sz w:val="24"/>
          <w:szCs w:val="24"/>
          <w:lang w:val="es-AR"/>
        </w:rPr>
        <w:lastRenderedPageBreak/>
        <w:t xml:space="preserve">cualquier permiso o consentimiento necesario para permitir al </w:t>
      </w:r>
      <w:r w:rsidR="001A13C9">
        <w:rPr>
          <w:rFonts w:ascii="Candara" w:hAnsi="Candara" w:cs="Arial"/>
          <w:sz w:val="24"/>
          <w:szCs w:val="24"/>
          <w:lang w:val="es-AR"/>
        </w:rPr>
        <w:t>Contratante</w:t>
      </w:r>
      <w:r w:rsidRPr="008576EF">
        <w:rPr>
          <w:rFonts w:ascii="Candara" w:hAnsi="Candara" w:cs="Arial"/>
          <w:sz w:val="24"/>
          <w:szCs w:val="24"/>
          <w:lang w:val="es-AR"/>
        </w:rPr>
        <w:t xml:space="preserve"> o su representante designado, presenciar las pruebas o inspecciones, cuando el Proveedor esté dispuesto.</w:t>
      </w:r>
    </w:p>
    <w:p w14:paraId="79D358B5"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00EF5FFC"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3BFF1B1B"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presentará al </w:t>
      </w:r>
      <w:r w:rsidR="001A13C9">
        <w:rPr>
          <w:rFonts w:ascii="Candara" w:hAnsi="Candara" w:cs="Arial"/>
          <w:sz w:val="24"/>
          <w:szCs w:val="24"/>
          <w:lang w:val="es-AR"/>
        </w:rPr>
        <w:t>Contratante</w:t>
      </w:r>
      <w:r w:rsidRPr="008576EF">
        <w:rPr>
          <w:rFonts w:ascii="Candara" w:hAnsi="Candara" w:cs="Arial"/>
          <w:sz w:val="24"/>
          <w:szCs w:val="24"/>
          <w:lang w:val="es-AR"/>
        </w:rPr>
        <w:t xml:space="preserve"> informe de los resultados de pruebas e inspecciones.</w:t>
      </w:r>
    </w:p>
    <w:p w14:paraId="44BF9E52"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sidR="001A13C9">
        <w:rPr>
          <w:rFonts w:ascii="Candara" w:hAnsi="Candara" w:cs="Arial"/>
          <w:sz w:val="24"/>
          <w:szCs w:val="24"/>
          <w:lang w:val="es-AR"/>
        </w:rPr>
        <w:t>Contratante</w:t>
      </w:r>
      <w:r w:rsidRPr="008576EF">
        <w:rPr>
          <w:rFonts w:ascii="Candara" w:hAnsi="Candara" w:cs="Arial"/>
          <w:sz w:val="24"/>
          <w:szCs w:val="24"/>
          <w:lang w:val="es-AR"/>
        </w:rPr>
        <w:t xml:space="preserve"> tendrá que rectificar o reemplazar bienes o componentes rechazados o hacer modificaciones necesarias para cumplir con las especificaciones.</w:t>
      </w:r>
    </w:p>
    <w:p w14:paraId="06297C85" w14:textId="77777777" w:rsidR="007E2CA6" w:rsidRPr="008576EF" w:rsidRDefault="007E2CA6" w:rsidP="00F70506">
      <w:pPr>
        <w:pStyle w:val="Lista5"/>
        <w:spacing w:after="120"/>
        <w:ind w:left="567" w:firstLine="0"/>
        <w:jc w:val="both"/>
        <w:rPr>
          <w:rFonts w:ascii="Candara" w:hAnsi="Candara" w:cs="Arial"/>
          <w:b/>
          <w:sz w:val="24"/>
          <w:szCs w:val="24"/>
          <w:lang w:val="es-AR"/>
        </w:rPr>
      </w:pPr>
      <w:r w:rsidRPr="008576EF">
        <w:rPr>
          <w:rFonts w:ascii="Candara" w:hAnsi="Candara" w:cs="Arial"/>
          <w:sz w:val="24"/>
          <w:szCs w:val="24"/>
          <w:lang w:val="es-AR"/>
        </w:rPr>
        <w:t xml:space="preserve">Asimismo, tendrá que repetir las pruebas o inspecciones, sin ningún costo para el </w:t>
      </w:r>
      <w:r w:rsidR="001A13C9">
        <w:rPr>
          <w:rFonts w:ascii="Candara" w:hAnsi="Candara" w:cs="Arial"/>
          <w:sz w:val="24"/>
          <w:szCs w:val="24"/>
          <w:lang w:val="es-AR"/>
        </w:rPr>
        <w:t>Contratante</w:t>
      </w:r>
      <w:r w:rsidRPr="008576EF">
        <w:rPr>
          <w:rFonts w:ascii="Candara" w:hAnsi="Candara" w:cs="Arial"/>
          <w:sz w:val="24"/>
          <w:szCs w:val="24"/>
          <w:lang w:val="es-AR"/>
        </w:rPr>
        <w:t xml:space="preserve">, una vez que notifique al </w:t>
      </w:r>
      <w:r w:rsidR="001A13C9">
        <w:rPr>
          <w:rFonts w:ascii="Candara" w:hAnsi="Candara" w:cs="Arial"/>
          <w:sz w:val="24"/>
          <w:szCs w:val="24"/>
          <w:lang w:val="es-AR"/>
        </w:rPr>
        <w:t>Contratante</w:t>
      </w:r>
      <w:r w:rsidRPr="008576EF">
        <w:rPr>
          <w:rFonts w:ascii="Candara" w:hAnsi="Candara" w:cs="Arial"/>
          <w:sz w:val="24"/>
          <w:szCs w:val="24"/>
          <w:lang w:val="es-AR"/>
        </w:rPr>
        <w:t xml:space="preserve"> de conformidad con la Subcláusula 25.4 de las CGC.</w:t>
      </w:r>
    </w:p>
    <w:p w14:paraId="009AADCC"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acepta que ni la realización de pruebas o inspecciones de los Bienes o de parte de ellos, ni la presencia del </w:t>
      </w:r>
      <w:r w:rsidR="001A13C9">
        <w:rPr>
          <w:rFonts w:ascii="Candara" w:hAnsi="Candara" w:cs="Arial"/>
          <w:sz w:val="24"/>
          <w:szCs w:val="24"/>
          <w:lang w:val="es-AR"/>
        </w:rPr>
        <w:t>Contratante</w:t>
      </w:r>
      <w:r w:rsidRPr="008576EF">
        <w:rPr>
          <w:rFonts w:ascii="Candara" w:hAnsi="Candara" w:cs="Arial"/>
          <w:sz w:val="24"/>
          <w:szCs w:val="24"/>
          <w:lang w:val="es-AR"/>
        </w:rPr>
        <w:t xml:space="preserve"> o de su representante, ni la emisión de informes, de conformidad con la Subcláusula 25.6 de las CGC, lo eximirán de las garantías u otras obligaciones en virtud del Contrato.</w:t>
      </w:r>
    </w:p>
    <w:p w14:paraId="490A166B" w14:textId="77777777" w:rsidR="007E2CA6" w:rsidRPr="009348EA" w:rsidRDefault="007E2CA6" w:rsidP="009348EA">
      <w:pPr>
        <w:pStyle w:val="CGCSubnumerales"/>
      </w:pPr>
      <w:bookmarkStart w:id="150" w:name="_Toc45290410"/>
      <w:r w:rsidRPr="009348EA">
        <w:t>Liquidación por Daños y Perjuicios</w:t>
      </w:r>
      <w:bookmarkEnd w:id="150"/>
    </w:p>
    <w:p w14:paraId="230AE044"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sidR="001A13C9">
        <w:rPr>
          <w:rFonts w:ascii="Candara" w:hAnsi="Candara" w:cs="Arial"/>
          <w:sz w:val="24"/>
          <w:szCs w:val="24"/>
          <w:lang w:val="es-AR"/>
        </w:rPr>
        <w:t>Contratante</w:t>
      </w:r>
      <w:r w:rsidRPr="008576EF">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El </w:t>
      </w:r>
      <w:r w:rsidR="001A13C9">
        <w:rPr>
          <w:rFonts w:ascii="Candara" w:hAnsi="Candara" w:cs="Arial"/>
          <w:sz w:val="24"/>
          <w:szCs w:val="24"/>
          <w:lang w:val="es-AR"/>
        </w:rPr>
        <w:t>Contratante</w:t>
      </w:r>
      <w:r w:rsidRPr="008576EF">
        <w:rPr>
          <w:rFonts w:ascii="Candara" w:hAnsi="Candara" w:cs="Arial"/>
          <w:sz w:val="24"/>
          <w:szCs w:val="24"/>
          <w:lang w:val="es-AR"/>
        </w:rPr>
        <w:t>, al alcanzarse ese máximo, podrá dar por terminado el contrato de conformidad con la Cláusula 34 de las CGC.</w:t>
      </w:r>
    </w:p>
    <w:p w14:paraId="734A4407" w14:textId="77777777" w:rsidR="007E2CA6" w:rsidRPr="009348EA" w:rsidRDefault="007E2CA6" w:rsidP="009348EA">
      <w:pPr>
        <w:pStyle w:val="CGCSubnumerales"/>
      </w:pPr>
      <w:bookmarkStart w:id="151" w:name="_Toc45290411"/>
      <w:r w:rsidRPr="009348EA">
        <w:t>Garantía de los Bienes</w:t>
      </w:r>
      <w:bookmarkEnd w:id="151"/>
    </w:p>
    <w:p w14:paraId="0320AAA5"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garantiza que todos los bienes suministrados en virtud del Contrato son nuevos, sin uso, del modelo más reciente o actual e incorporan todas las </w:t>
      </w:r>
      <w:r w:rsidRPr="008576EF">
        <w:rPr>
          <w:rFonts w:ascii="Candara" w:hAnsi="Candara" w:cs="Arial"/>
          <w:sz w:val="24"/>
          <w:szCs w:val="24"/>
          <w:lang w:val="es-AR"/>
        </w:rPr>
        <w:lastRenderedPageBreak/>
        <w:t>mejoras recientes en cuanto a diseño y materiales, a menos que el Contrato disponga otra cosa.</w:t>
      </w:r>
    </w:p>
    <w:p w14:paraId="173F373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6F35E018"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2E3E61">
        <w:rPr>
          <w:rFonts w:ascii="Candara" w:hAnsi="Candara" w:cs="Arial"/>
          <w:b/>
          <w:bCs/>
          <w:sz w:val="24"/>
          <w:szCs w:val="24"/>
          <w:lang w:val="es-AR"/>
        </w:rPr>
        <w:t>salvo que se indique otra cosa en las CEC</w:t>
      </w:r>
      <w:r w:rsidRPr="008576EF">
        <w:rPr>
          <w:rFonts w:ascii="Candara" w:hAnsi="Candara" w:cs="Arial"/>
          <w:sz w:val="24"/>
          <w:szCs w:val="24"/>
          <w:lang w:val="es-AR"/>
        </w:rPr>
        <w:t>.</w:t>
      </w:r>
    </w:p>
    <w:p w14:paraId="00E2E28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comunicará al Proveedor la naturaleza de los defectos y proporcionará toda la evidencia disponible, inmediatamente después de haberlos descubierto. El </w:t>
      </w:r>
      <w:r w:rsidR="001A13C9">
        <w:rPr>
          <w:rFonts w:ascii="Candara" w:hAnsi="Candara" w:cs="Arial"/>
          <w:sz w:val="24"/>
          <w:szCs w:val="24"/>
          <w:lang w:val="es-AR"/>
        </w:rPr>
        <w:t>Contratante</w:t>
      </w:r>
      <w:r w:rsidRPr="008576EF">
        <w:rPr>
          <w:rFonts w:ascii="Candara" w:hAnsi="Candara" w:cs="Arial"/>
          <w:sz w:val="24"/>
          <w:szCs w:val="24"/>
          <w:lang w:val="es-AR"/>
        </w:rPr>
        <w:t xml:space="preserve"> otorgará al Proveedor facilidades razonables para inspeccionar tales defectos.</w:t>
      </w:r>
    </w:p>
    <w:p w14:paraId="1B18CE14"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Tan pronto reciba el Proveedor dicha comunicación y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deberá reparar o reemplazar de forma expedita los Bienes defectuosos o sus partes sin ningún costo para el </w:t>
      </w:r>
      <w:r w:rsidR="001A13C9">
        <w:rPr>
          <w:rFonts w:ascii="Candara" w:hAnsi="Candara" w:cs="Arial"/>
          <w:sz w:val="24"/>
          <w:szCs w:val="24"/>
          <w:lang w:val="es-AR"/>
        </w:rPr>
        <w:t>Contratante</w:t>
      </w:r>
      <w:r w:rsidRPr="008576EF">
        <w:rPr>
          <w:rFonts w:ascii="Candara" w:hAnsi="Candara" w:cs="Arial"/>
          <w:sz w:val="24"/>
          <w:szCs w:val="24"/>
          <w:lang w:val="es-AR"/>
        </w:rPr>
        <w:t>.</w:t>
      </w:r>
    </w:p>
    <w:p w14:paraId="21A68CDE"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Proveedor después de haber sido notificado, no cumple con corregir los defectos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sidR="001A13C9">
        <w:rPr>
          <w:rFonts w:ascii="Candara" w:hAnsi="Candara" w:cs="Arial"/>
          <w:sz w:val="24"/>
          <w:szCs w:val="24"/>
          <w:lang w:val="es-AR"/>
        </w:rPr>
        <w:t>Contratante</w:t>
      </w:r>
      <w:r w:rsidRPr="008576EF">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sidR="001A13C9">
        <w:rPr>
          <w:rFonts w:ascii="Candara" w:hAnsi="Candara" w:cs="Arial"/>
          <w:sz w:val="24"/>
          <w:szCs w:val="24"/>
          <w:lang w:val="es-AR"/>
        </w:rPr>
        <w:t>Contratante</w:t>
      </w:r>
      <w:r w:rsidRPr="008576EF">
        <w:rPr>
          <w:rFonts w:ascii="Candara" w:hAnsi="Candara" w:cs="Arial"/>
          <w:sz w:val="24"/>
          <w:szCs w:val="24"/>
          <w:lang w:val="es-AR"/>
        </w:rPr>
        <w:t xml:space="preserve"> pueda ejercer contra el Proveedor en virtud del Contrato.</w:t>
      </w:r>
    </w:p>
    <w:p w14:paraId="0D76D716" w14:textId="77777777" w:rsidR="007E2CA6" w:rsidRPr="009348EA" w:rsidRDefault="007E2CA6" w:rsidP="009348EA">
      <w:pPr>
        <w:pStyle w:val="CGCSubnumerales"/>
      </w:pPr>
      <w:bookmarkStart w:id="152" w:name="_Toc45290412"/>
      <w:r w:rsidRPr="009348EA">
        <w:t>Indemnización por Derechos de Patentes</w:t>
      </w:r>
      <w:bookmarkEnd w:id="152"/>
    </w:p>
    <w:p w14:paraId="23262C31" w14:textId="77777777" w:rsidR="007E2CA6" w:rsidRPr="008576EF" w:rsidRDefault="007E2CA6"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De conformidad con la Subcláusula 28.2 de las CEC, el Proveedor indemnizará y librará de toda responsabilidad al </w:t>
      </w:r>
      <w:r w:rsidR="001A13C9">
        <w:rPr>
          <w:rFonts w:ascii="Candara" w:hAnsi="Candara" w:cs="Arial"/>
          <w:sz w:val="24"/>
          <w:szCs w:val="24"/>
          <w:lang w:val="es-AR"/>
        </w:rPr>
        <w:t>Contratante</w:t>
      </w:r>
      <w:r w:rsidRPr="008576EF">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sidR="001A13C9">
        <w:rPr>
          <w:rFonts w:ascii="Candara" w:hAnsi="Candara" w:cs="Arial"/>
          <w:sz w:val="24"/>
          <w:szCs w:val="24"/>
          <w:lang w:val="es-AR"/>
        </w:rPr>
        <w:t>Contratante</w:t>
      </w:r>
      <w:r w:rsidRPr="008576EF">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0A7A10AF" w14:textId="77777777" w:rsidR="007E2CA6" w:rsidRPr="008576EF" w:rsidRDefault="007E2CA6"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instalación de los bienes por el Proveedor o el uso de los Bienes en el País donde está el lugar del proyecto; y</w:t>
      </w:r>
    </w:p>
    <w:p w14:paraId="07DEC03D" w14:textId="77777777" w:rsidR="007E2CA6" w:rsidRPr="008576EF" w:rsidRDefault="007E2CA6"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venta de productos producidos por los Bienes en cualquier país.</w:t>
      </w:r>
    </w:p>
    <w:p w14:paraId="078197E7" w14:textId="77777777" w:rsidR="007E2CA6" w:rsidRPr="008576EF" w:rsidRDefault="007E2CA6" w:rsidP="00F70506">
      <w:pPr>
        <w:pStyle w:val="Lista5"/>
        <w:spacing w:after="120"/>
        <w:ind w:left="567" w:firstLine="0"/>
        <w:jc w:val="both"/>
        <w:rPr>
          <w:rFonts w:ascii="Candara" w:hAnsi="Candara" w:cs="Arial"/>
          <w:sz w:val="24"/>
          <w:szCs w:val="24"/>
          <w:lang w:val="es-AR"/>
        </w:rPr>
      </w:pPr>
      <w:r w:rsidRPr="008576EF">
        <w:rPr>
          <w:rFonts w:ascii="Candara" w:hAnsi="Candara" w:cs="Arial"/>
          <w:sz w:val="24"/>
          <w:szCs w:val="24"/>
          <w:lang w:val="es-AR"/>
        </w:rPr>
        <w:t xml:space="preserve">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w:t>
      </w:r>
      <w:r w:rsidRPr="008576EF">
        <w:rPr>
          <w:rFonts w:ascii="Candara" w:hAnsi="Candara" w:cs="Arial"/>
          <w:sz w:val="24"/>
          <w:szCs w:val="24"/>
          <w:lang w:val="es-AR"/>
        </w:rPr>
        <w:lastRenderedPageBreak/>
        <w:t>otro equipo, planta o materiales no suministrados por el Proveedor en virtud del Contrato.</w:t>
      </w:r>
    </w:p>
    <w:p w14:paraId="11AD2970"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se entablara un proceso legal o una demanda contra el </w:t>
      </w:r>
      <w:r w:rsidR="001A13C9">
        <w:rPr>
          <w:rFonts w:ascii="Candara" w:hAnsi="Candara" w:cs="Arial"/>
          <w:sz w:val="24"/>
          <w:szCs w:val="24"/>
          <w:lang w:val="es-AR"/>
        </w:rPr>
        <w:t>Contratante</w:t>
      </w:r>
      <w:r w:rsidRPr="008576EF">
        <w:rPr>
          <w:rFonts w:ascii="Candara" w:hAnsi="Candara" w:cs="Arial"/>
          <w:sz w:val="24"/>
          <w:szCs w:val="24"/>
          <w:lang w:val="es-AR"/>
        </w:rPr>
        <w:t xml:space="preserve"> como resultado de alguna de las situaciones indicadas en la Subcláusula 28.1 de las CGC, el </w:t>
      </w:r>
      <w:r w:rsidR="001A13C9">
        <w:rPr>
          <w:rFonts w:ascii="Candara" w:hAnsi="Candara" w:cs="Arial"/>
          <w:sz w:val="24"/>
          <w:szCs w:val="24"/>
          <w:lang w:val="es-AR"/>
        </w:rPr>
        <w:t>Contratante</w:t>
      </w:r>
      <w:r w:rsidRPr="008576EF">
        <w:rPr>
          <w:rFonts w:ascii="Candara" w:hAnsi="Candara" w:cs="Arial"/>
          <w:sz w:val="24"/>
          <w:szCs w:val="24"/>
          <w:lang w:val="es-AR"/>
        </w:rPr>
        <w:t xml:space="preserve"> notificará prontamente al Proveedor y éste por su propia cuenta y en nombre del </w:t>
      </w:r>
      <w:r w:rsidR="001A13C9">
        <w:rPr>
          <w:rFonts w:ascii="Candara" w:hAnsi="Candara" w:cs="Arial"/>
          <w:sz w:val="24"/>
          <w:szCs w:val="24"/>
          <w:lang w:val="es-AR"/>
        </w:rPr>
        <w:t>Contratante</w:t>
      </w:r>
      <w:r w:rsidRPr="008576EF">
        <w:rPr>
          <w:rFonts w:ascii="Candara" w:hAnsi="Candara" w:cs="Arial"/>
          <w:sz w:val="24"/>
          <w:szCs w:val="24"/>
          <w:lang w:val="es-AR"/>
        </w:rPr>
        <w:t xml:space="preserve"> responderá a dicho proceso o demanda, y realizará las negociaciones necesarias para llegar a un acuerdo de dicho proceso o demanda.</w:t>
      </w:r>
    </w:p>
    <w:p w14:paraId="3B1B6579"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no notifica al </w:t>
      </w:r>
      <w:r w:rsidR="001A13C9">
        <w:rPr>
          <w:rFonts w:ascii="Candara" w:hAnsi="Candara" w:cs="Arial"/>
          <w:sz w:val="24"/>
          <w:szCs w:val="24"/>
          <w:lang w:val="es-AR"/>
        </w:rPr>
        <w:t>Contratante</w:t>
      </w:r>
      <w:r w:rsidRPr="008576EF">
        <w:rPr>
          <w:rFonts w:ascii="Candara" w:hAnsi="Candara" w:cs="Arial"/>
          <w:sz w:val="24"/>
          <w:szCs w:val="24"/>
          <w:lang w:val="es-AR"/>
        </w:rPr>
        <w:t xml:space="preserve"> dentro de los veintiocho (28) días contados a partir del recibo de dicha comunicación de su intención de proceder con tales procesos o reclamos, el </w:t>
      </w:r>
      <w:r w:rsidR="001A13C9">
        <w:rPr>
          <w:rFonts w:ascii="Candara" w:hAnsi="Candara" w:cs="Arial"/>
          <w:sz w:val="24"/>
          <w:szCs w:val="24"/>
          <w:lang w:val="es-AR"/>
        </w:rPr>
        <w:t>Contratante</w:t>
      </w:r>
      <w:r w:rsidRPr="008576EF">
        <w:rPr>
          <w:rFonts w:ascii="Candara" w:hAnsi="Candara" w:cs="Arial"/>
          <w:sz w:val="24"/>
          <w:szCs w:val="24"/>
          <w:lang w:val="es-AR"/>
        </w:rPr>
        <w:t xml:space="preserve"> tendrá derecho a emprender dichas acciones en su propio nombre.</w:t>
      </w:r>
    </w:p>
    <w:p w14:paraId="2510A27F"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sidR="001A13C9">
        <w:rPr>
          <w:rFonts w:ascii="Candara" w:hAnsi="Candara" w:cs="Arial"/>
          <w:sz w:val="24"/>
          <w:szCs w:val="24"/>
          <w:lang w:val="es-AR"/>
        </w:rPr>
        <w:t>Contratante</w:t>
      </w:r>
      <w:r w:rsidRPr="008576EF">
        <w:rPr>
          <w:rFonts w:ascii="Candara" w:hAnsi="Candara" w:cs="Arial"/>
          <w:sz w:val="24"/>
          <w:szCs w:val="24"/>
          <w:lang w:val="es-AR"/>
        </w:rPr>
        <w:t xml:space="preserve"> por gastos razonables en que hubiera incurrido.</w:t>
      </w:r>
    </w:p>
    <w:p w14:paraId="0A36A188"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o a nombre suyo.</w:t>
      </w:r>
    </w:p>
    <w:p w14:paraId="6CDF8524" w14:textId="77777777" w:rsidR="007E2CA6" w:rsidRPr="009348EA" w:rsidRDefault="007E2CA6" w:rsidP="009348EA">
      <w:pPr>
        <w:pStyle w:val="CGCSubnumerales"/>
      </w:pPr>
      <w:bookmarkStart w:id="153" w:name="_Toc45290413"/>
      <w:r w:rsidRPr="009348EA">
        <w:t>Limitación de Responsabilidad</w:t>
      </w:r>
      <w:bookmarkEnd w:id="153"/>
    </w:p>
    <w:p w14:paraId="5603B2C2"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casos de negligencia grave o actuación de mala fe,</w:t>
      </w:r>
    </w:p>
    <w:p w14:paraId="66ED9FE8" w14:textId="77777777" w:rsidR="007E2CA6" w:rsidRPr="008576EF" w:rsidRDefault="007E2CA6"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no tendrá ninguna responsabilidad contractual, de agravio o de otra índole frente al </w:t>
      </w:r>
      <w:r w:rsidR="001A13C9">
        <w:rPr>
          <w:rFonts w:ascii="Candara" w:hAnsi="Candara" w:cs="Arial"/>
          <w:sz w:val="24"/>
          <w:szCs w:val="24"/>
          <w:lang w:val="es-AR"/>
        </w:rPr>
        <w:t>Contratante</w:t>
      </w:r>
      <w:r w:rsidRPr="008576EF">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sidR="001A13C9">
        <w:rPr>
          <w:rFonts w:ascii="Candara" w:hAnsi="Candara" w:cs="Arial"/>
          <w:sz w:val="24"/>
          <w:szCs w:val="24"/>
          <w:lang w:val="es-AR"/>
        </w:rPr>
        <w:t>Contratante</w:t>
      </w:r>
      <w:r w:rsidRPr="008576EF">
        <w:rPr>
          <w:rFonts w:ascii="Candara" w:hAnsi="Candara" w:cs="Arial"/>
          <w:sz w:val="24"/>
          <w:szCs w:val="24"/>
          <w:lang w:val="es-AR"/>
        </w:rPr>
        <w:t xml:space="preserve"> los daños y perjuicios previstos en el Contrato, y</w:t>
      </w:r>
    </w:p>
    <w:p w14:paraId="451C628B" w14:textId="77777777" w:rsidR="007E2CA6" w:rsidRPr="008576EF" w:rsidRDefault="007E2CA6"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la responsabilidad total del Proveedor frente al </w:t>
      </w:r>
      <w:r w:rsidR="001A13C9">
        <w:rPr>
          <w:rFonts w:ascii="Candara" w:hAnsi="Candara" w:cs="Arial"/>
          <w:sz w:val="24"/>
          <w:szCs w:val="24"/>
          <w:lang w:val="es-AR"/>
        </w:rPr>
        <w:t>Contratante</w:t>
      </w:r>
      <w:r w:rsidRPr="008576EF">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sidR="001A13C9">
        <w:rPr>
          <w:rFonts w:ascii="Candara" w:hAnsi="Candara" w:cs="Arial"/>
          <w:sz w:val="24"/>
          <w:szCs w:val="24"/>
          <w:lang w:val="es-AR"/>
        </w:rPr>
        <w:t>Contratante</w:t>
      </w:r>
      <w:r w:rsidRPr="008576EF">
        <w:rPr>
          <w:rFonts w:ascii="Candara" w:hAnsi="Candara" w:cs="Arial"/>
          <w:sz w:val="24"/>
          <w:szCs w:val="24"/>
          <w:lang w:val="es-AR"/>
        </w:rPr>
        <w:t xml:space="preserve"> por transgresiones de patente.</w:t>
      </w:r>
    </w:p>
    <w:p w14:paraId="6CFD5179" w14:textId="77777777" w:rsidR="007E2CA6" w:rsidRPr="009348EA" w:rsidRDefault="007E2CA6" w:rsidP="009348EA">
      <w:pPr>
        <w:pStyle w:val="CGCSubnumerales"/>
      </w:pPr>
      <w:bookmarkStart w:id="154" w:name="_Toc45290414"/>
      <w:r w:rsidRPr="009348EA">
        <w:t>Cambio en las Leyes y Regulaciones</w:t>
      </w:r>
      <w:bookmarkEnd w:id="154"/>
    </w:p>
    <w:p w14:paraId="4D2B8D23" w14:textId="77777777" w:rsidR="007E2CA6" w:rsidRPr="008576EF" w:rsidRDefault="007E2CA6"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A menos que se indique otra cosa en el Contrato, si después de la fecha de veintiocho (28) días antes de la presentación de las Ofertas, cualquier ley, </w:t>
      </w:r>
      <w:r w:rsidRPr="008576EF">
        <w:rPr>
          <w:rFonts w:ascii="Candara" w:hAnsi="Candara" w:cs="Arial"/>
          <w:sz w:val="24"/>
          <w:szCs w:val="24"/>
          <w:lang w:val="es-AR"/>
        </w:rPr>
        <w:lastRenderedPageBreak/>
        <w:t xml:space="preserve">reglamento, decreto, ordenanza o estatuto con carácter de ley entrase en vigencia, se promulgase, abrogase o modificase en </w:t>
      </w:r>
      <w:r w:rsidR="00082CF8">
        <w:rPr>
          <w:rFonts w:ascii="Candara" w:hAnsi="Candara" w:cs="Arial"/>
          <w:sz w:val="24"/>
          <w:szCs w:val="24"/>
          <w:lang w:val="es-AR"/>
        </w:rPr>
        <w:t>el país del Contratante</w:t>
      </w:r>
      <w:r w:rsidRPr="008576EF">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1AD24D10" w14:textId="77777777" w:rsidR="007E2CA6" w:rsidRPr="009348EA" w:rsidRDefault="007E2CA6" w:rsidP="009348EA">
      <w:pPr>
        <w:pStyle w:val="CGCSubnumerales"/>
      </w:pPr>
      <w:bookmarkStart w:id="155" w:name="_Toc45290415"/>
      <w:r w:rsidRPr="009348EA">
        <w:t>Fuerza Mayor</w:t>
      </w:r>
      <w:bookmarkEnd w:id="155"/>
    </w:p>
    <w:p w14:paraId="10E30E05" w14:textId="77777777" w:rsidR="007E2CA6" w:rsidRPr="008576EF" w:rsidRDefault="007E2CA6"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719D99EC" w14:textId="77777777" w:rsidR="007E2CA6" w:rsidRPr="008576EF" w:rsidRDefault="007E2CA6"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sidR="001A13C9">
        <w:rPr>
          <w:rFonts w:ascii="Candara" w:hAnsi="Candara" w:cs="Arial"/>
          <w:sz w:val="24"/>
          <w:szCs w:val="24"/>
          <w:lang w:val="es-AR"/>
        </w:rPr>
        <w:t>Contratante</w:t>
      </w:r>
      <w:r w:rsidRPr="008576EF">
        <w:rPr>
          <w:rFonts w:ascii="Candara" w:hAnsi="Candara" w:cs="Arial"/>
          <w:sz w:val="24"/>
          <w:szCs w:val="24"/>
          <w:lang w:val="es-AR"/>
        </w:rPr>
        <w:t xml:space="preserve"> en su capacidad soberana, guerras o revoluciones, incendios, inundaciones, epidemias, restricciones de cuarentena, y embargos de cargamentos.</w:t>
      </w:r>
    </w:p>
    <w:p w14:paraId="4626F735" w14:textId="77777777" w:rsidR="007E2CA6" w:rsidRPr="008576EF" w:rsidRDefault="007E2CA6"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se presentara un evento de Fuerza Mayor, el Proveedor notificará por escrito al </w:t>
      </w:r>
      <w:r w:rsidR="001A13C9">
        <w:rPr>
          <w:rFonts w:ascii="Candara" w:hAnsi="Candara" w:cs="Arial"/>
          <w:sz w:val="24"/>
          <w:szCs w:val="24"/>
          <w:lang w:val="es-AR"/>
        </w:rPr>
        <w:t>Contratante</w:t>
      </w:r>
      <w:r w:rsidRPr="008576EF">
        <w:rPr>
          <w:rFonts w:ascii="Candara" w:hAnsi="Candara" w:cs="Arial"/>
          <w:sz w:val="24"/>
          <w:szCs w:val="24"/>
          <w:lang w:val="es-AR"/>
        </w:rPr>
        <w:t xml:space="preserve"> a la máxima brevedad posible sobre dicha condición y causa. A menos que el </w:t>
      </w:r>
      <w:r w:rsidR="001A13C9">
        <w:rPr>
          <w:rFonts w:ascii="Candara" w:hAnsi="Candara" w:cs="Arial"/>
          <w:sz w:val="24"/>
          <w:szCs w:val="24"/>
          <w:lang w:val="es-AR"/>
        </w:rPr>
        <w:t>Contratante</w:t>
      </w:r>
      <w:r w:rsidRPr="008576EF">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5FE68B7C" w14:textId="77777777" w:rsidR="007E2CA6" w:rsidRPr="009348EA" w:rsidRDefault="007E2CA6" w:rsidP="009348EA">
      <w:pPr>
        <w:pStyle w:val="CGCSubnumerales"/>
      </w:pPr>
      <w:bookmarkStart w:id="156" w:name="_Toc45290416"/>
      <w:r w:rsidRPr="009348EA">
        <w:t>Órdenes de Cambio y Enmiendas al Contrato</w:t>
      </w:r>
      <w:bookmarkEnd w:id="156"/>
    </w:p>
    <w:p w14:paraId="2A820F15"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5A8955D8"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planos, diseños o especificaciones, cuando los Bienes que deban suministrarse en virtud al Contrato deban ser fabricados específicamente para el </w:t>
      </w:r>
      <w:r w:rsidR="001A13C9">
        <w:rPr>
          <w:rFonts w:ascii="Candara" w:hAnsi="Candara" w:cs="Arial"/>
          <w:sz w:val="24"/>
          <w:szCs w:val="24"/>
          <w:lang w:val="es-AR"/>
        </w:rPr>
        <w:t>Contratante</w:t>
      </w:r>
      <w:r w:rsidRPr="008576EF">
        <w:rPr>
          <w:rFonts w:ascii="Candara" w:hAnsi="Candara" w:cs="Arial"/>
          <w:sz w:val="24"/>
          <w:szCs w:val="24"/>
          <w:lang w:val="es-AR"/>
        </w:rPr>
        <w:t>;</w:t>
      </w:r>
    </w:p>
    <w:p w14:paraId="61AF28AB"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la forma de embarque o de embalaje;</w:t>
      </w:r>
    </w:p>
    <w:p w14:paraId="17B802DD"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el lugar de entrega, y/o</w:t>
      </w:r>
    </w:p>
    <w:p w14:paraId="09528A7E"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los Servicios Conexos que deba suministrar el Proveedor.</w:t>
      </w:r>
    </w:p>
    <w:p w14:paraId="3E97ABB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w:t>
      </w:r>
      <w:r w:rsidRPr="008576EF">
        <w:rPr>
          <w:rFonts w:ascii="Candara" w:hAnsi="Candara" w:cs="Arial"/>
          <w:sz w:val="24"/>
          <w:szCs w:val="24"/>
          <w:lang w:val="es-AR"/>
        </w:rPr>
        <w:lastRenderedPageBreak/>
        <w:t xml:space="preserve">solicitud de ajuste de conformidad con esta Cláusula, dentro de los veintiocho (28) días contados a partir de la fecha en que éste reciba la solicitud de la orden de cambio del </w:t>
      </w:r>
      <w:r w:rsidR="001A13C9">
        <w:rPr>
          <w:rFonts w:ascii="Candara" w:hAnsi="Candara" w:cs="Arial"/>
          <w:sz w:val="24"/>
          <w:szCs w:val="24"/>
          <w:lang w:val="es-AR"/>
        </w:rPr>
        <w:t>Contratante</w:t>
      </w:r>
      <w:r w:rsidRPr="008576EF">
        <w:rPr>
          <w:rFonts w:ascii="Candara" w:hAnsi="Candara" w:cs="Arial"/>
          <w:sz w:val="24"/>
          <w:szCs w:val="24"/>
          <w:lang w:val="es-AR"/>
        </w:rPr>
        <w:t>.</w:t>
      </w:r>
    </w:p>
    <w:p w14:paraId="5BA337D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1FA1FAF7"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Sujeto a lo anterior, no se introducirá ningún cambio o modificación al Contrato excepto mediante una enmienda por escrito ejecutada por ambas partes.</w:t>
      </w:r>
    </w:p>
    <w:p w14:paraId="242590A0" w14:textId="77777777" w:rsidR="007E2CA6" w:rsidRPr="009348EA" w:rsidRDefault="007E2CA6" w:rsidP="009348EA">
      <w:pPr>
        <w:pStyle w:val="CGCSubnumerales"/>
      </w:pPr>
      <w:bookmarkStart w:id="157" w:name="_Toc45290417"/>
      <w:r w:rsidRPr="009348EA">
        <w:t>Prórroga de los Plazos</w:t>
      </w:r>
      <w:bookmarkEnd w:id="157"/>
    </w:p>
    <w:p w14:paraId="502A1B1F"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sidR="001A13C9">
        <w:rPr>
          <w:rFonts w:ascii="Candara" w:hAnsi="Candara" w:cs="Arial"/>
          <w:sz w:val="24"/>
          <w:szCs w:val="24"/>
          <w:lang w:val="es-AR"/>
        </w:rPr>
        <w:t>Contratante</w:t>
      </w:r>
      <w:r w:rsidRPr="008576EF">
        <w:rPr>
          <w:rFonts w:ascii="Candara" w:hAnsi="Candara" w:cs="Arial"/>
          <w:sz w:val="24"/>
          <w:szCs w:val="24"/>
          <w:lang w:val="es-AR"/>
        </w:rPr>
        <w:t xml:space="preserve"> sobre la demora, posible duración y causa. Tan pronto como sea posible después de recibir la comunicación del Proveedor, el </w:t>
      </w:r>
      <w:r w:rsidR="001A13C9">
        <w:rPr>
          <w:rFonts w:ascii="Candara" w:hAnsi="Candara" w:cs="Arial"/>
          <w:sz w:val="24"/>
          <w:szCs w:val="24"/>
          <w:lang w:val="es-AR"/>
        </w:rPr>
        <w:t>Contratante</w:t>
      </w:r>
      <w:r w:rsidRPr="008576EF">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7A5F5BA9"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w:t>
      </w:r>
    </w:p>
    <w:p w14:paraId="374C55B6" w14:textId="77777777" w:rsidR="007E2CA6" w:rsidRPr="009348EA" w:rsidRDefault="007E2CA6" w:rsidP="009348EA">
      <w:pPr>
        <w:pStyle w:val="CGCSubnumerales"/>
      </w:pPr>
      <w:bookmarkStart w:id="158" w:name="_Toc45290418"/>
      <w:r w:rsidRPr="009348EA">
        <w:t>Terminación</w:t>
      </w:r>
      <w:bookmarkEnd w:id="158"/>
    </w:p>
    <w:p w14:paraId="0680EF94"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Incumplimiento</w:t>
      </w:r>
    </w:p>
    <w:p w14:paraId="1B73A6AF" w14:textId="77777777" w:rsidR="007E2CA6" w:rsidRPr="008576EF" w:rsidRDefault="007E2CA6" w:rsidP="00F70506">
      <w:pPr>
        <w:pStyle w:val="Lista5"/>
        <w:numPr>
          <w:ilvl w:val="2"/>
          <w:numId w:val="4"/>
        </w:numPr>
        <w:tabs>
          <w:tab w:val="clear" w:pos="223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w:t>
      </w:r>
      <w:r w:rsidR="001A13C9">
        <w:rPr>
          <w:rFonts w:ascii="Candara" w:hAnsi="Candara" w:cs="Arial"/>
          <w:sz w:val="24"/>
          <w:szCs w:val="24"/>
          <w:lang w:val="es-AR"/>
        </w:rPr>
        <w:t>Contratante</w:t>
      </w:r>
      <w:r w:rsidRPr="008576EF">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3ECE379B" w14:textId="77777777" w:rsidR="007E2CA6" w:rsidRPr="008576EF"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si el Proveedor no entrega parte o ninguno de los Bienes dentro del período establecido en el Contrato, o dentro de alguna prórroga otorgada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de conformidad con la Cláusula 33 de las CGC; o</w:t>
      </w:r>
    </w:p>
    <w:p w14:paraId="0837F959" w14:textId="77777777" w:rsidR="007E2CA6" w:rsidRPr="008576EF"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si el Proveedor no cumple con cualquier otra obligación en virtud del Contrato; o</w:t>
      </w:r>
    </w:p>
    <w:p w14:paraId="66657C1C" w14:textId="77777777" w:rsidR="007E2CA6" w:rsidRPr="008576EF"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(iii)</w:t>
      </w:r>
      <w:r w:rsidRPr="008576EF">
        <w:rPr>
          <w:rFonts w:ascii="Candara" w:hAnsi="Candara" w:cs="Arial"/>
          <w:sz w:val="24"/>
          <w:szCs w:val="24"/>
          <w:lang w:val="es-AR"/>
        </w:rPr>
        <w:tab/>
        <w:t xml:space="preserve">si el Proveedor, a juicio del </w:t>
      </w:r>
      <w:r w:rsidR="001A13C9">
        <w:rPr>
          <w:rFonts w:ascii="Candara" w:hAnsi="Candara" w:cs="Arial"/>
          <w:sz w:val="24"/>
          <w:szCs w:val="24"/>
          <w:lang w:val="es-AR"/>
        </w:rPr>
        <w:t>Contratante</w:t>
      </w:r>
      <w:r w:rsidRPr="008576EF">
        <w:rPr>
          <w:rFonts w:ascii="Candara" w:hAnsi="Candara" w:cs="Arial"/>
          <w:sz w:val="24"/>
          <w:szCs w:val="24"/>
          <w:lang w:val="es-AR"/>
        </w:rPr>
        <w:t>, durante el proceso de licitación o de ejecución del Contrato, ha participado en actos de fraude y corrupción, según se define en la Cláusula 3 de las CGC.</w:t>
      </w:r>
    </w:p>
    <w:p w14:paraId="5E572186" w14:textId="77777777" w:rsidR="007E2CA6" w:rsidRPr="008576EF" w:rsidRDefault="007E2CA6" w:rsidP="00F70506">
      <w:pPr>
        <w:pStyle w:val="Textoindependienteprimerasangra2"/>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Si el </w:t>
      </w:r>
      <w:r w:rsidR="001A13C9">
        <w:rPr>
          <w:rFonts w:ascii="Candara" w:hAnsi="Candara" w:cs="Arial"/>
          <w:sz w:val="24"/>
          <w:szCs w:val="24"/>
          <w:lang w:val="es-AR"/>
        </w:rPr>
        <w:t>Contratante</w:t>
      </w:r>
      <w:r w:rsidRPr="008576EF">
        <w:rPr>
          <w:rFonts w:ascii="Candara" w:hAnsi="Candara" w:cs="Arial"/>
          <w:sz w:val="24"/>
          <w:szCs w:val="24"/>
          <w:lang w:val="es-AR"/>
        </w:rPr>
        <w:t xml:space="preserve"> terminara el Contrato en su totalidad o en parte, de conformidad con la Subcláusula 34.1 (a) de las CGC, podrá adquirir, bajo términos y condiciones que considere apropiadas, Bienes o Servicios </w:t>
      </w:r>
      <w:r w:rsidRPr="008576EF">
        <w:rPr>
          <w:rFonts w:ascii="Candara" w:hAnsi="Candara" w:cs="Arial"/>
          <w:sz w:val="24"/>
          <w:szCs w:val="24"/>
          <w:lang w:val="es-AR"/>
        </w:rPr>
        <w:lastRenderedPageBreak/>
        <w:t xml:space="preserve">Conexos similares a los no suministrados o prestados. En estos casos, el Proveedor deberá pagar al </w:t>
      </w:r>
      <w:r w:rsidR="001A13C9">
        <w:rPr>
          <w:rFonts w:ascii="Candara" w:hAnsi="Candara" w:cs="Arial"/>
          <w:sz w:val="24"/>
          <w:szCs w:val="24"/>
          <w:lang w:val="es-AR"/>
        </w:rPr>
        <w:t>Contratante</w:t>
      </w:r>
      <w:r w:rsidRPr="008576EF">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4FAE0C56"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Insolvencia</w:t>
      </w:r>
    </w:p>
    <w:p w14:paraId="631C2657"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sidR="001A13C9">
        <w:rPr>
          <w:rFonts w:ascii="Candara" w:hAnsi="Candara" w:cs="Arial"/>
          <w:sz w:val="24"/>
          <w:szCs w:val="24"/>
          <w:lang w:val="es-AR"/>
        </w:rPr>
        <w:t>Contratante</w:t>
      </w:r>
      <w:r w:rsidRPr="008576EF">
        <w:rPr>
          <w:rFonts w:ascii="Candara" w:hAnsi="Candara" w:cs="Arial"/>
          <w:sz w:val="24"/>
          <w:szCs w:val="24"/>
          <w:lang w:val="es-AR"/>
        </w:rPr>
        <w:t>.</w:t>
      </w:r>
    </w:p>
    <w:p w14:paraId="49F7D569" w14:textId="77777777" w:rsidR="007E2CA6" w:rsidRPr="008576EF" w:rsidRDefault="007E2CA6"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Conveniencia.</w:t>
      </w:r>
    </w:p>
    <w:p w14:paraId="43C2F602"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sidR="001A13C9">
        <w:rPr>
          <w:rFonts w:ascii="Candara" w:hAnsi="Candara" w:cs="Arial"/>
          <w:sz w:val="24"/>
          <w:szCs w:val="24"/>
          <w:lang w:val="es-AR"/>
        </w:rPr>
        <w:t>Contratante</w:t>
      </w:r>
      <w:r w:rsidRPr="008576EF">
        <w:rPr>
          <w:rFonts w:ascii="Candara" w:hAnsi="Candara" w:cs="Arial"/>
          <w:sz w:val="24"/>
          <w:szCs w:val="24"/>
          <w:lang w:val="es-AR"/>
        </w:rPr>
        <w:t>, el alcance de la terminación de las responsabilidades del Proveedor en virtud del Contrato y la fecha de efectividad de dicha terminación.</w:t>
      </w:r>
    </w:p>
    <w:p w14:paraId="296494E7" w14:textId="77777777" w:rsidR="007E2CA6" w:rsidRPr="008576EF" w:rsidRDefault="007E2CA6"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deberán ser aceptados por el </w:t>
      </w:r>
      <w:r w:rsidR="001A13C9">
        <w:rPr>
          <w:rFonts w:ascii="Candara" w:hAnsi="Candara" w:cs="Arial"/>
          <w:sz w:val="24"/>
          <w:szCs w:val="24"/>
          <w:lang w:val="es-AR"/>
        </w:rPr>
        <w:t>Contratante</w:t>
      </w:r>
      <w:r w:rsidRPr="008576EF">
        <w:rPr>
          <w:rFonts w:ascii="Candara" w:hAnsi="Candara" w:cs="Arial"/>
          <w:sz w:val="24"/>
          <w:szCs w:val="24"/>
          <w:lang w:val="es-AR"/>
        </w:rPr>
        <w:t xml:space="preserve"> de acuerdo con los términos y precios establecidos en el Contrato. En cuanto al resto de los Bienes el </w:t>
      </w:r>
      <w:r w:rsidR="001A13C9">
        <w:rPr>
          <w:rFonts w:ascii="Candara" w:hAnsi="Candara" w:cs="Arial"/>
          <w:sz w:val="24"/>
          <w:szCs w:val="24"/>
          <w:lang w:val="es-AR"/>
        </w:rPr>
        <w:t>Contratante</w:t>
      </w:r>
      <w:r w:rsidRPr="008576EF">
        <w:rPr>
          <w:rFonts w:ascii="Candara" w:hAnsi="Candara" w:cs="Arial"/>
          <w:sz w:val="24"/>
          <w:szCs w:val="24"/>
          <w:lang w:val="es-AR"/>
        </w:rPr>
        <w:t xml:space="preserve"> podrá elegir entre las siguientes opciones, que:</w:t>
      </w:r>
    </w:p>
    <w:p w14:paraId="12B12428" w14:textId="77777777" w:rsidR="007E2CA6" w:rsidRPr="008576EF"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se complete alguna porción y entregue de acuerdo con las condiciones y precios del Contrato, y/o</w:t>
      </w:r>
    </w:p>
    <w:p w14:paraId="30C4DBE3" w14:textId="77777777" w:rsidR="007E2CA6" w:rsidRDefault="007E2CA6"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136824DA" w14:textId="77777777" w:rsidR="007E2CA6" w:rsidRPr="009348EA" w:rsidRDefault="007E2CA6" w:rsidP="009348EA">
      <w:pPr>
        <w:pStyle w:val="CGCSubnumerales"/>
      </w:pPr>
      <w:bookmarkStart w:id="159" w:name="_Toc45290419"/>
      <w:r w:rsidRPr="009348EA">
        <w:t>Cesión</w:t>
      </w:r>
      <w:bookmarkStart w:id="160" w:name="_Toc106188595"/>
      <w:bookmarkEnd w:id="159"/>
    </w:p>
    <w:bookmarkEnd w:id="160"/>
    <w:p w14:paraId="1D5A6C14" w14:textId="77777777" w:rsidR="00246227" w:rsidRDefault="007E2CA6"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Ni el </w:t>
      </w:r>
      <w:r w:rsidR="001A13C9">
        <w:rPr>
          <w:rFonts w:ascii="Candara" w:hAnsi="Candara" w:cs="Arial"/>
          <w:sz w:val="24"/>
          <w:szCs w:val="24"/>
          <w:lang w:val="es-AR"/>
        </w:rPr>
        <w:t>Contratante</w:t>
      </w:r>
      <w:r w:rsidRPr="008576EF">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30F10D8A" w14:textId="77777777" w:rsidR="00246227" w:rsidRDefault="00246227" w:rsidP="009348EA">
      <w:pPr>
        <w:pStyle w:val="Lista2"/>
        <w:numPr>
          <w:ilvl w:val="1"/>
          <w:numId w:val="31"/>
        </w:numPr>
        <w:spacing w:after="120"/>
        <w:ind w:left="567" w:hanging="567"/>
        <w:jc w:val="both"/>
        <w:rPr>
          <w:rFonts w:ascii="Candara" w:hAnsi="Candara" w:cs="Arial"/>
          <w:sz w:val="24"/>
          <w:szCs w:val="24"/>
          <w:lang w:val="es-AR"/>
        </w:rPr>
        <w:sectPr w:rsidR="00246227" w:rsidSect="00D371F1">
          <w:headerReference w:type="default" r:id="rId24"/>
          <w:footerReference w:type="default" r:id="rId25"/>
          <w:pgSz w:w="11907" w:h="16839" w:code="9"/>
          <w:pgMar w:top="1440" w:right="1440" w:bottom="1440" w:left="1797" w:header="709" w:footer="425" w:gutter="0"/>
          <w:cols w:space="720"/>
          <w:noEndnote/>
        </w:sectPr>
      </w:pPr>
    </w:p>
    <w:p w14:paraId="2AA12B8B" w14:textId="77777777" w:rsidR="007E2CA6" w:rsidRPr="008576EF" w:rsidRDefault="007E2CA6" w:rsidP="00F70506">
      <w:pPr>
        <w:pStyle w:val="Subttulo"/>
        <w:spacing w:after="120"/>
        <w:rPr>
          <w:rFonts w:ascii="Candara" w:hAnsi="Candara" w:cs="Arial"/>
          <w:sz w:val="24"/>
          <w:szCs w:val="24"/>
          <w:lang w:val="es-AR"/>
        </w:rPr>
      </w:pPr>
      <w:bookmarkStart w:id="161" w:name="_Toc106187662"/>
      <w:r w:rsidRPr="008576EF">
        <w:rPr>
          <w:rFonts w:ascii="Candara" w:hAnsi="Candara" w:cs="Arial"/>
          <w:sz w:val="24"/>
          <w:szCs w:val="24"/>
          <w:lang w:val="es-AR"/>
        </w:rPr>
        <w:lastRenderedPageBreak/>
        <w:t>SECCIÓN VIII</w:t>
      </w:r>
    </w:p>
    <w:p w14:paraId="0410471F" w14:textId="1A7930B6" w:rsidR="007E2CA6" w:rsidRPr="008576EF" w:rsidRDefault="007E2CA6" w:rsidP="00F70506">
      <w:pPr>
        <w:pStyle w:val="Subttulo"/>
        <w:spacing w:after="120"/>
        <w:rPr>
          <w:rFonts w:ascii="Candara" w:hAnsi="Candara" w:cs="Arial"/>
          <w:sz w:val="24"/>
          <w:szCs w:val="24"/>
          <w:lang w:val="es-AR"/>
        </w:rPr>
      </w:pPr>
      <w:r w:rsidRPr="008576EF">
        <w:rPr>
          <w:rFonts w:ascii="Candara" w:hAnsi="Candara" w:cs="Arial"/>
          <w:sz w:val="24"/>
          <w:szCs w:val="24"/>
          <w:lang w:val="es-AR"/>
        </w:rPr>
        <w:t>CONDICIONES ESPECIALES DEL CONTRATO</w:t>
      </w:r>
      <w:bookmarkEnd w:id="161"/>
    </w:p>
    <w:p w14:paraId="7F8518A5" w14:textId="77777777" w:rsidR="007E2CA6" w:rsidRPr="008576EF" w:rsidRDefault="007E2CA6" w:rsidP="00F70506">
      <w:pPr>
        <w:pStyle w:val="Sub-ClauseText"/>
        <w:spacing w:before="0"/>
        <w:rPr>
          <w:rFonts w:ascii="Candara" w:hAnsi="Candara" w:cs="Arial"/>
          <w:spacing w:val="0"/>
          <w:szCs w:val="24"/>
          <w:lang w:val="es-AR"/>
        </w:rPr>
      </w:pPr>
      <w:r w:rsidRPr="008576EF">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300F6E79" w14:textId="1AC59D10" w:rsidR="007E2CA6" w:rsidRPr="008576EF" w:rsidRDefault="007E2CA6" w:rsidP="00F70506">
      <w:pPr>
        <w:pStyle w:val="Textoindependiente2"/>
        <w:tabs>
          <w:tab w:val="clear" w:pos="0"/>
        </w:tabs>
        <w:spacing w:after="120"/>
        <w:rPr>
          <w:rFonts w:ascii="Candara" w:hAnsi="Candara" w:cs="Arial"/>
          <w:color w:val="548DD4"/>
          <w:sz w:val="24"/>
          <w:szCs w:val="24"/>
          <w:lang w:val="es-AR"/>
        </w:rPr>
      </w:pPr>
    </w:p>
    <w:tbl>
      <w:tblPr>
        <w:tblW w:w="9180" w:type="dxa"/>
        <w:tblInd w:w="108" w:type="dxa"/>
        <w:tblLayout w:type="fixed"/>
        <w:tblLook w:val="0000" w:firstRow="0" w:lastRow="0" w:firstColumn="0" w:lastColumn="0" w:noHBand="0" w:noVBand="0"/>
      </w:tblPr>
      <w:tblGrid>
        <w:gridCol w:w="1440"/>
        <w:gridCol w:w="7740"/>
      </w:tblGrid>
      <w:tr w:rsidR="007E2CA6" w:rsidRPr="008576EF" w14:paraId="6317D82B" w14:textId="77777777">
        <w:tc>
          <w:tcPr>
            <w:tcW w:w="1440" w:type="dxa"/>
            <w:tcBorders>
              <w:top w:val="single" w:sz="12" w:space="0" w:color="auto"/>
              <w:left w:val="single" w:sz="12" w:space="0" w:color="auto"/>
              <w:bottom w:val="single" w:sz="12" w:space="0" w:color="auto"/>
              <w:right w:val="single" w:sz="12" w:space="0" w:color="auto"/>
            </w:tcBorders>
          </w:tcPr>
          <w:p w14:paraId="5B0DED99" w14:textId="77777777" w:rsidR="007E2CA6" w:rsidRPr="008576EF" w:rsidRDefault="007E2CA6" w:rsidP="00F70506">
            <w:pPr>
              <w:spacing w:after="120"/>
              <w:jc w:val="both"/>
              <w:rPr>
                <w:rFonts w:ascii="Candara" w:hAnsi="Candara" w:cs="Arial"/>
                <w:b/>
                <w:sz w:val="24"/>
                <w:szCs w:val="24"/>
                <w:lang w:val="es-AR"/>
              </w:rPr>
            </w:pPr>
            <w:r w:rsidRPr="008576EF">
              <w:rPr>
                <w:rFonts w:ascii="Candara" w:hAnsi="Candara" w:cs="Arial"/>
                <w:b/>
                <w:sz w:val="24"/>
                <w:szCs w:val="24"/>
                <w:lang w:val="es-AR"/>
              </w:rPr>
              <w:t>Cláusula/ Subcláusula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4060F806" w14:textId="6D8670E5" w:rsidR="007E2CA6" w:rsidRPr="008576EF" w:rsidRDefault="007E2CA6" w:rsidP="00F70506">
            <w:pPr>
              <w:suppressAutoHyphens/>
              <w:spacing w:after="120"/>
              <w:ind w:right="74"/>
              <w:jc w:val="center"/>
              <w:rPr>
                <w:rFonts w:ascii="Candara" w:hAnsi="Candara" w:cs="Arial"/>
                <w:b/>
                <w:bCs/>
                <w:sz w:val="24"/>
                <w:szCs w:val="24"/>
                <w:lang w:val="es-AR"/>
              </w:rPr>
            </w:pPr>
            <w:r w:rsidRPr="008576EF">
              <w:rPr>
                <w:rFonts w:ascii="Candara" w:hAnsi="Candara" w:cs="Arial"/>
                <w:b/>
                <w:bCs/>
                <w:sz w:val="24"/>
                <w:szCs w:val="24"/>
                <w:lang w:val="es-AR"/>
              </w:rPr>
              <w:t xml:space="preserve">CONDICIONES ESPECIALES DEL CONTRATO </w:t>
            </w:r>
            <w:r w:rsidR="00FA222D">
              <w:rPr>
                <w:rFonts w:ascii="Candara" w:hAnsi="Candara" w:cs="Arial"/>
                <w:b/>
                <w:bCs/>
                <w:sz w:val="24"/>
                <w:szCs w:val="24"/>
                <w:lang w:val="es-AR"/>
              </w:rPr>
              <w:t>–</w:t>
            </w:r>
            <w:r w:rsidRPr="008576EF">
              <w:rPr>
                <w:rFonts w:ascii="Candara" w:hAnsi="Candara" w:cs="Arial"/>
                <w:b/>
                <w:bCs/>
                <w:sz w:val="24"/>
                <w:szCs w:val="24"/>
                <w:lang w:val="es-AR"/>
              </w:rPr>
              <w:t xml:space="preserve"> CEC</w:t>
            </w:r>
          </w:p>
        </w:tc>
      </w:tr>
      <w:tr w:rsidR="007E2CA6" w:rsidRPr="008576EF" w14:paraId="351FFC1B" w14:textId="77777777">
        <w:tc>
          <w:tcPr>
            <w:tcW w:w="1440" w:type="dxa"/>
            <w:tcBorders>
              <w:top w:val="single" w:sz="12" w:space="0" w:color="auto"/>
              <w:left w:val="single" w:sz="4" w:space="0" w:color="auto"/>
              <w:bottom w:val="single" w:sz="4" w:space="0" w:color="auto"/>
              <w:right w:val="single" w:sz="4" w:space="0" w:color="auto"/>
            </w:tcBorders>
          </w:tcPr>
          <w:p w14:paraId="24CCC93B"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5F50AD94" w14:textId="77777777" w:rsidR="007E2CA6" w:rsidRPr="002138F6" w:rsidRDefault="007E2CA6" w:rsidP="00654CED">
            <w:pPr>
              <w:suppressAutoHyphens/>
              <w:spacing w:after="120"/>
              <w:ind w:right="74"/>
              <w:jc w:val="both"/>
              <w:rPr>
                <w:rFonts w:ascii="Candara" w:hAnsi="Candara" w:cs="Arial"/>
                <w:szCs w:val="22"/>
                <w:lang w:val="es-AR"/>
              </w:rPr>
            </w:pPr>
            <w:r w:rsidRPr="002138F6">
              <w:rPr>
                <w:rFonts w:ascii="Candara" w:hAnsi="Candara" w:cs="Arial"/>
                <w:szCs w:val="22"/>
                <w:lang w:val="es-AR"/>
              </w:rPr>
              <w:t xml:space="preserve">El País del </w:t>
            </w:r>
            <w:r w:rsidR="001A13C9" w:rsidRPr="002138F6">
              <w:rPr>
                <w:rFonts w:ascii="Candara" w:hAnsi="Candara" w:cs="Arial"/>
                <w:szCs w:val="22"/>
                <w:lang w:val="es-AR"/>
              </w:rPr>
              <w:t>Contratante</w:t>
            </w:r>
            <w:r w:rsidRPr="002138F6">
              <w:rPr>
                <w:rFonts w:ascii="Candara" w:hAnsi="Candara" w:cs="Arial"/>
                <w:szCs w:val="22"/>
                <w:lang w:val="es-AR"/>
              </w:rPr>
              <w:t xml:space="preserve"> es la República </w:t>
            </w:r>
            <w:r w:rsidR="00654CED" w:rsidRPr="002138F6">
              <w:rPr>
                <w:rFonts w:ascii="Candara" w:hAnsi="Candara" w:cs="Arial"/>
                <w:szCs w:val="22"/>
                <w:lang w:val="es-AR"/>
              </w:rPr>
              <w:t xml:space="preserve">del </w:t>
            </w:r>
            <w:r w:rsidR="0089137E" w:rsidRPr="002138F6">
              <w:rPr>
                <w:rFonts w:ascii="Candara" w:hAnsi="Candara" w:cs="Arial"/>
                <w:szCs w:val="22"/>
                <w:lang w:val="es-AR"/>
              </w:rPr>
              <w:t>Ecuador</w:t>
            </w:r>
            <w:r w:rsidRPr="002138F6">
              <w:rPr>
                <w:rFonts w:ascii="Candara" w:hAnsi="Candara" w:cs="Arial"/>
                <w:szCs w:val="22"/>
                <w:lang w:val="es-AR"/>
              </w:rPr>
              <w:t>.</w:t>
            </w:r>
          </w:p>
        </w:tc>
      </w:tr>
      <w:tr w:rsidR="007E2CA6" w:rsidRPr="008576EF" w14:paraId="656DB10A" w14:textId="77777777">
        <w:tc>
          <w:tcPr>
            <w:tcW w:w="1440" w:type="dxa"/>
            <w:tcBorders>
              <w:top w:val="single" w:sz="4" w:space="0" w:color="auto"/>
              <w:left w:val="single" w:sz="4" w:space="0" w:color="auto"/>
              <w:bottom w:val="single" w:sz="4" w:space="0" w:color="auto"/>
              <w:right w:val="single" w:sz="4" w:space="0" w:color="auto"/>
            </w:tcBorders>
          </w:tcPr>
          <w:p w14:paraId="27175C85"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1.1(</w:t>
            </w:r>
            <w:r w:rsidR="00940BDE">
              <w:rPr>
                <w:rFonts w:ascii="Candara" w:hAnsi="Candara" w:cs="Arial"/>
                <w:b/>
                <w:sz w:val="24"/>
                <w:szCs w:val="24"/>
                <w:lang w:val="es-AR"/>
              </w:rPr>
              <w:t>j</w:t>
            </w:r>
            <w:r w:rsidR="007E2CA6" w:rsidRPr="008576EF">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46452372" w14:textId="77777777" w:rsidR="007E2CA6" w:rsidRPr="002138F6" w:rsidRDefault="007E2CA6" w:rsidP="00F70506">
            <w:pPr>
              <w:suppressAutoHyphens/>
              <w:spacing w:after="120"/>
              <w:ind w:right="72"/>
              <w:jc w:val="both"/>
              <w:rPr>
                <w:rFonts w:ascii="Candara" w:hAnsi="Candara" w:cs="Arial"/>
                <w:i/>
                <w:szCs w:val="22"/>
                <w:lang w:val="es-AR"/>
              </w:rPr>
            </w:pPr>
            <w:r w:rsidRPr="002138F6">
              <w:rPr>
                <w:rFonts w:ascii="Candara" w:hAnsi="Candara" w:cs="Arial"/>
                <w:szCs w:val="22"/>
                <w:lang w:val="es-AR"/>
              </w:rPr>
              <w:t xml:space="preserve">El </w:t>
            </w:r>
            <w:r w:rsidR="001A13C9" w:rsidRPr="002138F6">
              <w:rPr>
                <w:rFonts w:ascii="Candara" w:hAnsi="Candara" w:cs="Arial"/>
                <w:szCs w:val="22"/>
                <w:lang w:val="es-AR"/>
              </w:rPr>
              <w:t>Contratante</w:t>
            </w:r>
            <w:r w:rsidRPr="002138F6">
              <w:rPr>
                <w:rFonts w:ascii="Candara" w:hAnsi="Candara" w:cs="Arial"/>
                <w:szCs w:val="22"/>
                <w:lang w:val="es-AR"/>
              </w:rPr>
              <w:t xml:space="preserve"> es: </w:t>
            </w:r>
            <w:r w:rsidR="006C26BA" w:rsidRPr="002138F6">
              <w:rPr>
                <w:rFonts w:ascii="Candara" w:hAnsi="Candara" w:cs="Arial"/>
                <w:szCs w:val="22"/>
                <w:lang w:val="es-EC"/>
              </w:rPr>
              <w:t>Gobierno Autónomo Descentralizado Municipal del cantón Portoviejo (GADMCP)</w:t>
            </w:r>
          </w:p>
        </w:tc>
      </w:tr>
      <w:tr w:rsidR="007E2CA6" w:rsidRPr="008576EF" w14:paraId="47D655E6" w14:textId="77777777">
        <w:tc>
          <w:tcPr>
            <w:tcW w:w="1440" w:type="dxa"/>
            <w:tcBorders>
              <w:top w:val="single" w:sz="4" w:space="0" w:color="auto"/>
              <w:left w:val="single" w:sz="4" w:space="0" w:color="auto"/>
              <w:bottom w:val="single" w:sz="4" w:space="0" w:color="auto"/>
              <w:right w:val="single" w:sz="4" w:space="0" w:color="auto"/>
            </w:tcBorders>
          </w:tcPr>
          <w:p w14:paraId="3C2DCAAA"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43C4A32A" w14:textId="77777777" w:rsidR="00523201" w:rsidRPr="002138F6" w:rsidRDefault="007E2CA6" w:rsidP="00523201">
            <w:pPr>
              <w:suppressAutoHyphens/>
              <w:spacing w:after="120"/>
              <w:ind w:right="72"/>
              <w:jc w:val="both"/>
              <w:rPr>
                <w:rFonts w:ascii="Candara" w:hAnsi="Candara" w:cs="Arial"/>
                <w:szCs w:val="22"/>
                <w:lang w:val="es-EC"/>
              </w:rPr>
            </w:pPr>
            <w:r w:rsidRPr="002138F6">
              <w:rPr>
                <w:rFonts w:ascii="Candara" w:hAnsi="Candara" w:cs="Arial"/>
                <w:szCs w:val="22"/>
                <w:lang w:val="es-AR"/>
              </w:rPr>
              <w:t xml:space="preserve">El (Los) Sitio (s) del (de los) Proyecto(s) es/ son: </w:t>
            </w:r>
            <w:r w:rsidR="00523201" w:rsidRPr="002138F6">
              <w:rPr>
                <w:rFonts w:ascii="Candara" w:hAnsi="Candara" w:cs="Arial"/>
                <w:szCs w:val="22"/>
                <w:lang w:val="es-EC"/>
              </w:rPr>
              <w:t xml:space="preserve">Parroquias rurales y urbanas del cantón Portoviejo.  </w:t>
            </w:r>
          </w:p>
          <w:p w14:paraId="69B46011" w14:textId="77777777" w:rsidR="007E2CA6" w:rsidRPr="002138F6" w:rsidRDefault="00523201" w:rsidP="00F70506">
            <w:pPr>
              <w:suppressAutoHyphens/>
              <w:spacing w:after="120"/>
              <w:ind w:right="72"/>
              <w:jc w:val="both"/>
              <w:rPr>
                <w:rFonts w:ascii="Candara" w:hAnsi="Candara" w:cs="Arial"/>
                <w:i/>
                <w:color w:val="FF0000"/>
                <w:szCs w:val="22"/>
                <w:lang w:val="es-AR"/>
              </w:rPr>
            </w:pPr>
            <w:r w:rsidRPr="002138F6">
              <w:rPr>
                <w:rFonts w:ascii="Candara" w:hAnsi="Candara" w:cs="Arial"/>
                <w:szCs w:val="22"/>
                <w:lang w:val="es-EC"/>
              </w:rPr>
              <w:t>El lugar de Destino: GADMCP ubicado en la Av. Metropolitana Km. 2 1/2 vía Manta.</w:t>
            </w:r>
          </w:p>
        </w:tc>
      </w:tr>
      <w:tr w:rsidR="007E2CA6" w:rsidRPr="008576EF" w14:paraId="1CE183C8" w14:textId="77777777">
        <w:tc>
          <w:tcPr>
            <w:tcW w:w="1440" w:type="dxa"/>
            <w:tcBorders>
              <w:top w:val="single" w:sz="4" w:space="0" w:color="auto"/>
              <w:left w:val="single" w:sz="4" w:space="0" w:color="auto"/>
              <w:bottom w:val="single" w:sz="4" w:space="0" w:color="auto"/>
              <w:right w:val="single" w:sz="4" w:space="0" w:color="auto"/>
            </w:tcBorders>
          </w:tcPr>
          <w:p w14:paraId="04AA3DB6"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120E2AD7" w14:textId="77777777" w:rsidR="007E2CA6" w:rsidRPr="009B571B" w:rsidRDefault="007E2CA6" w:rsidP="00F70506">
            <w:pPr>
              <w:suppressAutoHyphens/>
              <w:spacing w:after="120"/>
              <w:ind w:right="74"/>
              <w:jc w:val="both"/>
              <w:rPr>
                <w:rFonts w:ascii="Candara" w:hAnsi="Candara" w:cs="Arial"/>
                <w:sz w:val="24"/>
                <w:szCs w:val="24"/>
                <w:lang w:val="es-AR"/>
              </w:rPr>
            </w:pPr>
            <w:r w:rsidRPr="009B571B">
              <w:rPr>
                <w:rFonts w:ascii="Candara" w:hAnsi="Candara" w:cs="Arial"/>
                <w:sz w:val="24"/>
                <w:szCs w:val="24"/>
                <w:lang w:val="es-AR"/>
              </w:rPr>
              <w:t xml:space="preserve">Para </w:t>
            </w:r>
            <w:r w:rsidRPr="009B571B">
              <w:rPr>
                <w:rFonts w:ascii="Candara" w:hAnsi="Candara" w:cs="Arial"/>
                <w:b/>
                <w:sz w:val="24"/>
                <w:szCs w:val="24"/>
                <w:lang w:val="es-AR"/>
              </w:rPr>
              <w:t>Notificaciones,</w:t>
            </w:r>
            <w:r w:rsidRPr="009B571B">
              <w:rPr>
                <w:rFonts w:ascii="Candara" w:hAnsi="Candara" w:cs="Arial"/>
                <w:sz w:val="24"/>
                <w:szCs w:val="24"/>
                <w:lang w:val="es-AR"/>
              </w:rPr>
              <w:t xml:space="preserve"> la dirección del </w:t>
            </w:r>
            <w:r w:rsidR="001A13C9" w:rsidRPr="009B571B">
              <w:rPr>
                <w:rFonts w:ascii="Candara" w:hAnsi="Candara" w:cs="Arial"/>
                <w:sz w:val="24"/>
                <w:szCs w:val="24"/>
                <w:lang w:val="es-AR"/>
              </w:rPr>
              <w:t>Contratante</w:t>
            </w:r>
            <w:r w:rsidRPr="009B571B">
              <w:rPr>
                <w:rFonts w:ascii="Candara" w:hAnsi="Candara" w:cs="Arial"/>
                <w:sz w:val="24"/>
                <w:szCs w:val="24"/>
                <w:lang w:val="es-AR"/>
              </w:rPr>
              <w:t xml:space="preserve"> será:</w:t>
            </w:r>
          </w:p>
          <w:p w14:paraId="448E24AA" w14:textId="09EAD77C" w:rsidR="00940BDE" w:rsidRPr="009B571B" w:rsidRDefault="00940BDE" w:rsidP="00940BDE">
            <w:pPr>
              <w:spacing w:after="120"/>
              <w:jc w:val="both"/>
              <w:rPr>
                <w:rFonts w:ascii="Candara" w:hAnsi="Candara"/>
                <w:i/>
                <w:iCs/>
                <w:sz w:val="24"/>
                <w:szCs w:val="24"/>
              </w:rPr>
            </w:pPr>
            <w:r w:rsidRPr="009B571B">
              <w:rPr>
                <w:rFonts w:ascii="Candara" w:hAnsi="Candara"/>
                <w:i/>
                <w:sz w:val="24"/>
                <w:szCs w:val="24"/>
              </w:rPr>
              <w:t>Atención:</w:t>
            </w:r>
            <w:r w:rsidR="001B162E" w:rsidRPr="009B571B">
              <w:rPr>
                <w:rFonts w:ascii="Candara" w:hAnsi="Candara"/>
                <w:i/>
                <w:sz w:val="24"/>
                <w:szCs w:val="24"/>
              </w:rPr>
              <w:t xml:space="preserve"> </w:t>
            </w:r>
            <w:r w:rsidR="00523201" w:rsidRPr="002138F6">
              <w:rPr>
                <w:rFonts w:ascii="Candara" w:hAnsi="Candara" w:cs="Arial"/>
                <w:sz w:val="24"/>
                <w:szCs w:val="24"/>
                <w:lang w:val="es-EC"/>
              </w:rPr>
              <w:t>Econ. Leonel Muñoz Zambrano (Director General de la Unidad de Gerenciamiento del Proyecto de agua y alcantarillado)</w:t>
            </w:r>
          </w:p>
          <w:p w14:paraId="485FCCDF" w14:textId="33EC76D9" w:rsidR="00734439" w:rsidRPr="00710563" w:rsidRDefault="00940BDE" w:rsidP="00734439">
            <w:pPr>
              <w:pStyle w:val="Default"/>
              <w:jc w:val="both"/>
              <w:rPr>
                <w:rFonts w:ascii="Candara" w:hAnsi="Candara"/>
                <w:color w:val="auto"/>
                <w:lang w:val="es-ES"/>
              </w:rPr>
            </w:pPr>
            <w:r w:rsidRPr="00710563">
              <w:rPr>
                <w:rFonts w:ascii="Candara" w:hAnsi="Candara"/>
                <w:i/>
              </w:rPr>
              <w:t>Dirección</w:t>
            </w:r>
            <w:r w:rsidRPr="00710563">
              <w:rPr>
                <w:rFonts w:ascii="Candara" w:hAnsi="Candara"/>
                <w:i/>
                <w:iCs/>
              </w:rPr>
              <w:t>:</w:t>
            </w:r>
            <w:r w:rsidR="001B162E" w:rsidRPr="00710563">
              <w:rPr>
                <w:rFonts w:ascii="Candara" w:hAnsi="Candara"/>
                <w:i/>
                <w:iCs/>
              </w:rPr>
              <w:t xml:space="preserve"> </w:t>
            </w:r>
            <w:r w:rsidR="00734439" w:rsidRPr="00710563">
              <w:rPr>
                <w:rFonts w:ascii="Candara" w:hAnsi="Candara"/>
                <w:i/>
                <w:iCs/>
                <w:color w:val="auto"/>
                <w:lang w:val="es-ES"/>
              </w:rPr>
              <w:t xml:space="preserve">Oficina administrativa, </w:t>
            </w:r>
            <w:r w:rsidR="00C3065B">
              <w:rPr>
                <w:rFonts w:ascii="Candara" w:hAnsi="Candara"/>
                <w:i/>
                <w:iCs/>
                <w:color w:val="auto"/>
                <w:lang w:val="es-ES"/>
              </w:rPr>
              <w:t>Nº</w:t>
            </w:r>
            <w:r w:rsidR="00734439" w:rsidRPr="00710563">
              <w:rPr>
                <w:rFonts w:ascii="Candara" w:hAnsi="Candara"/>
                <w:i/>
                <w:iCs/>
                <w:color w:val="auto"/>
                <w:lang w:val="es-ES"/>
              </w:rPr>
              <w:t xml:space="preserve"> 1</w:t>
            </w:r>
            <w:r w:rsidR="006F3D83">
              <w:rPr>
                <w:rFonts w:ascii="Candara" w:hAnsi="Candara"/>
                <w:i/>
                <w:iCs/>
                <w:color w:val="auto"/>
                <w:lang w:val="es-ES"/>
              </w:rPr>
              <w:t>8</w:t>
            </w:r>
            <w:r w:rsidR="00734439" w:rsidRPr="00710563">
              <w:rPr>
                <w:rFonts w:ascii="Candara" w:hAnsi="Candara"/>
                <w:i/>
                <w:iCs/>
                <w:color w:val="auto"/>
                <w:lang w:val="es-ES"/>
              </w:rPr>
              <w:t>, ubicada en la calle 10 de Agosto entre Ricaurte y Olmedo</w:t>
            </w:r>
            <w:r w:rsidR="00734439" w:rsidRPr="00710563">
              <w:rPr>
                <w:rFonts w:ascii="Candara" w:hAnsi="Candara"/>
                <w:color w:val="auto"/>
                <w:lang w:val="es-ES"/>
              </w:rPr>
              <w:t xml:space="preserve">. </w:t>
            </w:r>
          </w:p>
          <w:p w14:paraId="498D1EDF" w14:textId="15AD6311" w:rsidR="00940BDE" w:rsidRPr="00734439" w:rsidRDefault="00940BDE" w:rsidP="00523201">
            <w:pPr>
              <w:jc w:val="both"/>
              <w:rPr>
                <w:rFonts w:ascii="Candara" w:hAnsi="Candara" w:cs="Calibri"/>
                <w:sz w:val="24"/>
                <w:szCs w:val="24"/>
                <w:lang w:val="es-EC"/>
              </w:rPr>
            </w:pPr>
            <w:r w:rsidRPr="00710563">
              <w:rPr>
                <w:rFonts w:ascii="Candara" w:hAnsi="Candara"/>
                <w:i/>
                <w:sz w:val="24"/>
                <w:szCs w:val="24"/>
              </w:rPr>
              <w:t>Número del Piso/ Oficina:</w:t>
            </w:r>
            <w:r w:rsidR="001B162E" w:rsidRPr="00710563">
              <w:rPr>
                <w:rFonts w:ascii="Candara" w:hAnsi="Candara"/>
                <w:i/>
                <w:sz w:val="24"/>
                <w:szCs w:val="24"/>
              </w:rPr>
              <w:t xml:space="preserve"> </w:t>
            </w:r>
            <w:r w:rsidR="00734439" w:rsidRPr="00734439">
              <w:rPr>
                <w:rFonts w:ascii="Candara" w:hAnsi="Candara"/>
                <w:lang w:val="es-ES"/>
              </w:rPr>
              <w:t xml:space="preserve">Edificio: </w:t>
            </w:r>
            <w:r w:rsidR="00734439" w:rsidRPr="00734439">
              <w:rPr>
                <w:rFonts w:ascii="Candara" w:hAnsi="Candara"/>
                <w:i/>
                <w:iCs/>
                <w:lang w:val="es-ES"/>
              </w:rPr>
              <w:t xml:space="preserve">Centro Plaza del Sol, Oficina </w:t>
            </w:r>
            <w:r w:rsidR="00C3065B">
              <w:rPr>
                <w:rFonts w:ascii="Candara" w:hAnsi="Candara"/>
                <w:i/>
                <w:iCs/>
                <w:lang w:val="es-ES"/>
              </w:rPr>
              <w:t xml:space="preserve">Nº </w:t>
            </w:r>
            <w:r w:rsidR="00734439" w:rsidRPr="00734439">
              <w:rPr>
                <w:rFonts w:ascii="Candara" w:hAnsi="Candara"/>
                <w:i/>
                <w:iCs/>
                <w:lang w:val="es-ES"/>
              </w:rPr>
              <w:t>1</w:t>
            </w:r>
            <w:r w:rsidR="006F3D83">
              <w:rPr>
                <w:rFonts w:ascii="Candara" w:hAnsi="Candara"/>
                <w:i/>
                <w:iCs/>
                <w:lang w:val="es-ES"/>
              </w:rPr>
              <w:t>8</w:t>
            </w:r>
            <w:r w:rsidR="00734439" w:rsidRPr="00734439">
              <w:rPr>
                <w:rFonts w:ascii="Candara" w:hAnsi="Candara"/>
                <w:i/>
                <w:iCs/>
                <w:lang w:val="es-ES"/>
              </w:rPr>
              <w:t>. Portoviejo - Manabí</w:t>
            </w:r>
          </w:p>
          <w:p w14:paraId="2D1A5B6F" w14:textId="7B3B817E" w:rsidR="00940BDE" w:rsidRPr="009B571B" w:rsidRDefault="00940BDE" w:rsidP="00940BDE">
            <w:pPr>
              <w:spacing w:after="120"/>
              <w:rPr>
                <w:rFonts w:ascii="Candara" w:hAnsi="Candara"/>
                <w:i/>
                <w:color w:val="8DB3E2"/>
                <w:sz w:val="24"/>
                <w:szCs w:val="24"/>
              </w:rPr>
            </w:pPr>
            <w:r w:rsidRPr="009B571B">
              <w:rPr>
                <w:rFonts w:ascii="Candara" w:hAnsi="Candara"/>
                <w:i/>
                <w:sz w:val="24"/>
                <w:szCs w:val="24"/>
              </w:rPr>
              <w:t>Ciudad y Código postal</w:t>
            </w:r>
            <w:r w:rsidRPr="002138F6">
              <w:rPr>
                <w:rFonts w:ascii="Candara" w:hAnsi="Candara"/>
                <w:sz w:val="24"/>
                <w:szCs w:val="24"/>
              </w:rPr>
              <w:t xml:space="preserve">: </w:t>
            </w:r>
            <w:r w:rsidR="00C703A2" w:rsidRPr="002138F6">
              <w:rPr>
                <w:rFonts w:ascii="Candara" w:hAnsi="Candara"/>
                <w:sz w:val="24"/>
                <w:szCs w:val="24"/>
              </w:rPr>
              <w:t xml:space="preserve">Portoviejo, </w:t>
            </w:r>
            <w:r w:rsidR="00C703A2" w:rsidRPr="002138F6">
              <w:rPr>
                <w:rFonts w:ascii="Candara" w:hAnsi="Candara"/>
                <w:lang w:val="es-ES"/>
              </w:rPr>
              <w:t>103105</w:t>
            </w:r>
            <w:r w:rsidR="00C703A2" w:rsidRPr="002138F6" w:rsidDel="00C703A2">
              <w:rPr>
                <w:rFonts w:ascii="Candara" w:hAnsi="Candara"/>
                <w:sz w:val="24"/>
                <w:szCs w:val="24"/>
              </w:rPr>
              <w:t xml:space="preserve"> </w:t>
            </w:r>
          </w:p>
          <w:p w14:paraId="67327A14" w14:textId="5F1CA02B" w:rsidR="007E2CA6" w:rsidRPr="009B571B" w:rsidRDefault="00940BDE" w:rsidP="00940BDE">
            <w:pPr>
              <w:suppressAutoHyphens/>
              <w:spacing w:after="120"/>
              <w:ind w:right="74"/>
              <w:jc w:val="both"/>
              <w:rPr>
                <w:rFonts w:ascii="Candara" w:hAnsi="Candara"/>
                <w:i/>
                <w:iCs/>
                <w:color w:val="0070C0"/>
                <w:sz w:val="24"/>
                <w:szCs w:val="24"/>
              </w:rPr>
            </w:pPr>
            <w:r w:rsidRPr="009B571B">
              <w:rPr>
                <w:rFonts w:ascii="Candara" w:hAnsi="Candara"/>
                <w:i/>
                <w:sz w:val="24"/>
                <w:szCs w:val="24"/>
                <w:lang w:val="es-EC"/>
              </w:rPr>
              <w:t>País</w:t>
            </w:r>
            <w:r w:rsidRPr="009B571B">
              <w:rPr>
                <w:rFonts w:ascii="Candara" w:hAnsi="Candara"/>
                <w:i/>
                <w:sz w:val="24"/>
                <w:szCs w:val="24"/>
              </w:rPr>
              <w:t>:</w:t>
            </w:r>
            <w:r w:rsidR="00C703A2">
              <w:rPr>
                <w:rFonts w:ascii="Candara" w:hAnsi="Candara"/>
                <w:i/>
                <w:sz w:val="24"/>
                <w:szCs w:val="24"/>
              </w:rPr>
              <w:t xml:space="preserve"> </w:t>
            </w:r>
            <w:r w:rsidR="00523201" w:rsidRPr="009B571B">
              <w:rPr>
                <w:rFonts w:ascii="Candara" w:hAnsi="Candara"/>
                <w:i/>
                <w:iCs/>
                <w:sz w:val="24"/>
                <w:szCs w:val="24"/>
              </w:rPr>
              <w:t>Ecuador</w:t>
            </w:r>
          </w:p>
          <w:p w14:paraId="1682396B" w14:textId="5A448328" w:rsidR="003C3729" w:rsidRPr="00663F74" w:rsidRDefault="00940BDE" w:rsidP="00523201">
            <w:pPr>
              <w:suppressAutoHyphens/>
              <w:spacing w:after="120"/>
              <w:ind w:right="74"/>
              <w:jc w:val="both"/>
              <w:rPr>
                <w:rFonts w:cs="Calibri"/>
                <w:szCs w:val="22"/>
                <w:lang w:val="es-EC"/>
              </w:rPr>
            </w:pPr>
            <w:r w:rsidRPr="009B571B">
              <w:rPr>
                <w:rFonts w:ascii="Candara" w:hAnsi="Candara"/>
                <w:i/>
                <w:sz w:val="24"/>
                <w:szCs w:val="24"/>
                <w:lang w:val="es-EC"/>
              </w:rPr>
              <w:t>Dirección de correo electrónico:</w:t>
            </w:r>
            <w:r w:rsidR="001B162E" w:rsidRPr="009B571B">
              <w:rPr>
                <w:rFonts w:ascii="Candara" w:hAnsi="Candara"/>
                <w:i/>
                <w:sz w:val="24"/>
                <w:szCs w:val="24"/>
                <w:lang w:val="es-EC"/>
              </w:rPr>
              <w:t xml:space="preserve"> </w:t>
            </w:r>
            <w:hyperlink r:id="rId26" w:history="1">
              <w:r w:rsidR="00C703A2" w:rsidRPr="002138F6">
                <w:rPr>
                  <w:rStyle w:val="Hipervnculo"/>
                  <w:rFonts w:ascii="Candara" w:hAnsi="Candara" w:cs="Calibri"/>
                  <w:sz w:val="24"/>
                  <w:szCs w:val="24"/>
                  <w:lang w:val="es-EC"/>
                </w:rPr>
                <w:t>ugp.rural@portoviejo.gob.ec</w:t>
              </w:r>
            </w:hyperlink>
            <w:r w:rsidR="00C703A2">
              <w:rPr>
                <w:rFonts w:cs="Calibri"/>
                <w:szCs w:val="22"/>
                <w:lang w:val="es-EC"/>
              </w:rPr>
              <w:t xml:space="preserve"> </w:t>
            </w:r>
          </w:p>
        </w:tc>
      </w:tr>
      <w:tr w:rsidR="007E2CA6" w:rsidRPr="008576EF" w14:paraId="4AD20C38" w14:textId="77777777">
        <w:tc>
          <w:tcPr>
            <w:tcW w:w="1440" w:type="dxa"/>
            <w:tcBorders>
              <w:top w:val="single" w:sz="4" w:space="0" w:color="auto"/>
              <w:left w:val="single" w:sz="4" w:space="0" w:color="auto"/>
              <w:bottom w:val="single" w:sz="4" w:space="0" w:color="auto"/>
              <w:right w:val="single" w:sz="4" w:space="0" w:color="auto"/>
            </w:tcBorders>
          </w:tcPr>
          <w:p w14:paraId="12895531" w14:textId="77777777" w:rsidR="007E2CA6" w:rsidRPr="008576EF" w:rsidRDefault="002E3E61"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399601DB" w14:textId="77777777" w:rsidR="007E2CA6" w:rsidRPr="008576EF" w:rsidRDefault="007E2CA6" w:rsidP="00654CED">
            <w:pPr>
              <w:pStyle w:val="Lista3"/>
              <w:spacing w:after="120"/>
              <w:ind w:left="0" w:right="57" w:firstLine="0"/>
              <w:jc w:val="both"/>
              <w:rPr>
                <w:rFonts w:ascii="Candara" w:hAnsi="Candara" w:cs="Arial"/>
                <w:b/>
                <w:sz w:val="24"/>
                <w:szCs w:val="24"/>
                <w:lang w:val="es-AR"/>
              </w:rPr>
            </w:pPr>
            <w:r w:rsidRPr="008576EF">
              <w:rPr>
                <w:rFonts w:ascii="Candara" w:hAnsi="Candara" w:cs="Arial"/>
                <w:sz w:val="24"/>
                <w:szCs w:val="24"/>
                <w:lang w:val="es-AR"/>
              </w:rPr>
              <w:t xml:space="preserve">La Ley </w:t>
            </w:r>
            <w:r w:rsidR="000B1569" w:rsidRPr="008576EF">
              <w:rPr>
                <w:rFonts w:ascii="Candara" w:hAnsi="Candara" w:cs="Arial"/>
                <w:sz w:val="24"/>
                <w:szCs w:val="24"/>
                <w:lang w:val="es-AR"/>
              </w:rPr>
              <w:t xml:space="preserve">que rige este contrato es la ley de la </w:t>
            </w:r>
            <w:r w:rsidRPr="008576EF">
              <w:rPr>
                <w:rFonts w:ascii="Candara" w:hAnsi="Candara" w:cs="Arial"/>
                <w:sz w:val="24"/>
                <w:szCs w:val="24"/>
                <w:lang w:val="es-AR"/>
              </w:rPr>
              <w:t xml:space="preserve">República </w:t>
            </w:r>
            <w:r w:rsidR="00654CED" w:rsidRPr="008576EF">
              <w:rPr>
                <w:rFonts w:ascii="Candara" w:hAnsi="Candara" w:cs="Arial"/>
                <w:sz w:val="24"/>
                <w:szCs w:val="24"/>
                <w:lang w:val="es-AR"/>
              </w:rPr>
              <w:t xml:space="preserve">del </w:t>
            </w:r>
            <w:r w:rsidR="0089137E" w:rsidRPr="008576EF">
              <w:rPr>
                <w:rFonts w:ascii="Candara" w:hAnsi="Candara" w:cs="Arial"/>
                <w:sz w:val="24"/>
                <w:szCs w:val="24"/>
                <w:lang w:val="es-AR"/>
              </w:rPr>
              <w:t>Ecuador</w:t>
            </w:r>
            <w:r w:rsidR="000B1569" w:rsidRPr="008576EF">
              <w:rPr>
                <w:rFonts w:ascii="Candara" w:hAnsi="Candara" w:cs="Arial"/>
                <w:sz w:val="24"/>
                <w:szCs w:val="24"/>
                <w:lang w:val="es-AR"/>
              </w:rPr>
              <w:t>.</w:t>
            </w:r>
          </w:p>
        </w:tc>
      </w:tr>
      <w:tr w:rsidR="007E2CA6" w:rsidRPr="008576EF" w14:paraId="52D21173" w14:textId="77777777">
        <w:tc>
          <w:tcPr>
            <w:tcW w:w="1440" w:type="dxa"/>
            <w:tcBorders>
              <w:top w:val="single" w:sz="4" w:space="0" w:color="auto"/>
              <w:left w:val="single" w:sz="4" w:space="0" w:color="auto"/>
              <w:bottom w:val="single" w:sz="4" w:space="0" w:color="auto"/>
              <w:right w:val="single" w:sz="4" w:space="0" w:color="auto"/>
            </w:tcBorders>
          </w:tcPr>
          <w:p w14:paraId="772B9C21" w14:textId="77777777" w:rsidR="007E2CA6" w:rsidRPr="008576EF" w:rsidRDefault="002E3E61" w:rsidP="00F70506">
            <w:pPr>
              <w:spacing w:after="120"/>
              <w:ind w:left="360" w:hanging="360"/>
              <w:jc w:val="both"/>
              <w:rPr>
                <w:rFonts w:ascii="Candara" w:hAnsi="Candara" w:cs="Arial"/>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5F118B62" w14:textId="77777777" w:rsidR="00940BDE" w:rsidRPr="00AE3C9F" w:rsidRDefault="00940BDE" w:rsidP="00940BDE">
            <w:pPr>
              <w:spacing w:after="120"/>
              <w:jc w:val="both"/>
              <w:rPr>
                <w:rFonts w:ascii="Candara" w:hAnsi="Candara"/>
                <w:b/>
                <w:bCs/>
                <w:color w:val="0070C0"/>
              </w:rPr>
            </w:pPr>
            <w:r w:rsidRPr="00AE3C9F">
              <w:rPr>
                <w:rFonts w:ascii="Candara" w:hAnsi="Candara"/>
                <w:b/>
                <w:bCs/>
                <w:color w:val="0070C0"/>
              </w:rPr>
              <w:t>Contratista extranjero:</w:t>
            </w:r>
          </w:p>
          <w:p w14:paraId="3F1D0FEF" w14:textId="77777777" w:rsidR="00940BDE" w:rsidRPr="00B628A4" w:rsidRDefault="00940BDE" w:rsidP="00940BDE">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58F91BCA" w14:textId="77777777" w:rsidR="00940BDE" w:rsidRPr="00B628A4" w:rsidRDefault="00940BDE" w:rsidP="00940BDE">
            <w:pPr>
              <w:rPr>
                <w:rFonts w:ascii="Candara" w:hAnsi="Candara"/>
                <w:i/>
                <w:iCs/>
                <w:spacing w:val="-3"/>
              </w:rPr>
            </w:pPr>
          </w:p>
          <w:p w14:paraId="67ABF7A9" w14:textId="3AFC614E" w:rsidR="00940BDE" w:rsidRPr="00AE3C9F" w:rsidRDefault="00940BDE" w:rsidP="00940BDE">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4B490215" w14:textId="77777777" w:rsidR="00940BDE" w:rsidRPr="00B628A4" w:rsidRDefault="00940BDE" w:rsidP="00940BDE">
            <w:pPr>
              <w:rPr>
                <w:rFonts w:ascii="Candara" w:hAnsi="Candara"/>
                <w:i/>
                <w:iCs/>
                <w:spacing w:val="-3"/>
              </w:rPr>
            </w:pPr>
          </w:p>
          <w:p w14:paraId="4AE1CADA" w14:textId="77777777" w:rsidR="00940BDE" w:rsidRPr="000B6613" w:rsidRDefault="00940BDE" w:rsidP="00940BDE">
            <w:pPr>
              <w:jc w:val="both"/>
              <w:rPr>
                <w:rFonts w:ascii="Candara" w:hAnsi="Candara" w:cs="Tahoma"/>
                <w:b/>
                <w:bCs/>
                <w:i/>
                <w:iCs/>
                <w:color w:val="0070C0"/>
                <w:sz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rPr>
              <w:t xml:space="preserve">)” </w:t>
            </w:r>
            <w:r w:rsidRPr="000B6613">
              <w:rPr>
                <w:rFonts w:ascii="Candara" w:hAnsi="Candara"/>
                <w:i/>
                <w:iCs/>
                <w:color w:val="0070C0"/>
              </w:rPr>
              <w:t>(UNCITRAL, por sus siglas en inglés)</w:t>
            </w:r>
          </w:p>
          <w:p w14:paraId="532FE443" w14:textId="77777777" w:rsidR="00940BDE" w:rsidRPr="000B6613" w:rsidRDefault="00940BDE" w:rsidP="00940BDE">
            <w:pPr>
              <w:rPr>
                <w:rFonts w:ascii="Candara" w:hAnsi="Candara"/>
                <w:b/>
                <w:i/>
                <w:iCs/>
                <w:color w:val="0070C0"/>
              </w:rPr>
            </w:pPr>
          </w:p>
          <w:p w14:paraId="6F54BAB9" w14:textId="77777777" w:rsidR="00940BDE" w:rsidRPr="000B6613" w:rsidRDefault="00940BDE" w:rsidP="00940BDE">
            <w:pPr>
              <w:jc w:val="both"/>
              <w:rPr>
                <w:rFonts w:ascii="Candara" w:hAnsi="Candara" w:cs="Tahoma"/>
                <w:b/>
                <w:bCs/>
                <w:i/>
                <w:iCs/>
                <w:color w:val="0070C0"/>
                <w:sz w:val="20"/>
              </w:rPr>
            </w:pPr>
            <w:r w:rsidRPr="000B6613">
              <w:rPr>
                <w:rFonts w:ascii="Candara" w:hAnsi="Candara"/>
                <w:b/>
                <w:i/>
                <w:iCs/>
                <w:color w:val="0070C0"/>
              </w:rPr>
              <w:t>Reglamento de Arbitraje:</w:t>
            </w:r>
          </w:p>
          <w:p w14:paraId="208C49FD" w14:textId="00A947C6" w:rsidR="00940BDE" w:rsidRPr="000B6613" w:rsidRDefault="00940BDE" w:rsidP="00940BDE">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00A70211">
              <w:rPr>
                <w:rFonts w:ascii="Candara" w:hAnsi="Candara"/>
                <w:i/>
                <w:iCs/>
                <w:color w:val="0070C0"/>
                <w:spacing w:val="-3"/>
                <w:szCs w:val="24"/>
                <w:lang w:val="es-ES_tradnl" w:eastAsia="en-US"/>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40FF2F46" w14:textId="77777777" w:rsidR="00940BDE" w:rsidRPr="000B6613" w:rsidRDefault="00940BDE" w:rsidP="00940BDE">
            <w:pPr>
              <w:jc w:val="both"/>
              <w:rPr>
                <w:rFonts w:ascii="Candara" w:hAnsi="Candara"/>
                <w:i/>
                <w:iCs/>
                <w:color w:val="0070C0"/>
                <w:spacing w:val="-3"/>
              </w:rPr>
            </w:pPr>
          </w:p>
          <w:p w14:paraId="6CBAD5A5" w14:textId="6069CD7F" w:rsidR="00940BDE" w:rsidRPr="00B628A4" w:rsidRDefault="00940BDE" w:rsidP="00940BDE">
            <w:pPr>
              <w:spacing w:after="120"/>
              <w:jc w:val="both"/>
              <w:rPr>
                <w:rFonts w:ascii="Candara" w:hAnsi="Candara"/>
                <w:i/>
                <w:iCs/>
                <w:spacing w:val="-3"/>
              </w:rPr>
            </w:pPr>
            <w:r w:rsidRPr="00B628A4">
              <w:rPr>
                <w:rFonts w:ascii="Candara" w:hAnsi="Candara"/>
                <w:i/>
                <w:iCs/>
                <w:spacing w:val="-3"/>
              </w:rPr>
              <w:lastRenderedPageBreak/>
              <w:t xml:space="preserve">El lugar de arbitraje será: </w:t>
            </w:r>
            <w:r w:rsidR="004E5A31">
              <w:rPr>
                <w:rFonts w:ascii="Candara" w:hAnsi="Candara"/>
                <w:i/>
                <w:iCs/>
                <w:color w:val="0070C0"/>
                <w:spacing w:val="-3"/>
              </w:rPr>
              <w:t>Santiago de Chile - Chile</w:t>
            </w:r>
          </w:p>
          <w:p w14:paraId="56A307F6" w14:textId="77777777" w:rsidR="00940BDE" w:rsidRPr="000B6613" w:rsidRDefault="00940BDE" w:rsidP="00940BDE">
            <w:pPr>
              <w:spacing w:after="120"/>
              <w:jc w:val="both"/>
              <w:rPr>
                <w:rFonts w:ascii="Candara" w:hAnsi="Candara"/>
                <w:b/>
                <w:bCs/>
                <w:color w:val="0070C0"/>
              </w:rPr>
            </w:pPr>
            <w:r w:rsidRPr="000B6613">
              <w:rPr>
                <w:rFonts w:ascii="Candara" w:hAnsi="Candara"/>
                <w:b/>
                <w:bCs/>
                <w:color w:val="0070C0"/>
              </w:rPr>
              <w:t>Contratista nacional (local):</w:t>
            </w:r>
          </w:p>
          <w:p w14:paraId="47754D4C" w14:textId="7D1523F0" w:rsidR="00940BDE" w:rsidRPr="00B628A4" w:rsidRDefault="00940BDE" w:rsidP="00940BDE">
            <w:pPr>
              <w:spacing w:after="120"/>
              <w:jc w:val="both"/>
              <w:rPr>
                <w:rFonts w:ascii="Candara" w:hAnsi="Candara"/>
                <w:color w:val="0070C0"/>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C703A2">
              <w:rPr>
                <w:rFonts w:ascii="Candara" w:hAnsi="Candara"/>
              </w:rPr>
              <w:t>Portoviejo.</w:t>
            </w:r>
          </w:p>
          <w:p w14:paraId="4CFE4CB8" w14:textId="6F9FBBBB" w:rsidR="007E2CA6" w:rsidRPr="00E53C8C" w:rsidRDefault="00940BDE" w:rsidP="00E53C8C">
            <w:pPr>
              <w:spacing w:after="120"/>
              <w:jc w:val="both"/>
              <w:rPr>
                <w:rFonts w:ascii="Candara" w:hAnsi="Candara"/>
                <w:color w:val="0070C0"/>
              </w:rPr>
            </w:pPr>
            <w:r w:rsidRPr="00B628A4">
              <w:rPr>
                <w:rFonts w:ascii="Candara" w:hAnsi="Candara"/>
              </w:rPr>
              <w:t>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C703A2">
              <w:rPr>
                <w:rFonts w:ascii="Candara" w:hAnsi="Candara"/>
              </w:rPr>
              <w:t xml:space="preserve"> Portoviejo.</w:t>
            </w:r>
          </w:p>
        </w:tc>
      </w:tr>
      <w:tr w:rsidR="007E2CA6" w:rsidRPr="008576EF" w14:paraId="34DD1712" w14:textId="77777777">
        <w:tc>
          <w:tcPr>
            <w:tcW w:w="1440" w:type="dxa"/>
            <w:tcBorders>
              <w:top w:val="single" w:sz="4" w:space="0" w:color="auto"/>
              <w:left w:val="single" w:sz="4" w:space="0" w:color="auto"/>
              <w:bottom w:val="single" w:sz="4" w:space="0" w:color="auto"/>
              <w:right w:val="single" w:sz="4" w:space="0" w:color="auto"/>
            </w:tcBorders>
          </w:tcPr>
          <w:p w14:paraId="5FF4441D"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lastRenderedPageBreak/>
              <w:t>CEC</w:t>
            </w:r>
            <w:r w:rsidR="007E2CA6" w:rsidRPr="008576EF">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1C2E3CBE" w14:textId="51370CFF" w:rsidR="007E2CA6" w:rsidRPr="00C256FD" w:rsidRDefault="007E2CA6" w:rsidP="00C256FD">
            <w:p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Detalle de los documentos de Embarque y</w:t>
            </w:r>
            <w:r w:rsidR="000B1569" w:rsidRPr="008576EF">
              <w:rPr>
                <w:rFonts w:ascii="Candara" w:hAnsi="Candara" w:cs="Arial"/>
                <w:sz w:val="24"/>
                <w:szCs w:val="24"/>
                <w:lang w:val="es-AR"/>
              </w:rPr>
              <w:t>/u</w:t>
            </w:r>
            <w:r w:rsidRPr="008576EF">
              <w:rPr>
                <w:rFonts w:ascii="Candara" w:hAnsi="Candara" w:cs="Arial"/>
                <w:sz w:val="24"/>
                <w:szCs w:val="24"/>
                <w:lang w:val="es-AR"/>
              </w:rPr>
              <w:t xml:space="preserve"> otros documentos que deben ser proporcionados por el Proveedor son: </w:t>
            </w:r>
            <w:r w:rsidR="00C256FD" w:rsidRPr="00C256FD">
              <w:rPr>
                <w:rFonts w:ascii="Candara" w:hAnsi="Candara" w:cs="Arial"/>
                <w:b/>
                <w:bCs/>
                <w:sz w:val="24"/>
                <w:szCs w:val="24"/>
                <w:lang w:val="es-AR"/>
              </w:rPr>
              <w:t>NO APLICA</w:t>
            </w:r>
          </w:p>
        </w:tc>
      </w:tr>
      <w:tr w:rsidR="007E2CA6" w:rsidRPr="008576EF" w14:paraId="13C1E8D5" w14:textId="77777777">
        <w:tc>
          <w:tcPr>
            <w:tcW w:w="1440" w:type="dxa"/>
            <w:tcBorders>
              <w:top w:val="single" w:sz="12" w:space="0" w:color="auto"/>
              <w:left w:val="single" w:sz="4" w:space="0" w:color="auto"/>
              <w:bottom w:val="single" w:sz="4" w:space="0" w:color="auto"/>
              <w:right w:val="single" w:sz="4" w:space="0" w:color="auto"/>
            </w:tcBorders>
          </w:tcPr>
          <w:p w14:paraId="20CAE369" w14:textId="77777777" w:rsidR="007E2CA6" w:rsidRPr="008576EF" w:rsidRDefault="002E3E61" w:rsidP="00F70506">
            <w:pPr>
              <w:spacing w:after="120"/>
              <w:jc w:val="both"/>
              <w:rPr>
                <w:rFonts w:ascii="Candara" w:hAnsi="Candara" w:cs="Arial"/>
                <w:b/>
                <w:sz w:val="24"/>
                <w:szCs w:val="24"/>
                <w:lang w:val="pt-PT"/>
              </w:rPr>
            </w:pPr>
            <w:r>
              <w:rPr>
                <w:rFonts w:ascii="Candara" w:hAnsi="Candara" w:cs="Arial"/>
                <w:b/>
                <w:sz w:val="24"/>
                <w:szCs w:val="24"/>
                <w:lang w:val="pt-PT"/>
              </w:rPr>
              <w:t>CEC</w:t>
            </w:r>
            <w:r w:rsidR="007E2CA6" w:rsidRPr="008576EF">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2282ECC4" w14:textId="59E4E7BB" w:rsidR="007E2CA6" w:rsidRPr="008576EF" w:rsidRDefault="007E2CA6" w:rsidP="00B66CF1">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Los precios de los Bienes suministrados y Servicios Conexos </w:t>
            </w:r>
            <w:r w:rsidR="002C1FDE">
              <w:rPr>
                <w:rFonts w:ascii="Candara" w:hAnsi="Candara" w:cs="Arial"/>
                <w:sz w:val="24"/>
                <w:szCs w:val="24"/>
                <w:lang w:val="es-AR"/>
              </w:rPr>
              <w:t>prestados</w:t>
            </w:r>
            <w:r w:rsidR="00CC79CC" w:rsidRPr="00CC79CC">
              <w:rPr>
                <w:rFonts w:ascii="Candara" w:hAnsi="Candara" w:cs="Arial"/>
                <w:b/>
                <w:bCs/>
                <w:sz w:val="24"/>
                <w:szCs w:val="24"/>
                <w:lang w:val="es-AR"/>
              </w:rPr>
              <w:t xml:space="preserve"> </w:t>
            </w:r>
            <w:r w:rsidR="00CC79CC" w:rsidRPr="002138F6">
              <w:rPr>
                <w:rFonts w:ascii="Candara" w:hAnsi="Candara" w:cs="Arial"/>
                <w:b/>
                <w:bCs/>
                <w:sz w:val="24"/>
                <w:szCs w:val="24"/>
                <w:lang w:val="es-AR"/>
              </w:rPr>
              <w:t xml:space="preserve">NO SERÁN </w:t>
            </w:r>
            <w:r w:rsidR="00CC79CC" w:rsidRPr="00CC79CC">
              <w:rPr>
                <w:rFonts w:ascii="Candara" w:hAnsi="Candara" w:cs="Arial"/>
                <w:b/>
                <w:bCs/>
                <w:sz w:val="24"/>
                <w:szCs w:val="24"/>
                <w:lang w:val="es-AR"/>
              </w:rPr>
              <w:t>AJUSTABLES.</w:t>
            </w:r>
          </w:p>
        </w:tc>
      </w:tr>
      <w:tr w:rsidR="007E2CA6" w:rsidRPr="008576EF" w14:paraId="573D4A70" w14:textId="77777777" w:rsidTr="002138F6">
        <w:trPr>
          <w:trHeight w:val="134"/>
        </w:trPr>
        <w:tc>
          <w:tcPr>
            <w:tcW w:w="1440" w:type="dxa"/>
            <w:tcBorders>
              <w:top w:val="single" w:sz="4" w:space="0" w:color="auto"/>
              <w:left w:val="single" w:sz="4" w:space="0" w:color="auto"/>
              <w:bottom w:val="single" w:sz="4" w:space="0" w:color="auto"/>
              <w:right w:val="single" w:sz="4" w:space="0" w:color="auto"/>
            </w:tcBorders>
          </w:tcPr>
          <w:p w14:paraId="110DEDC0"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5E66A555" w14:textId="77777777" w:rsidR="007E2CA6" w:rsidRPr="00DA21AC" w:rsidRDefault="007E2CA6" w:rsidP="00F70506">
            <w:pPr>
              <w:pStyle w:val="Textoindependiente3"/>
              <w:spacing w:before="0"/>
              <w:rPr>
                <w:rFonts w:ascii="Candara" w:hAnsi="Candara"/>
                <w:szCs w:val="22"/>
                <w:u w:val="none"/>
                <w:lang w:val="es-AR"/>
              </w:rPr>
            </w:pPr>
            <w:r w:rsidRPr="00DA21AC">
              <w:rPr>
                <w:rFonts w:ascii="Candara" w:hAnsi="Candara"/>
                <w:szCs w:val="22"/>
                <w:u w:val="none"/>
                <w:lang w:val="es-AR"/>
              </w:rPr>
              <w:t>La forma y condiciones de pago al Proveedor en virtud del Contrato serán las siguientes:</w:t>
            </w:r>
          </w:p>
          <w:p w14:paraId="22E18BC4" w14:textId="1C5DB555" w:rsidR="00940BDE" w:rsidRPr="00DA21AC" w:rsidRDefault="00940BDE" w:rsidP="00940BDE">
            <w:pPr>
              <w:pStyle w:val="NormalWeb"/>
              <w:spacing w:before="0" w:after="120"/>
              <w:jc w:val="both"/>
              <w:rPr>
                <w:rFonts w:ascii="Candara" w:hAnsi="Candara"/>
                <w:sz w:val="22"/>
                <w:szCs w:val="22"/>
                <w:lang w:val="es-MX"/>
              </w:rPr>
            </w:pPr>
            <w:r w:rsidRPr="00DA21AC">
              <w:rPr>
                <w:rFonts w:ascii="Candara" w:hAnsi="Candara"/>
                <w:sz w:val="22"/>
                <w:szCs w:val="22"/>
              </w:rPr>
              <w:t xml:space="preserve">Conforme lo establecen las </w:t>
            </w:r>
            <w:r w:rsidRPr="00DA21AC">
              <w:rPr>
                <w:rFonts w:ascii="Candara" w:hAnsi="Candara"/>
                <w:i/>
                <w:iCs/>
                <w:sz w:val="22"/>
                <w:szCs w:val="22"/>
                <w:lang w:val="es-MX"/>
              </w:rPr>
              <w:t>Políticas para la Adquisición de Bienes y Obras financiados por el Banco Interamericano de Desarrollo (BID),</w:t>
            </w:r>
            <w:r w:rsidR="009B571B" w:rsidRPr="00DA21AC">
              <w:rPr>
                <w:rFonts w:ascii="Candara" w:hAnsi="Candara"/>
                <w:i/>
                <w:iCs/>
                <w:sz w:val="22"/>
                <w:szCs w:val="22"/>
                <w:lang w:val="es-MX"/>
              </w:rPr>
              <w:t xml:space="preserve"> </w:t>
            </w:r>
            <w:r w:rsidRPr="00DA21AC">
              <w:rPr>
                <w:rFonts w:ascii="Candara" w:hAnsi="Candara"/>
                <w:sz w:val="22"/>
                <w:szCs w:val="22"/>
                <w:lang w:val="es-MX"/>
              </w:rPr>
              <w:t>numeral 2.41 GN 2349-15, el suministro de bienes se pagarán su totalidad a la entrega y, si así se requiriere, inspección de los bienes contratados.</w:t>
            </w:r>
          </w:p>
          <w:p w14:paraId="375F3DEB" w14:textId="0C3A6B61" w:rsidR="008F7253" w:rsidRPr="00DA21AC" w:rsidRDefault="008F7253" w:rsidP="008F7253">
            <w:pPr>
              <w:numPr>
                <w:ilvl w:val="12"/>
                <w:numId w:val="0"/>
              </w:numPr>
              <w:suppressAutoHyphens/>
              <w:spacing w:before="60" w:after="140"/>
              <w:jc w:val="both"/>
              <w:rPr>
                <w:rFonts w:ascii="Candara" w:hAnsi="Candara"/>
                <w:b/>
                <w:bCs/>
                <w:lang w:val="es-ES"/>
              </w:rPr>
            </w:pPr>
            <w:r w:rsidRPr="00DA21AC">
              <w:rPr>
                <w:rFonts w:ascii="Candara" w:hAnsi="Candara"/>
                <w:b/>
                <w:bCs/>
                <w:lang w:val="es-ES"/>
              </w:rPr>
              <w:t>Pago de bienes:</w:t>
            </w:r>
          </w:p>
          <w:p w14:paraId="5BD71F4F" w14:textId="236FAD98" w:rsidR="008F7253" w:rsidRPr="00357FE6" w:rsidRDefault="008F7253" w:rsidP="008F7253">
            <w:pPr>
              <w:numPr>
                <w:ilvl w:val="12"/>
                <w:numId w:val="0"/>
              </w:numPr>
              <w:suppressAutoHyphens/>
              <w:spacing w:before="60" w:after="140"/>
              <w:ind w:left="540"/>
              <w:jc w:val="both"/>
              <w:rPr>
                <w:rFonts w:ascii="Candara" w:hAnsi="Candara"/>
                <w:lang w:val="es-ES"/>
              </w:rPr>
            </w:pPr>
            <w:r w:rsidRPr="00357FE6">
              <w:rPr>
                <w:rFonts w:ascii="Candara" w:hAnsi="Candara"/>
                <w:lang w:val="es-ES"/>
              </w:rPr>
              <w:t xml:space="preserve">El pago </w:t>
            </w:r>
            <w:r w:rsidR="0099680A" w:rsidRPr="00357FE6">
              <w:rPr>
                <w:rFonts w:ascii="Candara" w:hAnsi="Candara"/>
                <w:lang w:val="es-ES"/>
              </w:rPr>
              <w:t xml:space="preserve">se lo realizará </w:t>
            </w:r>
            <w:r w:rsidRPr="00357FE6">
              <w:rPr>
                <w:rFonts w:ascii="Candara" w:hAnsi="Candara"/>
                <w:lang w:val="es-ES"/>
              </w:rPr>
              <w:t>en D</w:t>
            </w:r>
            <w:r w:rsidR="0099680A" w:rsidRPr="00357FE6">
              <w:rPr>
                <w:rFonts w:ascii="Candara" w:hAnsi="Candara"/>
                <w:lang w:val="es-ES"/>
              </w:rPr>
              <w:t>O</w:t>
            </w:r>
            <w:r w:rsidRPr="00357FE6">
              <w:rPr>
                <w:rFonts w:ascii="Candara" w:hAnsi="Candara"/>
                <w:lang w:val="es-ES"/>
              </w:rPr>
              <w:t xml:space="preserve">LAR DE LOS ESTADOS UNIDOS DE AMÉRICA   </w:t>
            </w:r>
          </w:p>
          <w:p w14:paraId="4063E9DC" w14:textId="04B3A37C" w:rsidR="005901E8" w:rsidRDefault="008F7253" w:rsidP="00613778">
            <w:pPr>
              <w:pStyle w:val="Prrafodelista"/>
              <w:numPr>
                <w:ilvl w:val="1"/>
                <w:numId w:val="58"/>
              </w:numPr>
              <w:suppressAutoHyphens/>
              <w:spacing w:before="60" w:after="140"/>
              <w:jc w:val="both"/>
              <w:rPr>
                <w:rFonts w:ascii="Candara" w:hAnsi="Candara"/>
                <w:lang w:val="es-ES"/>
              </w:rPr>
            </w:pPr>
            <w:r w:rsidRPr="00357FE6">
              <w:rPr>
                <w:rFonts w:ascii="Candara" w:hAnsi="Candara"/>
                <w:lang w:val="es-ES"/>
              </w:rPr>
              <w:t xml:space="preserve">Contra entrega del bien: Es decir el cien por ciento (100%) del precio del contrato se pagará dentro de los </w:t>
            </w:r>
            <w:r w:rsidR="006054D7">
              <w:rPr>
                <w:rFonts w:ascii="Candara" w:hAnsi="Candara"/>
                <w:lang w:val="es-ES"/>
              </w:rPr>
              <w:t xml:space="preserve">treinta </w:t>
            </w:r>
            <w:r w:rsidRPr="00357FE6">
              <w:rPr>
                <w:rFonts w:ascii="Candara" w:hAnsi="Candara"/>
                <w:lang w:val="es-ES"/>
              </w:rPr>
              <w:t>(</w:t>
            </w:r>
            <w:r w:rsidR="006054D7">
              <w:rPr>
                <w:rFonts w:ascii="Candara" w:hAnsi="Candara"/>
                <w:lang w:val="es-ES"/>
              </w:rPr>
              <w:t>30</w:t>
            </w:r>
            <w:r w:rsidRPr="00357FE6">
              <w:rPr>
                <w:rFonts w:ascii="Candara" w:hAnsi="Candara"/>
                <w:lang w:val="es-ES"/>
              </w:rPr>
              <w:t xml:space="preserve">) días siguientes </w:t>
            </w:r>
            <w:r w:rsidR="003A527F">
              <w:rPr>
                <w:rFonts w:ascii="Candara" w:hAnsi="Candara"/>
                <w:lang w:val="es-ES"/>
              </w:rPr>
              <w:t>para lo cual se adjuntará la factura comercial; matrículas de los vehículo</w:t>
            </w:r>
            <w:r w:rsidR="004C741C">
              <w:rPr>
                <w:rFonts w:ascii="Candara" w:hAnsi="Candara"/>
                <w:lang w:val="es-ES"/>
              </w:rPr>
              <w:t>s</w:t>
            </w:r>
            <w:r w:rsidR="003A527F">
              <w:rPr>
                <w:rFonts w:ascii="Candara" w:hAnsi="Candara"/>
                <w:lang w:val="es-ES"/>
              </w:rPr>
              <w:t>; acta de entrega suscrita entre el proveedor y bodeguero; ingreso a bodega; informe de administración de contrato, que incluirá la descripción de las pruebas realizadas; acta de entrega recepción suscrita en el proveedor</w:t>
            </w:r>
            <w:r w:rsidR="00D42FBE">
              <w:rPr>
                <w:rFonts w:ascii="Candara" w:hAnsi="Candara"/>
                <w:lang w:val="es-ES"/>
              </w:rPr>
              <w:t>,</w:t>
            </w:r>
            <w:r w:rsidR="003A527F">
              <w:rPr>
                <w:rFonts w:ascii="Candara" w:hAnsi="Candara"/>
                <w:lang w:val="es-ES"/>
              </w:rPr>
              <w:t xml:space="preserve"> administrador de contrato y técnico delegado para el efecto</w:t>
            </w:r>
            <w:r w:rsidRPr="00357FE6">
              <w:rPr>
                <w:rFonts w:ascii="Candara" w:hAnsi="Candara"/>
                <w:lang w:val="es-ES"/>
              </w:rPr>
              <w:t>.</w:t>
            </w:r>
          </w:p>
          <w:p w14:paraId="7C63B0E0" w14:textId="47553D2A" w:rsidR="00357FE6" w:rsidRPr="005D381A" w:rsidRDefault="00357FE6" w:rsidP="005D381A">
            <w:pPr>
              <w:numPr>
                <w:ilvl w:val="12"/>
                <w:numId w:val="0"/>
              </w:numPr>
              <w:suppressAutoHyphens/>
              <w:spacing w:before="60" w:after="140"/>
              <w:jc w:val="both"/>
              <w:rPr>
                <w:rFonts w:ascii="Candara" w:hAnsi="Candara"/>
                <w:b/>
                <w:bCs/>
                <w:lang w:val="es-ES"/>
              </w:rPr>
            </w:pPr>
            <w:r w:rsidRPr="005D381A">
              <w:rPr>
                <w:rFonts w:ascii="Candara" w:hAnsi="Candara"/>
                <w:b/>
                <w:bCs/>
                <w:lang w:val="es-ES"/>
              </w:rPr>
              <w:t>P</w:t>
            </w:r>
            <w:r w:rsidR="005D381A" w:rsidRPr="005D381A">
              <w:rPr>
                <w:rFonts w:ascii="Candara" w:hAnsi="Candara"/>
                <w:b/>
                <w:bCs/>
                <w:lang w:val="es-ES"/>
              </w:rPr>
              <w:t>ago de Servicio Conexo:</w:t>
            </w:r>
          </w:p>
          <w:p w14:paraId="3D6AD21E" w14:textId="67219610" w:rsidR="00357FE6" w:rsidRPr="006054D7" w:rsidRDefault="006054D7" w:rsidP="00613778">
            <w:pPr>
              <w:pStyle w:val="Prrafodelista"/>
              <w:numPr>
                <w:ilvl w:val="1"/>
                <w:numId w:val="58"/>
              </w:numPr>
              <w:suppressAutoHyphens/>
              <w:spacing w:before="60" w:after="140"/>
              <w:jc w:val="both"/>
              <w:rPr>
                <w:rFonts w:ascii="Candara" w:hAnsi="Candara"/>
                <w:lang w:val="es-ES"/>
              </w:rPr>
            </w:pPr>
            <w:r>
              <w:rPr>
                <w:rFonts w:ascii="Candara" w:hAnsi="Candara"/>
                <w:lang w:val="es-ES"/>
              </w:rPr>
              <w:t xml:space="preserve">El servicio conexo se pagará </w:t>
            </w:r>
            <w:r w:rsidR="00081D79">
              <w:rPr>
                <w:rFonts w:ascii="Candara" w:hAnsi="Candara"/>
                <w:lang w:val="es-ES"/>
              </w:rPr>
              <w:t xml:space="preserve">mensualmente </w:t>
            </w:r>
            <w:r w:rsidR="00EF426D">
              <w:rPr>
                <w:rFonts w:ascii="Candara" w:hAnsi="Candara"/>
                <w:lang w:val="es-ES"/>
              </w:rPr>
              <w:t>por</w:t>
            </w:r>
            <w:r w:rsidR="00896564">
              <w:rPr>
                <w:rFonts w:ascii="Candara" w:hAnsi="Candara"/>
                <w:lang w:val="es-ES"/>
              </w:rPr>
              <w:t xml:space="preserve"> los</w:t>
            </w:r>
            <w:r w:rsidR="00EF426D">
              <w:rPr>
                <w:rFonts w:ascii="Candara" w:hAnsi="Candara"/>
                <w:lang w:val="es-ES"/>
              </w:rPr>
              <w:t xml:space="preserve"> </w:t>
            </w:r>
            <w:r w:rsidR="00F86AF8">
              <w:rPr>
                <w:rFonts w:ascii="Candara" w:hAnsi="Candara"/>
                <w:lang w:val="es-ES"/>
              </w:rPr>
              <w:t xml:space="preserve">servicios efectivamente prestados, de conformidad al plan de mantenimiento preventivo presentado por el oferente para el período estimado de </w:t>
            </w:r>
            <w:r w:rsidR="00081D79">
              <w:rPr>
                <w:rFonts w:ascii="Candara" w:hAnsi="Candara"/>
                <w:lang w:val="es-ES"/>
              </w:rPr>
              <w:t>dos</w:t>
            </w:r>
            <w:r w:rsidR="00296BDD">
              <w:rPr>
                <w:rFonts w:ascii="Candara" w:hAnsi="Candara"/>
                <w:lang w:val="es-ES"/>
              </w:rPr>
              <w:t xml:space="preserve"> (</w:t>
            </w:r>
            <w:r w:rsidR="00081D79">
              <w:rPr>
                <w:rFonts w:ascii="Candara" w:hAnsi="Candara"/>
                <w:lang w:val="es-ES"/>
              </w:rPr>
              <w:t>2</w:t>
            </w:r>
            <w:r w:rsidR="00296BDD">
              <w:rPr>
                <w:rFonts w:ascii="Candara" w:hAnsi="Candara"/>
                <w:lang w:val="es-ES"/>
              </w:rPr>
              <w:t>)</w:t>
            </w:r>
            <w:r w:rsidR="00F86AF8">
              <w:rPr>
                <w:rFonts w:ascii="Candara" w:hAnsi="Candara"/>
                <w:lang w:val="es-ES"/>
              </w:rPr>
              <w:t xml:space="preserve"> año</w:t>
            </w:r>
            <w:r w:rsidR="00081D79">
              <w:rPr>
                <w:rFonts w:ascii="Candara" w:hAnsi="Candara"/>
                <w:lang w:val="es-ES"/>
              </w:rPr>
              <w:t>s</w:t>
            </w:r>
            <w:r w:rsidR="00296BDD">
              <w:rPr>
                <w:rFonts w:ascii="Candara" w:hAnsi="Candara"/>
                <w:lang w:val="es-ES"/>
              </w:rPr>
              <w:t xml:space="preserve"> o 50,000Km </w:t>
            </w:r>
            <w:r w:rsidR="000251DD">
              <w:rPr>
                <w:rFonts w:ascii="Candara" w:hAnsi="Candara"/>
                <w:lang w:val="es-ES"/>
              </w:rPr>
              <w:t xml:space="preserve">mínimo </w:t>
            </w:r>
            <w:r w:rsidR="00296BDD">
              <w:rPr>
                <w:rFonts w:ascii="Candara" w:hAnsi="Candara"/>
                <w:lang w:val="es-ES"/>
              </w:rPr>
              <w:t>(lo que ocurra primero)</w:t>
            </w:r>
            <w:r w:rsidR="00F86AF8">
              <w:rPr>
                <w:rFonts w:ascii="Candara" w:hAnsi="Candara"/>
                <w:lang w:val="es-ES"/>
              </w:rPr>
              <w:t>.  Para el pago se requerirá la orden de servicio emitida por el administrador del contrato</w:t>
            </w:r>
            <w:r w:rsidR="0038072C">
              <w:rPr>
                <w:rFonts w:ascii="Candara" w:hAnsi="Candara"/>
                <w:lang w:val="es-ES"/>
              </w:rPr>
              <w:t>;</w:t>
            </w:r>
            <w:r w:rsidR="00F86AF8">
              <w:rPr>
                <w:rFonts w:ascii="Candara" w:hAnsi="Candara"/>
                <w:lang w:val="es-ES"/>
              </w:rPr>
              <w:t xml:space="preserve"> la factura del proveedor</w:t>
            </w:r>
            <w:r w:rsidR="0038072C">
              <w:rPr>
                <w:rFonts w:ascii="Candara" w:hAnsi="Candara"/>
                <w:lang w:val="es-ES"/>
              </w:rPr>
              <w:t>;</w:t>
            </w:r>
            <w:r w:rsidR="00F86AF8">
              <w:rPr>
                <w:rFonts w:ascii="Candara" w:hAnsi="Candara"/>
                <w:lang w:val="es-ES"/>
              </w:rPr>
              <w:t xml:space="preserve"> el informe</w:t>
            </w:r>
            <w:r w:rsidR="0038072C">
              <w:rPr>
                <w:rFonts w:ascii="Candara" w:hAnsi="Candara"/>
                <w:lang w:val="es-ES"/>
              </w:rPr>
              <w:t xml:space="preserve"> </w:t>
            </w:r>
            <w:r w:rsidR="00F86AF8">
              <w:rPr>
                <w:rFonts w:ascii="Candara" w:hAnsi="Candara"/>
                <w:lang w:val="es-ES"/>
              </w:rPr>
              <w:t>del proveedor sobre</w:t>
            </w:r>
            <w:r w:rsidR="0038072C">
              <w:rPr>
                <w:rFonts w:ascii="Candara" w:hAnsi="Candara"/>
                <w:lang w:val="es-ES"/>
              </w:rPr>
              <w:t xml:space="preserve"> las condiciones de </w:t>
            </w:r>
            <w:r w:rsidR="0038072C">
              <w:rPr>
                <w:rFonts w:ascii="Candara" w:hAnsi="Candara"/>
                <w:lang w:val="es-ES"/>
              </w:rPr>
              <w:lastRenderedPageBreak/>
              <w:t>ingreso del vehículo (kilometraje, funcionamiento</w:t>
            </w:r>
            <w:r w:rsidR="00803DA8">
              <w:rPr>
                <w:rFonts w:ascii="Candara" w:hAnsi="Candara"/>
                <w:lang w:val="es-ES"/>
              </w:rPr>
              <w:t>)</w:t>
            </w:r>
            <w:r w:rsidR="0038072C">
              <w:rPr>
                <w:rFonts w:ascii="Candara" w:hAnsi="Candara"/>
                <w:lang w:val="es-ES"/>
              </w:rPr>
              <w:t xml:space="preserve">, </w:t>
            </w:r>
            <w:r w:rsidR="00803DA8">
              <w:rPr>
                <w:rFonts w:ascii="Candara" w:hAnsi="Candara"/>
                <w:lang w:val="es-ES"/>
              </w:rPr>
              <w:t xml:space="preserve">detalle de los servicios prestados y </w:t>
            </w:r>
            <w:r w:rsidR="0038072C">
              <w:rPr>
                <w:rFonts w:ascii="Candara" w:hAnsi="Candara"/>
                <w:lang w:val="es-ES"/>
              </w:rPr>
              <w:t>referencia de las órdenes de servicio respectivo;</w:t>
            </w:r>
            <w:r w:rsidR="00F86AF8">
              <w:rPr>
                <w:rFonts w:ascii="Candara" w:hAnsi="Candara"/>
                <w:lang w:val="es-ES"/>
              </w:rPr>
              <w:t xml:space="preserve"> el informe del administrador de contrato</w:t>
            </w:r>
            <w:r w:rsidR="0038072C">
              <w:rPr>
                <w:rFonts w:ascii="Candara" w:hAnsi="Candara"/>
                <w:lang w:val="es-ES"/>
              </w:rPr>
              <w:t>;</w:t>
            </w:r>
            <w:r w:rsidR="00F86AF8">
              <w:rPr>
                <w:rFonts w:ascii="Candara" w:hAnsi="Candara"/>
                <w:lang w:val="es-ES"/>
              </w:rPr>
              <w:t xml:space="preserve"> el acta de entrega recepción parcial</w:t>
            </w:r>
            <w:r w:rsidR="0038072C">
              <w:rPr>
                <w:rFonts w:ascii="Candara" w:hAnsi="Candara"/>
                <w:lang w:val="es-ES"/>
              </w:rPr>
              <w:t>;</w:t>
            </w:r>
            <w:r w:rsidR="00F86AF8">
              <w:rPr>
                <w:rFonts w:ascii="Candara" w:hAnsi="Candara"/>
                <w:lang w:val="es-ES"/>
              </w:rPr>
              <w:t xml:space="preserve"> y para el último pago, se adjuntará el acta de entrega recepción total y definitiva. </w:t>
            </w:r>
          </w:p>
          <w:p w14:paraId="41BBA888" w14:textId="1EBE9038" w:rsidR="007B7DF3" w:rsidRPr="00DA21AC" w:rsidRDefault="008F7253" w:rsidP="001936C2">
            <w:pPr>
              <w:suppressAutoHyphens/>
              <w:spacing w:before="60" w:after="60"/>
              <w:jc w:val="both"/>
              <w:rPr>
                <w:rFonts w:ascii="Candara" w:hAnsi="Candara"/>
                <w:lang w:val="es-ES"/>
              </w:rPr>
            </w:pPr>
            <w:r w:rsidRPr="00DA21AC">
              <w:rPr>
                <w:rFonts w:ascii="Candara" w:hAnsi="Candara"/>
                <w:sz w:val="24"/>
                <w:szCs w:val="22"/>
                <w:lang w:val="es-ES"/>
              </w:rPr>
              <w:t xml:space="preserve">El pago de la parte en moneda extranjera se efectuará en </w:t>
            </w:r>
            <w:r w:rsidRPr="00DA21AC">
              <w:rPr>
                <w:rFonts w:ascii="Candara" w:hAnsi="Candara"/>
                <w:i/>
                <w:sz w:val="24"/>
                <w:szCs w:val="22"/>
                <w:lang w:val="es-ES"/>
              </w:rPr>
              <w:t>moneda del Precio del Contrato</w:t>
            </w:r>
            <w:r w:rsidRPr="00DA21AC">
              <w:rPr>
                <w:rFonts w:ascii="Candara" w:hAnsi="Candara"/>
                <w:sz w:val="24"/>
                <w:szCs w:val="22"/>
                <w:lang w:val="es-ES"/>
              </w:rPr>
              <w:t>: Dólares de Estados Unidos de América.</w:t>
            </w:r>
          </w:p>
        </w:tc>
      </w:tr>
      <w:tr w:rsidR="007E2CA6" w:rsidRPr="008576EF" w14:paraId="6B17518D" w14:textId="77777777">
        <w:tc>
          <w:tcPr>
            <w:tcW w:w="1440" w:type="dxa"/>
            <w:tcBorders>
              <w:top w:val="single" w:sz="4" w:space="0" w:color="auto"/>
              <w:left w:val="single" w:sz="4" w:space="0" w:color="auto"/>
              <w:bottom w:val="single" w:sz="4" w:space="0" w:color="auto"/>
              <w:right w:val="single" w:sz="4" w:space="0" w:color="auto"/>
            </w:tcBorders>
          </w:tcPr>
          <w:p w14:paraId="655D8D24"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lastRenderedPageBreak/>
              <w:t>CEC</w:t>
            </w:r>
            <w:r w:rsidR="007E2CA6" w:rsidRPr="008576EF">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50FC91D7" w14:textId="5A4DA079" w:rsidR="007E2CA6" w:rsidRPr="003A49B6" w:rsidRDefault="007E2CA6"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plazo de pago después del cual el </w:t>
            </w:r>
            <w:r w:rsidR="001A13C9">
              <w:rPr>
                <w:rFonts w:ascii="Candara" w:hAnsi="Candara" w:cs="Arial"/>
                <w:sz w:val="24"/>
                <w:szCs w:val="24"/>
                <w:lang w:val="es-AR"/>
              </w:rPr>
              <w:t>Contratante</w:t>
            </w:r>
            <w:r w:rsidRPr="008576EF">
              <w:rPr>
                <w:rFonts w:ascii="Candara" w:hAnsi="Candara" w:cs="Arial"/>
                <w:sz w:val="24"/>
                <w:szCs w:val="24"/>
                <w:lang w:val="es-AR"/>
              </w:rPr>
              <w:t xml:space="preserve"> deberá pagar interés por mora al Proveedor es: </w:t>
            </w:r>
            <w:r w:rsidR="003A49B6" w:rsidRPr="003A49B6">
              <w:rPr>
                <w:rFonts w:ascii="Candara" w:hAnsi="Candara" w:cs="Arial"/>
                <w:b/>
                <w:bCs/>
                <w:iCs/>
                <w:sz w:val="24"/>
                <w:szCs w:val="24"/>
                <w:lang w:val="es-AR"/>
              </w:rPr>
              <w:t>TREINTA (30) DÍAS</w:t>
            </w:r>
          </w:p>
          <w:p w14:paraId="0473D74D" w14:textId="3A1D41B5" w:rsidR="007E2CA6" w:rsidRPr="008576EF" w:rsidRDefault="007E2CA6" w:rsidP="00FC0510">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La tasa de interés que se aplicará es</w:t>
            </w:r>
            <w:r w:rsidRPr="003A49B6">
              <w:rPr>
                <w:rFonts w:ascii="Candara" w:hAnsi="Candara" w:cs="Arial"/>
                <w:sz w:val="24"/>
                <w:szCs w:val="24"/>
                <w:lang w:val="es-AR"/>
              </w:rPr>
              <w:t xml:space="preserve">: </w:t>
            </w:r>
            <w:r w:rsidR="003A49B6" w:rsidRPr="003A49B6">
              <w:rPr>
                <w:rFonts w:ascii="Candara" w:hAnsi="Candara" w:cs="Arial"/>
                <w:b/>
                <w:bCs/>
                <w:iCs/>
                <w:sz w:val="24"/>
                <w:szCs w:val="24"/>
                <w:lang w:val="es-AR"/>
              </w:rPr>
              <w:t>1% del valor del Contrato por año</w:t>
            </w:r>
          </w:p>
        </w:tc>
      </w:tr>
      <w:tr w:rsidR="007E2CA6" w:rsidRPr="008576EF" w14:paraId="7D9C1749" w14:textId="77777777">
        <w:tc>
          <w:tcPr>
            <w:tcW w:w="1440" w:type="dxa"/>
            <w:tcBorders>
              <w:top w:val="single" w:sz="4" w:space="0" w:color="auto"/>
              <w:left w:val="single" w:sz="4" w:space="0" w:color="auto"/>
              <w:bottom w:val="single" w:sz="4" w:space="0" w:color="auto"/>
              <w:right w:val="single" w:sz="4" w:space="0" w:color="auto"/>
            </w:tcBorders>
          </w:tcPr>
          <w:p w14:paraId="78A09158"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42F4D860" w14:textId="77777777" w:rsidR="007E2CA6" w:rsidRPr="00ED4758" w:rsidRDefault="007E2CA6" w:rsidP="00F70506">
            <w:pPr>
              <w:suppressAutoHyphens/>
              <w:spacing w:after="120"/>
              <w:ind w:right="72"/>
              <w:jc w:val="both"/>
              <w:rPr>
                <w:rFonts w:ascii="Candara" w:hAnsi="Candara" w:cs="Arial"/>
                <w:i/>
                <w:sz w:val="24"/>
                <w:szCs w:val="24"/>
                <w:lang w:val="es-AR"/>
              </w:rPr>
            </w:pPr>
            <w:r w:rsidRPr="00ED4758">
              <w:rPr>
                <w:rFonts w:ascii="Candara" w:hAnsi="Candara" w:cs="Arial"/>
                <w:sz w:val="24"/>
                <w:szCs w:val="24"/>
                <w:lang w:val="es-AR"/>
              </w:rPr>
              <w:t>Garantía de Cumplimiento del Contrato:</w:t>
            </w:r>
            <w:r w:rsidR="00F41D62" w:rsidRPr="00ED4758">
              <w:rPr>
                <w:rFonts w:ascii="Candara" w:hAnsi="Candara" w:cs="Arial"/>
                <w:sz w:val="24"/>
                <w:szCs w:val="24"/>
                <w:lang w:val="es-AR"/>
              </w:rPr>
              <w:t xml:space="preserve"> </w:t>
            </w:r>
            <w:r w:rsidR="00DF638E" w:rsidRPr="00ED4758">
              <w:rPr>
                <w:rFonts w:ascii="Candara" w:hAnsi="Candara" w:cs="Arial"/>
                <w:b/>
                <w:bCs/>
                <w:i/>
                <w:sz w:val="24"/>
                <w:szCs w:val="24"/>
                <w:lang w:val="es-AR"/>
              </w:rPr>
              <w:t>SI</w:t>
            </w:r>
          </w:p>
          <w:p w14:paraId="461DBB02" w14:textId="46814DA4" w:rsidR="00DF638E" w:rsidRPr="00ED4758" w:rsidRDefault="00DF638E" w:rsidP="00DF638E">
            <w:pPr>
              <w:suppressAutoHyphens/>
              <w:spacing w:after="120"/>
              <w:ind w:right="72"/>
              <w:jc w:val="both"/>
              <w:rPr>
                <w:rFonts w:ascii="Candara" w:hAnsi="Candara" w:cs="Arial"/>
                <w:color w:val="FF0000"/>
                <w:sz w:val="24"/>
                <w:szCs w:val="24"/>
                <w:lang w:val="es-EC"/>
              </w:rPr>
            </w:pPr>
            <w:r w:rsidRPr="00ED4758">
              <w:rPr>
                <w:rFonts w:ascii="Candara" w:hAnsi="Candara" w:cs="Arial"/>
                <w:sz w:val="24"/>
                <w:szCs w:val="24"/>
                <w:lang w:val="es-EC"/>
              </w:rPr>
              <w:t>Monto de la Garantía de Cumplimiento del Contrato será de: 5%</w:t>
            </w:r>
            <w:r w:rsidR="009B571B" w:rsidRPr="00ED4758">
              <w:rPr>
                <w:rFonts w:ascii="Candara" w:hAnsi="Candara" w:cs="Arial"/>
                <w:sz w:val="24"/>
                <w:szCs w:val="24"/>
                <w:lang w:val="es-EC"/>
              </w:rPr>
              <w:t xml:space="preserve"> </w:t>
            </w:r>
            <w:r w:rsidRPr="00ED4758">
              <w:rPr>
                <w:rFonts w:ascii="Candara" w:hAnsi="Candara" w:cs="Arial"/>
                <w:sz w:val="24"/>
                <w:szCs w:val="24"/>
                <w:lang w:val="es-EC"/>
              </w:rPr>
              <w:t xml:space="preserve">del Precio del Contrato </w:t>
            </w:r>
            <w:r w:rsidR="00D368B7">
              <w:rPr>
                <w:rFonts w:ascii="Candara" w:hAnsi="Candara" w:cs="Arial"/>
                <w:sz w:val="24"/>
                <w:szCs w:val="24"/>
                <w:lang w:val="es-EC"/>
              </w:rPr>
              <w:t xml:space="preserve">(Sin incluir IVA) </w:t>
            </w:r>
            <w:r w:rsidRPr="00ED4758">
              <w:rPr>
                <w:rFonts w:ascii="Candara" w:hAnsi="Candara" w:cs="Arial"/>
                <w:sz w:val="24"/>
                <w:szCs w:val="24"/>
                <w:lang w:val="es-EC"/>
              </w:rPr>
              <w:t>en Dólares de los Estados Unidos de América.</w:t>
            </w:r>
          </w:p>
        </w:tc>
      </w:tr>
      <w:tr w:rsidR="007E2CA6" w:rsidRPr="008576EF" w14:paraId="44BCBB4B" w14:textId="77777777">
        <w:tc>
          <w:tcPr>
            <w:tcW w:w="1440" w:type="dxa"/>
            <w:tcBorders>
              <w:top w:val="single" w:sz="4" w:space="0" w:color="auto"/>
              <w:left w:val="single" w:sz="4" w:space="0" w:color="auto"/>
              <w:bottom w:val="single" w:sz="4" w:space="0" w:color="auto"/>
              <w:right w:val="single" w:sz="4" w:space="0" w:color="auto"/>
            </w:tcBorders>
          </w:tcPr>
          <w:p w14:paraId="68364A5F"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05D00C49" w14:textId="77777777" w:rsidR="004F5CEB" w:rsidRPr="008576EF" w:rsidRDefault="00981FD6" w:rsidP="00F70506">
            <w:pPr>
              <w:spacing w:after="120"/>
              <w:jc w:val="both"/>
              <w:rPr>
                <w:rFonts w:ascii="Candara" w:hAnsi="Candara" w:cs="Arial"/>
                <w:sz w:val="24"/>
                <w:szCs w:val="24"/>
              </w:rPr>
            </w:pPr>
            <w:r w:rsidRPr="008576EF">
              <w:rPr>
                <w:rFonts w:ascii="Candara" w:hAnsi="Candara" w:cs="Arial"/>
                <w:sz w:val="24"/>
                <w:szCs w:val="24"/>
                <w:lang w:val="es-CO"/>
              </w:rPr>
              <w:t xml:space="preserve">Si se requiere una Garantía de Cumplimiento, ésta deberá ser </w:t>
            </w:r>
            <w:r w:rsidR="004F5CEB" w:rsidRPr="008576EF">
              <w:rPr>
                <w:rFonts w:ascii="Candara" w:hAnsi="Candara" w:cs="Arial"/>
                <w:sz w:val="24"/>
                <w:szCs w:val="24"/>
              </w:rPr>
              <w:t xml:space="preserve">aceptable al </w:t>
            </w:r>
            <w:r w:rsidR="001A13C9">
              <w:rPr>
                <w:rFonts w:ascii="Candara" w:hAnsi="Candara" w:cs="Arial"/>
                <w:sz w:val="24"/>
                <w:szCs w:val="24"/>
              </w:rPr>
              <w:t>Contratante</w:t>
            </w:r>
            <w:r w:rsidRPr="008576EF">
              <w:rPr>
                <w:rFonts w:ascii="Candara" w:hAnsi="Candara" w:cs="Arial"/>
                <w:sz w:val="24"/>
                <w:szCs w:val="24"/>
              </w:rPr>
              <w:t xml:space="preserve"> y </w:t>
            </w:r>
            <w:r w:rsidR="004F5CEB" w:rsidRPr="008576EF">
              <w:rPr>
                <w:rFonts w:ascii="Candara" w:hAnsi="Candara" w:cs="Arial"/>
                <w:sz w:val="24"/>
                <w:szCs w:val="24"/>
              </w:rPr>
              <w:t xml:space="preserve">deberá ser: </w:t>
            </w:r>
          </w:p>
          <w:p w14:paraId="197403F8" w14:textId="2963B547" w:rsidR="004F5CEB" w:rsidRPr="008576EF" w:rsidRDefault="004F5CEB"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Garantía por un valor equivalente al </w:t>
            </w:r>
            <w:r w:rsidRPr="00E52ACD">
              <w:rPr>
                <w:rFonts w:ascii="Candara" w:hAnsi="Candara" w:cs="Arial"/>
                <w:bCs/>
                <w:i/>
                <w:color w:val="4472C4"/>
                <w:sz w:val="24"/>
                <w:szCs w:val="24"/>
                <w:lang w:val="es-ES"/>
              </w:rPr>
              <w:t>5% del monto del contrato</w:t>
            </w:r>
            <w:r w:rsidR="009C31B4">
              <w:rPr>
                <w:rFonts w:ascii="Candara" w:hAnsi="Candara" w:cs="Arial"/>
                <w:bCs/>
                <w:i/>
                <w:color w:val="4472C4"/>
                <w:sz w:val="24"/>
                <w:szCs w:val="24"/>
                <w:lang w:val="es-ES"/>
              </w:rPr>
              <w:t xml:space="preserve"> (Sin incluir IVA)</w:t>
            </w:r>
            <w:r w:rsidRPr="008576EF">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12C90475" w14:textId="5D54C119" w:rsidR="007E2CA6" w:rsidRPr="00940BDE" w:rsidRDefault="004F5CEB"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Fianza instrumentada en una póliza de seguros, por un valor equivalente al </w:t>
            </w:r>
            <w:r w:rsidRPr="00E52ACD">
              <w:rPr>
                <w:rFonts w:ascii="Candara" w:hAnsi="Candara" w:cs="Arial"/>
                <w:bCs/>
                <w:i/>
                <w:color w:val="4472C4"/>
                <w:sz w:val="24"/>
                <w:szCs w:val="24"/>
                <w:lang w:val="es-ES"/>
              </w:rPr>
              <w:t>5% del monto del contrato</w:t>
            </w:r>
            <w:r w:rsidR="009C31B4">
              <w:rPr>
                <w:rFonts w:ascii="Candara" w:hAnsi="Candara" w:cs="Arial"/>
                <w:bCs/>
                <w:i/>
                <w:color w:val="4472C4"/>
                <w:sz w:val="24"/>
                <w:szCs w:val="24"/>
                <w:lang w:val="es-ES"/>
              </w:rPr>
              <w:t xml:space="preserve"> (Sin incluir IVA)</w:t>
            </w:r>
            <w:r w:rsidR="001A43AD">
              <w:rPr>
                <w:rFonts w:ascii="Candara" w:hAnsi="Candara" w:cs="Arial"/>
                <w:bCs/>
                <w:i/>
                <w:color w:val="4472C4"/>
                <w:sz w:val="24"/>
                <w:szCs w:val="24"/>
                <w:lang w:val="es-ES"/>
              </w:rPr>
              <w:t xml:space="preserve"> </w:t>
            </w:r>
            <w:r w:rsidRPr="008576EF">
              <w:rPr>
                <w:rFonts w:ascii="Candara" w:hAnsi="Candara" w:cs="Arial"/>
                <w:bCs/>
                <w:sz w:val="24"/>
                <w:szCs w:val="24"/>
                <w:lang w:val="es-ES"/>
              </w:rPr>
              <w:t>incondicional e irrevocable, de cobro inmediato, emitida por una compañía de seguro establecida en el país</w:t>
            </w:r>
          </w:p>
        </w:tc>
      </w:tr>
      <w:tr w:rsidR="007E2CA6" w:rsidRPr="008576EF" w14:paraId="593D121E" w14:textId="77777777">
        <w:tc>
          <w:tcPr>
            <w:tcW w:w="1440" w:type="dxa"/>
            <w:tcBorders>
              <w:top w:val="single" w:sz="4" w:space="0" w:color="auto"/>
              <w:left w:val="single" w:sz="4" w:space="0" w:color="auto"/>
              <w:bottom w:val="single" w:sz="4" w:space="0" w:color="auto"/>
              <w:right w:val="single" w:sz="4" w:space="0" w:color="auto"/>
            </w:tcBorders>
          </w:tcPr>
          <w:p w14:paraId="176A0E54"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5AB47D70" w14:textId="4F1093A8" w:rsidR="007610E9" w:rsidRPr="00D424A6" w:rsidRDefault="007610E9" w:rsidP="00F70506">
            <w:pPr>
              <w:suppressAutoHyphens/>
              <w:spacing w:after="120"/>
              <w:ind w:right="74"/>
              <w:jc w:val="both"/>
              <w:rPr>
                <w:rFonts w:ascii="Candara" w:hAnsi="Candara" w:cs="Arial"/>
                <w:i/>
                <w:sz w:val="24"/>
                <w:szCs w:val="24"/>
                <w:lang w:val="es-AR"/>
              </w:rPr>
            </w:pPr>
            <w:r w:rsidRPr="002138F6">
              <w:rPr>
                <w:rFonts w:ascii="Candara" w:hAnsi="Candara" w:cs="Arial"/>
                <w:sz w:val="24"/>
                <w:szCs w:val="24"/>
                <w:lang w:val="es-EC"/>
              </w:rPr>
              <w:t xml:space="preserve">La liberación de la Garantía de Cumplimiento tendrá lugar </w:t>
            </w:r>
            <w:r w:rsidRPr="002138F6">
              <w:rPr>
                <w:rFonts w:ascii="Candara" w:hAnsi="Candara" w:cs="Arial"/>
                <w:i/>
                <w:sz w:val="24"/>
                <w:szCs w:val="24"/>
                <w:lang w:val="es-AR"/>
              </w:rPr>
              <w:t xml:space="preserve">a más tardar </w:t>
            </w:r>
            <w:r w:rsidR="00642765" w:rsidRPr="00642765">
              <w:rPr>
                <w:rFonts w:ascii="Candara" w:hAnsi="Candara" w:cs="Arial"/>
                <w:b/>
                <w:bCs/>
                <w:i/>
                <w:sz w:val="24"/>
                <w:szCs w:val="24"/>
                <w:lang w:val="es-AR"/>
              </w:rPr>
              <w:t>VEINTIOCHO (28) DÍAS</w:t>
            </w:r>
            <w:r w:rsidR="00642765" w:rsidRPr="002138F6">
              <w:rPr>
                <w:rFonts w:ascii="Candara" w:hAnsi="Candara" w:cs="Arial"/>
                <w:i/>
                <w:sz w:val="24"/>
                <w:szCs w:val="24"/>
                <w:lang w:val="es-AR"/>
              </w:rPr>
              <w:t xml:space="preserve"> </w:t>
            </w:r>
            <w:r w:rsidRPr="002138F6">
              <w:rPr>
                <w:rFonts w:ascii="Candara" w:hAnsi="Candara" w:cs="Arial"/>
                <w:i/>
                <w:sz w:val="24"/>
                <w:szCs w:val="24"/>
                <w:lang w:val="es-AR"/>
              </w:rPr>
              <w:t>contados a partir de la fecha de Cumplimiento de las obligaciones del Proveedor en virtud del Contrato, incluyendo cualquier obligación relativa a la garantía de los bienes.</w:t>
            </w:r>
          </w:p>
        </w:tc>
      </w:tr>
      <w:tr w:rsidR="007E2CA6" w:rsidRPr="008576EF" w14:paraId="3BE07F15" w14:textId="77777777">
        <w:tc>
          <w:tcPr>
            <w:tcW w:w="1440" w:type="dxa"/>
            <w:tcBorders>
              <w:top w:val="single" w:sz="12" w:space="0" w:color="auto"/>
              <w:left w:val="single" w:sz="4" w:space="0" w:color="auto"/>
              <w:bottom w:val="single" w:sz="4" w:space="0" w:color="auto"/>
              <w:right w:val="single" w:sz="4" w:space="0" w:color="auto"/>
            </w:tcBorders>
          </w:tcPr>
          <w:p w14:paraId="16ED0056"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1D32AB40" w14:textId="77777777" w:rsidR="007E2CA6" w:rsidRPr="00D424A6" w:rsidRDefault="007E2CA6" w:rsidP="00F70506">
            <w:pPr>
              <w:suppressAutoHyphens/>
              <w:spacing w:after="120"/>
              <w:ind w:right="74"/>
              <w:jc w:val="both"/>
              <w:rPr>
                <w:rFonts w:ascii="Candara" w:hAnsi="Candara" w:cs="Arial"/>
                <w:i/>
                <w:sz w:val="24"/>
                <w:szCs w:val="24"/>
                <w:lang w:val="es-AR"/>
              </w:rPr>
            </w:pPr>
            <w:r w:rsidRPr="00D424A6">
              <w:rPr>
                <w:rFonts w:ascii="Candara" w:hAnsi="Candara" w:cs="Arial"/>
                <w:sz w:val="24"/>
                <w:szCs w:val="24"/>
                <w:lang w:val="es-AR"/>
              </w:rPr>
              <w:t xml:space="preserve">El embalaje, la identificación y la documentación dentro y fuera de los paquetes serán como se indica a continuación: </w:t>
            </w:r>
            <w:r w:rsidR="00354F4A" w:rsidRPr="002138F6">
              <w:rPr>
                <w:rFonts w:ascii="Candara" w:hAnsi="Candara" w:cs="Arial"/>
                <w:sz w:val="24"/>
                <w:szCs w:val="24"/>
                <w:lang w:val="es-EC"/>
              </w:rPr>
              <w:t>No existen requerimientos especiales de empaque, no obstante el proveedor deberá proporcionar el mismo de manera de cuidar la integridad de los bienes suministrados para su transporte y por un tiempo razonable de almacenamiento hasta su posterior utilización, siendo el único responsable por la integridad de los bienes hasta el momento de su llegada al lugar de destino convenido.</w:t>
            </w:r>
          </w:p>
        </w:tc>
      </w:tr>
      <w:tr w:rsidR="007E2CA6" w:rsidRPr="008576EF" w14:paraId="5C6BE605" w14:textId="77777777">
        <w:tc>
          <w:tcPr>
            <w:tcW w:w="1440" w:type="dxa"/>
            <w:tcBorders>
              <w:top w:val="single" w:sz="4" w:space="0" w:color="auto"/>
              <w:left w:val="single" w:sz="4" w:space="0" w:color="auto"/>
              <w:bottom w:val="single" w:sz="4" w:space="0" w:color="auto"/>
              <w:right w:val="single" w:sz="4" w:space="0" w:color="auto"/>
            </w:tcBorders>
          </w:tcPr>
          <w:p w14:paraId="2E781163"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4F3FC4C0" w14:textId="6995D218" w:rsidR="007E2CA6" w:rsidRPr="00820CF4" w:rsidRDefault="004F5CEB" w:rsidP="00F70506">
            <w:pPr>
              <w:suppressAutoHyphens/>
              <w:spacing w:after="120"/>
              <w:ind w:right="74"/>
              <w:jc w:val="both"/>
              <w:rPr>
                <w:rFonts w:ascii="Candara" w:hAnsi="Candara" w:cs="Arial"/>
                <w:i/>
                <w:sz w:val="24"/>
                <w:szCs w:val="24"/>
                <w:lang w:val="es-AR"/>
              </w:rPr>
            </w:pPr>
            <w:r w:rsidRPr="00820CF4">
              <w:rPr>
                <w:rFonts w:ascii="Candara" w:hAnsi="Candara" w:cs="Arial"/>
                <w:sz w:val="24"/>
                <w:szCs w:val="24"/>
                <w:lang w:val="es-CO"/>
              </w:rPr>
              <w:t xml:space="preserve">La cobertura de seguro deberá ser como sigue: </w:t>
            </w:r>
            <w:r w:rsidR="008473A4" w:rsidRPr="008473A4">
              <w:rPr>
                <w:rFonts w:ascii="Candara" w:hAnsi="Candara" w:cs="Arial"/>
                <w:b/>
                <w:bCs/>
                <w:sz w:val="24"/>
                <w:szCs w:val="24"/>
                <w:lang w:val="es-EC"/>
              </w:rPr>
              <w:t>NO APLICA</w:t>
            </w:r>
          </w:p>
        </w:tc>
      </w:tr>
      <w:tr w:rsidR="007E2CA6" w:rsidRPr="008576EF" w14:paraId="0660676F" w14:textId="77777777">
        <w:tc>
          <w:tcPr>
            <w:tcW w:w="1440" w:type="dxa"/>
            <w:tcBorders>
              <w:top w:val="single" w:sz="4" w:space="0" w:color="auto"/>
              <w:left w:val="single" w:sz="4" w:space="0" w:color="auto"/>
              <w:bottom w:val="single" w:sz="4" w:space="0" w:color="auto"/>
              <w:right w:val="single" w:sz="4" w:space="0" w:color="auto"/>
            </w:tcBorders>
          </w:tcPr>
          <w:p w14:paraId="326439B7"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0A001912" w14:textId="3AC73885" w:rsidR="00F52EDF" w:rsidRPr="00D368B7" w:rsidRDefault="00F52EDF" w:rsidP="00F52EDF">
            <w:pPr>
              <w:tabs>
                <w:tab w:val="right" w:pos="7164"/>
              </w:tabs>
              <w:spacing w:before="60" w:after="60"/>
              <w:jc w:val="both"/>
              <w:rPr>
                <w:rFonts w:ascii="Candara" w:hAnsi="Candara"/>
                <w:b/>
                <w:bCs/>
                <w:sz w:val="24"/>
                <w:szCs w:val="24"/>
                <w:lang w:val="es-ES"/>
              </w:rPr>
            </w:pPr>
            <w:r w:rsidRPr="002138F6">
              <w:rPr>
                <w:rFonts w:ascii="Candara" w:hAnsi="Candara"/>
                <w:sz w:val="24"/>
                <w:szCs w:val="24"/>
                <w:lang w:val="es-ES"/>
              </w:rPr>
              <w:t xml:space="preserve">La cobertura de seguro será según se establece en los </w:t>
            </w:r>
            <w:r w:rsidRPr="002138F6">
              <w:rPr>
                <w:rFonts w:ascii="Candara" w:hAnsi="Candara"/>
                <w:i/>
                <w:sz w:val="24"/>
                <w:szCs w:val="24"/>
                <w:lang w:val="es-ES"/>
              </w:rPr>
              <w:t>Incoterms</w:t>
            </w:r>
            <w:r w:rsidRPr="002138F6">
              <w:rPr>
                <w:rFonts w:ascii="Candara" w:hAnsi="Candara"/>
                <w:sz w:val="24"/>
                <w:szCs w:val="24"/>
                <w:lang w:val="es-ES"/>
              </w:rPr>
              <w:t>.</w:t>
            </w:r>
            <w:r w:rsidR="00D368B7">
              <w:rPr>
                <w:rFonts w:ascii="Candara" w:hAnsi="Candara"/>
                <w:sz w:val="24"/>
                <w:szCs w:val="24"/>
                <w:lang w:val="es-ES"/>
              </w:rPr>
              <w:t xml:space="preserve"> </w:t>
            </w:r>
            <w:r w:rsidR="00D368B7">
              <w:rPr>
                <w:rFonts w:ascii="Candara" w:hAnsi="Candara"/>
                <w:b/>
                <w:bCs/>
                <w:sz w:val="24"/>
                <w:szCs w:val="24"/>
                <w:lang w:val="es-ES"/>
              </w:rPr>
              <w:t>NO APLICA</w:t>
            </w:r>
          </w:p>
          <w:p w14:paraId="4A06EA89" w14:textId="480FA293" w:rsidR="007E2CA6" w:rsidRPr="00F52EDF" w:rsidRDefault="00F52EDF" w:rsidP="00F52EDF">
            <w:pPr>
              <w:suppressAutoHyphens/>
              <w:spacing w:after="120"/>
              <w:ind w:right="74"/>
              <w:jc w:val="both"/>
              <w:rPr>
                <w:rFonts w:ascii="Candara" w:hAnsi="Candara" w:cs="Arial"/>
                <w:i/>
                <w:iCs/>
                <w:color w:val="8DB3E2"/>
                <w:sz w:val="24"/>
                <w:szCs w:val="24"/>
                <w:lang w:val="es-AR"/>
              </w:rPr>
            </w:pPr>
            <w:r w:rsidRPr="002138F6">
              <w:rPr>
                <w:rFonts w:ascii="Candara" w:hAnsi="Candara"/>
                <w:sz w:val="24"/>
                <w:szCs w:val="24"/>
                <w:lang w:val="es-ES"/>
              </w:rPr>
              <w:t xml:space="preserve">Si no es de acuerdo con los </w:t>
            </w:r>
            <w:r w:rsidRPr="002138F6">
              <w:rPr>
                <w:rFonts w:ascii="Candara" w:hAnsi="Candara"/>
                <w:i/>
                <w:sz w:val="24"/>
                <w:szCs w:val="24"/>
                <w:lang w:val="es-ES"/>
              </w:rPr>
              <w:t>Incoterms</w:t>
            </w:r>
            <w:r w:rsidRPr="002138F6">
              <w:rPr>
                <w:rFonts w:ascii="Candara" w:hAnsi="Candara"/>
                <w:sz w:val="24"/>
                <w:szCs w:val="24"/>
                <w:lang w:val="es-ES"/>
              </w:rPr>
              <w:t>, la cobertura de seguro deberá ser como sigue:</w:t>
            </w:r>
            <w:r w:rsidR="00D368B7">
              <w:rPr>
                <w:rFonts w:ascii="Candara" w:hAnsi="Candara"/>
                <w:i/>
                <w:sz w:val="24"/>
                <w:szCs w:val="24"/>
                <w:lang w:val="es-ES"/>
              </w:rPr>
              <w:t xml:space="preserve"> </w:t>
            </w:r>
            <w:r w:rsidR="00D368B7" w:rsidRPr="00D368B7">
              <w:rPr>
                <w:rFonts w:ascii="Candara" w:hAnsi="Candara"/>
                <w:b/>
                <w:bCs/>
                <w:iCs/>
                <w:sz w:val="24"/>
                <w:szCs w:val="24"/>
                <w:lang w:val="es-ES"/>
              </w:rPr>
              <w:t>NO APLICA</w:t>
            </w:r>
          </w:p>
        </w:tc>
      </w:tr>
      <w:tr w:rsidR="007E2CA6" w:rsidRPr="008576EF" w14:paraId="4A2610A8" w14:textId="77777777">
        <w:tc>
          <w:tcPr>
            <w:tcW w:w="1440" w:type="dxa"/>
            <w:tcBorders>
              <w:top w:val="single" w:sz="4" w:space="0" w:color="auto"/>
              <w:left w:val="single" w:sz="4" w:space="0" w:color="auto"/>
              <w:bottom w:val="single" w:sz="4" w:space="0" w:color="auto"/>
              <w:right w:val="single" w:sz="4" w:space="0" w:color="auto"/>
            </w:tcBorders>
          </w:tcPr>
          <w:p w14:paraId="3B6CC2C0"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567806C8" w14:textId="77777777" w:rsidR="007E2CA6" w:rsidRPr="00B600CD" w:rsidRDefault="007E2CA6" w:rsidP="00354F4A">
            <w:pPr>
              <w:suppressAutoHyphens/>
              <w:spacing w:after="120"/>
              <w:ind w:right="74"/>
              <w:jc w:val="both"/>
              <w:rPr>
                <w:rFonts w:ascii="Candara" w:hAnsi="Candara" w:cs="Arial"/>
                <w:i/>
                <w:sz w:val="24"/>
                <w:szCs w:val="24"/>
                <w:lang w:val="es-AR"/>
              </w:rPr>
            </w:pPr>
            <w:r w:rsidRPr="00B600CD">
              <w:rPr>
                <w:rFonts w:ascii="Candara" w:hAnsi="Candara" w:cs="Arial"/>
                <w:sz w:val="24"/>
                <w:szCs w:val="24"/>
                <w:lang w:val="es-AR"/>
              </w:rPr>
              <w:t xml:space="preserve">Las inspecciones y pruebas serán como se indica a continuación: </w:t>
            </w:r>
          </w:p>
          <w:p w14:paraId="50A44CE0" w14:textId="734C9DDD" w:rsidR="009B571B" w:rsidRPr="00B600CD" w:rsidRDefault="00354F4A" w:rsidP="00B600CD">
            <w:pPr>
              <w:pStyle w:val="Prrafodelista"/>
              <w:numPr>
                <w:ilvl w:val="0"/>
                <w:numId w:val="56"/>
              </w:numPr>
              <w:suppressAutoHyphens/>
              <w:spacing w:after="120"/>
              <w:ind w:right="74"/>
              <w:jc w:val="both"/>
              <w:rPr>
                <w:rFonts w:ascii="Candara" w:hAnsi="Candara" w:cs="Arial"/>
                <w:lang w:val="es-EC"/>
              </w:rPr>
            </w:pPr>
            <w:r w:rsidRPr="00B600CD">
              <w:rPr>
                <w:rFonts w:ascii="Candara" w:hAnsi="Candara" w:cs="Arial"/>
                <w:lang w:val="es-EC"/>
              </w:rPr>
              <w:lastRenderedPageBreak/>
              <w:t>Inspecciones a cargo del Administrador del contrato y de la comisión de recepción</w:t>
            </w:r>
            <w:r w:rsidR="0016396A">
              <w:rPr>
                <w:rFonts w:ascii="Candara" w:hAnsi="Candara" w:cs="Arial"/>
                <w:lang w:val="es-EC"/>
              </w:rPr>
              <w:t xml:space="preserve"> conformada por el Director General del Programa de Agua Potable y Alcantarillado del cantón Portoviejo.</w:t>
            </w:r>
            <w:r w:rsidR="00644B4A">
              <w:rPr>
                <w:rFonts w:ascii="Candara" w:hAnsi="Candara" w:cs="Arial"/>
                <w:lang w:val="es-EC"/>
              </w:rPr>
              <w:t xml:space="preserve"> Y, de acuerdo al detalle </w:t>
            </w:r>
            <w:r w:rsidR="00A7477F">
              <w:rPr>
                <w:rFonts w:ascii="Candara" w:hAnsi="Candara" w:cs="Arial"/>
                <w:lang w:val="es-EC"/>
              </w:rPr>
              <w:t>establecido en la Sección VI, Lista de Requisitos,</w:t>
            </w:r>
            <w:r w:rsidR="00A56F66">
              <w:rPr>
                <w:rFonts w:ascii="Candara" w:hAnsi="Candara" w:cs="Arial"/>
                <w:lang w:val="es-EC"/>
              </w:rPr>
              <w:t xml:space="preserve"> acápite de</w:t>
            </w:r>
            <w:r w:rsidR="00A7477F">
              <w:rPr>
                <w:rFonts w:ascii="Candara" w:hAnsi="Candara" w:cs="Arial"/>
                <w:lang w:val="es-EC"/>
              </w:rPr>
              <w:t xml:space="preserve"> </w:t>
            </w:r>
            <w:r w:rsidR="00644B4A" w:rsidRPr="00A7477F">
              <w:rPr>
                <w:rFonts w:ascii="Candara" w:hAnsi="Candara" w:cs="Arial"/>
                <w:b/>
                <w:bCs/>
                <w:i/>
                <w:iCs/>
                <w:lang w:val="es-EC"/>
              </w:rPr>
              <w:t>INSPECCIONES Y PRUEBAS.</w:t>
            </w:r>
          </w:p>
        </w:tc>
      </w:tr>
      <w:tr w:rsidR="007E2CA6" w:rsidRPr="008576EF" w14:paraId="2472D13A" w14:textId="77777777">
        <w:tc>
          <w:tcPr>
            <w:tcW w:w="1440" w:type="dxa"/>
            <w:tcBorders>
              <w:top w:val="single" w:sz="4" w:space="0" w:color="auto"/>
              <w:left w:val="single" w:sz="4" w:space="0" w:color="auto"/>
              <w:bottom w:val="single" w:sz="4" w:space="0" w:color="auto"/>
              <w:right w:val="single" w:sz="4" w:space="0" w:color="auto"/>
            </w:tcBorders>
          </w:tcPr>
          <w:p w14:paraId="3159CA5C"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lastRenderedPageBreak/>
              <w:t>CEC</w:t>
            </w:r>
            <w:r w:rsidR="007E2CA6" w:rsidRPr="008576EF">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5CB4F048" w14:textId="519811D1" w:rsidR="007E2CA6" w:rsidRPr="007A15EC" w:rsidRDefault="007E2CA6" w:rsidP="00F70506">
            <w:pPr>
              <w:suppressAutoHyphens/>
              <w:spacing w:after="120"/>
              <w:ind w:right="72"/>
              <w:jc w:val="both"/>
              <w:rPr>
                <w:rFonts w:ascii="Candara" w:hAnsi="Candara" w:cs="Arial"/>
                <w:i/>
                <w:sz w:val="24"/>
                <w:szCs w:val="24"/>
                <w:lang w:val="es-AR"/>
              </w:rPr>
            </w:pPr>
            <w:r w:rsidRPr="007A15EC">
              <w:rPr>
                <w:rFonts w:ascii="Candara" w:hAnsi="Candara" w:cs="Arial"/>
                <w:sz w:val="24"/>
                <w:szCs w:val="24"/>
                <w:lang w:val="es-AR"/>
              </w:rPr>
              <w:t xml:space="preserve">Las inspecciones y pruebas se realizarán en: </w:t>
            </w:r>
            <w:r w:rsidR="00354F4A" w:rsidRPr="007A15EC">
              <w:rPr>
                <w:rFonts w:ascii="Candara" w:hAnsi="Candara" w:cs="Arial"/>
                <w:sz w:val="24"/>
                <w:szCs w:val="24"/>
                <w:lang w:val="es-EC"/>
              </w:rPr>
              <w:t>El Gobierno Autónomo Descentralizado Municipal del cantón Portoviejo, ubicado en la Av. Metropolitana, Km 2 1/2 vía Manta</w:t>
            </w:r>
            <w:r w:rsidR="008D0F65">
              <w:rPr>
                <w:rFonts w:ascii="Candara" w:hAnsi="Candara" w:cs="Arial"/>
                <w:sz w:val="24"/>
                <w:szCs w:val="24"/>
                <w:lang w:val="es-EC"/>
              </w:rPr>
              <w:t>.</w:t>
            </w:r>
          </w:p>
        </w:tc>
      </w:tr>
      <w:tr w:rsidR="007E2CA6" w:rsidRPr="008576EF" w14:paraId="4EE6B07C" w14:textId="77777777">
        <w:tc>
          <w:tcPr>
            <w:tcW w:w="1440" w:type="dxa"/>
            <w:tcBorders>
              <w:top w:val="single" w:sz="4" w:space="0" w:color="auto"/>
              <w:left w:val="single" w:sz="4" w:space="0" w:color="auto"/>
              <w:bottom w:val="single" w:sz="4" w:space="0" w:color="auto"/>
              <w:right w:val="single" w:sz="4" w:space="0" w:color="auto"/>
            </w:tcBorders>
          </w:tcPr>
          <w:p w14:paraId="63D15417"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7093F522" w14:textId="77777777" w:rsidR="007E2CA6" w:rsidRPr="002138F6" w:rsidRDefault="007E2CA6" w:rsidP="00F70506">
            <w:pPr>
              <w:suppressAutoHyphens/>
              <w:spacing w:after="120"/>
              <w:ind w:right="72"/>
              <w:jc w:val="both"/>
              <w:rPr>
                <w:rFonts w:ascii="Candara" w:hAnsi="Candara" w:cs="Arial"/>
                <w:i/>
                <w:sz w:val="24"/>
                <w:szCs w:val="24"/>
                <w:lang w:val="es-AR"/>
              </w:rPr>
            </w:pPr>
            <w:r w:rsidRPr="00D424A6">
              <w:rPr>
                <w:rFonts w:ascii="Candara" w:hAnsi="Candara" w:cs="Arial"/>
                <w:sz w:val="24"/>
                <w:szCs w:val="24"/>
                <w:lang w:val="es-AR"/>
              </w:rPr>
              <w:t xml:space="preserve">El valor de la liquidación por daños y perjuicios </w:t>
            </w:r>
            <w:r w:rsidR="00D842D2" w:rsidRPr="00D424A6">
              <w:rPr>
                <w:rFonts w:ascii="Candara" w:hAnsi="Candara" w:cs="Arial"/>
                <w:sz w:val="24"/>
                <w:szCs w:val="24"/>
                <w:lang w:val="es-AR"/>
              </w:rPr>
              <w:t xml:space="preserve">a causa de la demora en </w:t>
            </w:r>
            <w:r w:rsidR="00590E23" w:rsidRPr="00D424A6">
              <w:rPr>
                <w:rFonts w:ascii="Candara" w:hAnsi="Candara" w:cs="Arial"/>
                <w:sz w:val="24"/>
                <w:szCs w:val="24"/>
                <w:lang w:val="es-CO"/>
              </w:rPr>
              <w:t>entrega de bienes, servicios diferentes de consultoría y/o servicios conexos</w:t>
            </w:r>
            <w:r w:rsidRPr="00D424A6">
              <w:rPr>
                <w:rFonts w:ascii="Candara" w:hAnsi="Candara" w:cs="Arial"/>
                <w:sz w:val="24"/>
                <w:szCs w:val="24"/>
                <w:lang w:val="es-AR"/>
              </w:rPr>
              <w:t xml:space="preserve">es: </w:t>
            </w:r>
            <w:r w:rsidR="00B07804" w:rsidRPr="002138F6">
              <w:rPr>
                <w:rFonts w:ascii="Candara" w:hAnsi="Candara" w:cs="Arial"/>
                <w:sz w:val="24"/>
                <w:szCs w:val="24"/>
                <w:lang w:val="es-EC"/>
              </w:rPr>
              <w:t>0.1% del valor del contrato por cada día de retraso</w:t>
            </w:r>
            <w:r w:rsidR="00F41D62" w:rsidRPr="002138F6">
              <w:rPr>
                <w:rFonts w:ascii="Candara" w:hAnsi="Candara" w:cs="Arial"/>
                <w:sz w:val="24"/>
                <w:szCs w:val="24"/>
                <w:lang w:val="es-EC"/>
              </w:rPr>
              <w:t xml:space="preserve"> de las obligaciones pendientes</w:t>
            </w:r>
            <w:r w:rsidR="00B07804" w:rsidRPr="002138F6">
              <w:rPr>
                <w:rFonts w:ascii="Candara" w:hAnsi="Candara" w:cs="Arial"/>
                <w:sz w:val="24"/>
                <w:szCs w:val="24"/>
                <w:lang w:val="es-EC"/>
              </w:rPr>
              <w:t>.</w:t>
            </w:r>
          </w:p>
          <w:p w14:paraId="77300013" w14:textId="77777777" w:rsidR="00B07804" w:rsidRPr="002138F6" w:rsidRDefault="002E3E61" w:rsidP="00B07804">
            <w:pPr>
              <w:suppressAutoHyphens/>
              <w:spacing w:after="120"/>
              <w:ind w:right="72"/>
              <w:jc w:val="both"/>
              <w:rPr>
                <w:rFonts w:ascii="Candara" w:hAnsi="Candara" w:cs="Arial"/>
                <w:sz w:val="24"/>
                <w:szCs w:val="24"/>
                <w:lang w:val="es-EC"/>
              </w:rPr>
            </w:pPr>
            <w:r w:rsidRPr="00D424A6">
              <w:rPr>
                <w:rFonts w:ascii="Candara" w:hAnsi="Candara" w:cs="Arial"/>
                <w:sz w:val="24"/>
                <w:szCs w:val="24"/>
                <w:lang w:val="es-CO"/>
              </w:rPr>
              <w:t>El monto máximo de la liquidación por daños y perjuicios a causa de la demora será</w:t>
            </w:r>
            <w:r w:rsidR="00B07804" w:rsidRPr="00D424A6">
              <w:rPr>
                <w:rFonts w:ascii="Candara" w:hAnsi="Candara" w:cs="Arial"/>
                <w:sz w:val="24"/>
                <w:szCs w:val="24"/>
                <w:lang w:val="es-CO"/>
              </w:rPr>
              <w:t xml:space="preserve">: </w:t>
            </w:r>
            <w:r w:rsidR="00B07804" w:rsidRPr="002138F6">
              <w:rPr>
                <w:rFonts w:ascii="Candara" w:hAnsi="Candara" w:cs="Arial"/>
                <w:sz w:val="24"/>
                <w:szCs w:val="24"/>
                <w:lang w:val="es-EC"/>
              </w:rPr>
              <w:t>5% del valor del contrato.</w:t>
            </w:r>
          </w:p>
          <w:p w14:paraId="077FDA4F" w14:textId="77777777" w:rsidR="002E3E61" w:rsidRPr="00D424A6" w:rsidRDefault="00B07804" w:rsidP="00B07804">
            <w:pPr>
              <w:suppressAutoHyphens/>
              <w:spacing w:after="120"/>
              <w:ind w:right="72"/>
              <w:jc w:val="both"/>
              <w:rPr>
                <w:rFonts w:ascii="Candara" w:hAnsi="Candara" w:cs="Arial"/>
                <w:i/>
                <w:sz w:val="24"/>
                <w:szCs w:val="24"/>
                <w:lang w:val="es-AR"/>
              </w:rPr>
            </w:pPr>
            <w:r w:rsidRPr="002138F6">
              <w:rPr>
                <w:rFonts w:ascii="Candara" w:hAnsi="Candara" w:cs="Arial"/>
                <w:sz w:val="24"/>
                <w:szCs w:val="24"/>
                <w:lang w:val="es-EC"/>
              </w:rPr>
              <w:t>Si el valor de la liquidación por daños y perjuicios supera el 5% del valor total del contrato, el comprador podrá dar por terminado de manera unilateral el mismo; en todo caso la liquidación se realizará por todo el tiempo de incumplimiento del contrato.</w:t>
            </w:r>
          </w:p>
        </w:tc>
      </w:tr>
      <w:tr w:rsidR="007E2CA6" w:rsidRPr="008576EF" w14:paraId="2A86E3E1" w14:textId="77777777">
        <w:tc>
          <w:tcPr>
            <w:tcW w:w="1440" w:type="dxa"/>
            <w:tcBorders>
              <w:top w:val="single" w:sz="4" w:space="0" w:color="auto"/>
              <w:left w:val="single" w:sz="4" w:space="0" w:color="auto"/>
              <w:bottom w:val="single" w:sz="4" w:space="0" w:color="auto"/>
              <w:right w:val="single" w:sz="4" w:space="0" w:color="auto"/>
            </w:tcBorders>
          </w:tcPr>
          <w:p w14:paraId="030D7033" w14:textId="77777777" w:rsidR="007E2CA6" w:rsidRPr="00A209DC" w:rsidRDefault="002E3E61" w:rsidP="00F70506">
            <w:pPr>
              <w:spacing w:after="120"/>
              <w:jc w:val="both"/>
              <w:rPr>
                <w:rFonts w:ascii="Candara" w:hAnsi="Candara" w:cs="Arial"/>
                <w:b/>
                <w:sz w:val="24"/>
                <w:szCs w:val="24"/>
                <w:lang w:val="es-AR"/>
              </w:rPr>
            </w:pPr>
            <w:r w:rsidRPr="00A209DC">
              <w:rPr>
                <w:rFonts w:ascii="Candara" w:hAnsi="Candara" w:cs="Arial"/>
                <w:b/>
                <w:sz w:val="24"/>
                <w:szCs w:val="24"/>
                <w:lang w:val="es-AR"/>
              </w:rPr>
              <w:t>CEC</w:t>
            </w:r>
            <w:r w:rsidR="007E2CA6" w:rsidRPr="00A209DC">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3595FE43" w14:textId="5E4EEECF" w:rsidR="00685E81" w:rsidRPr="00C24BE4" w:rsidRDefault="007E2CA6" w:rsidP="00F70506">
            <w:pPr>
              <w:suppressAutoHyphens/>
              <w:spacing w:after="120"/>
              <w:ind w:right="72"/>
              <w:jc w:val="both"/>
              <w:rPr>
                <w:rFonts w:cs="Arial"/>
                <w:b/>
                <w:bCs/>
                <w:szCs w:val="22"/>
              </w:rPr>
            </w:pPr>
            <w:r w:rsidRPr="00C24BE4">
              <w:rPr>
                <w:rFonts w:ascii="Candara" w:hAnsi="Candara" w:cs="Arial"/>
                <w:b/>
                <w:bCs/>
                <w:sz w:val="24"/>
                <w:szCs w:val="24"/>
                <w:lang w:val="es-AR"/>
              </w:rPr>
              <w:t>El período de Validez de la Garantía de los Bienes será</w:t>
            </w:r>
            <w:r w:rsidR="002C1FDE" w:rsidRPr="00C24BE4">
              <w:rPr>
                <w:rFonts w:ascii="Candara" w:hAnsi="Candara" w:cs="Arial"/>
                <w:b/>
                <w:bCs/>
                <w:sz w:val="24"/>
                <w:szCs w:val="24"/>
                <w:lang w:val="es-AR"/>
              </w:rPr>
              <w:t xml:space="preserve"> mínimo:</w:t>
            </w:r>
            <w:r w:rsidRPr="00C24BE4">
              <w:rPr>
                <w:rFonts w:ascii="Candara" w:hAnsi="Candara" w:cs="Arial"/>
                <w:b/>
                <w:bCs/>
                <w:sz w:val="24"/>
                <w:szCs w:val="24"/>
                <w:lang w:val="es-AR"/>
              </w:rPr>
              <w:t xml:space="preserve"> </w:t>
            </w:r>
            <w:r w:rsidR="00685E81" w:rsidRPr="00C24BE4">
              <w:rPr>
                <w:rFonts w:ascii="Candara" w:hAnsi="Candara" w:cs="Arial"/>
                <w:b/>
                <w:bCs/>
                <w:sz w:val="24"/>
                <w:szCs w:val="24"/>
                <w:lang w:val="es-EC"/>
              </w:rPr>
              <w:t>5 años</w:t>
            </w:r>
            <w:r w:rsidR="00230AA8" w:rsidRPr="00C24BE4">
              <w:rPr>
                <w:rFonts w:ascii="Candara" w:hAnsi="Candara" w:cs="Arial"/>
                <w:b/>
                <w:bCs/>
                <w:sz w:val="24"/>
                <w:szCs w:val="24"/>
                <w:lang w:val="es-EC"/>
              </w:rPr>
              <w:t xml:space="preserve"> o de 150,000 Km</w:t>
            </w:r>
            <w:r w:rsidR="0016396A" w:rsidRPr="00C24BE4">
              <w:rPr>
                <w:rFonts w:ascii="Candara" w:hAnsi="Candara" w:cs="Arial"/>
                <w:b/>
                <w:bCs/>
                <w:sz w:val="24"/>
                <w:szCs w:val="24"/>
                <w:lang w:val="es-EC"/>
              </w:rPr>
              <w:t>,</w:t>
            </w:r>
            <w:r w:rsidR="00230AA8" w:rsidRPr="00C24BE4">
              <w:rPr>
                <w:rFonts w:ascii="Candara" w:hAnsi="Candara" w:cs="Arial"/>
                <w:b/>
                <w:bCs/>
                <w:sz w:val="24"/>
                <w:szCs w:val="24"/>
                <w:lang w:val="es-EC"/>
              </w:rPr>
              <w:t xml:space="preserve"> </w:t>
            </w:r>
            <w:r w:rsidR="0016396A" w:rsidRPr="00C24BE4">
              <w:rPr>
                <w:rFonts w:ascii="Candara" w:hAnsi="Candara" w:cs="Arial"/>
                <w:b/>
                <w:bCs/>
                <w:sz w:val="24"/>
                <w:szCs w:val="24"/>
                <w:lang w:val="es-EC"/>
              </w:rPr>
              <w:t xml:space="preserve">de acuerdo a </w:t>
            </w:r>
            <w:r w:rsidR="00230AA8" w:rsidRPr="00C24BE4">
              <w:rPr>
                <w:rFonts w:ascii="Candara" w:hAnsi="Candara" w:cs="Arial"/>
                <w:b/>
                <w:bCs/>
                <w:sz w:val="24"/>
                <w:szCs w:val="24"/>
                <w:lang w:val="es-EC"/>
              </w:rPr>
              <w:t>la propuesta del oferente</w:t>
            </w:r>
            <w:r w:rsidR="00CD651E" w:rsidRPr="00C24BE4">
              <w:rPr>
                <w:rFonts w:ascii="Candara" w:hAnsi="Candara" w:cs="Arial"/>
                <w:b/>
                <w:bCs/>
                <w:sz w:val="24"/>
                <w:szCs w:val="24"/>
                <w:lang w:val="es-AR"/>
              </w:rPr>
              <w:t>.</w:t>
            </w:r>
          </w:p>
          <w:p w14:paraId="564830D9" w14:textId="7FB479B1" w:rsidR="007E2CA6" w:rsidRPr="00A209DC" w:rsidRDefault="007E2CA6" w:rsidP="00F70506">
            <w:pPr>
              <w:suppressAutoHyphens/>
              <w:spacing w:after="120"/>
              <w:ind w:right="72"/>
              <w:jc w:val="both"/>
              <w:rPr>
                <w:rFonts w:ascii="Candara" w:hAnsi="Candara" w:cs="Arial"/>
                <w:i/>
                <w:sz w:val="24"/>
                <w:szCs w:val="24"/>
                <w:lang w:val="es-AR"/>
              </w:rPr>
            </w:pPr>
            <w:r w:rsidRPr="00C24BE4">
              <w:rPr>
                <w:rFonts w:ascii="Candara" w:hAnsi="Candara" w:cs="Arial"/>
                <w:b/>
                <w:bCs/>
                <w:sz w:val="24"/>
                <w:szCs w:val="24"/>
                <w:lang w:val="es-AR"/>
              </w:rPr>
              <w:t>A los fines de la Garantía, el lugar de destino final</w:t>
            </w:r>
            <w:r w:rsidR="004D1E6B" w:rsidRPr="00C24BE4">
              <w:rPr>
                <w:rFonts w:ascii="Candara" w:hAnsi="Candara" w:cs="Arial"/>
                <w:b/>
                <w:bCs/>
                <w:sz w:val="24"/>
                <w:szCs w:val="24"/>
                <w:lang w:val="es-AR"/>
              </w:rPr>
              <w:t xml:space="preserve"> </w:t>
            </w:r>
            <w:r w:rsidRPr="00C24BE4">
              <w:rPr>
                <w:rFonts w:ascii="Candara" w:hAnsi="Candara" w:cs="Arial"/>
                <w:b/>
                <w:bCs/>
                <w:sz w:val="24"/>
                <w:szCs w:val="24"/>
                <w:lang w:val="es-AR"/>
              </w:rPr>
              <w:t xml:space="preserve">será: </w:t>
            </w:r>
            <w:r w:rsidR="004D1E6B" w:rsidRPr="00C24BE4">
              <w:rPr>
                <w:rFonts w:ascii="Candara" w:hAnsi="Candara" w:cs="Calibri"/>
                <w:b/>
                <w:bCs/>
                <w:i/>
                <w:iCs/>
                <w:sz w:val="24"/>
                <w:szCs w:val="24"/>
                <w:lang w:val="es-CO" w:eastAsia="en-US"/>
              </w:rPr>
              <w:t>Avenida Metropolitana, km 2 ½ vía Portoviejo-Manta en oficinas del Gobierno Autónomo Descentralizado Municipal del Cantón Portoviejo</w:t>
            </w:r>
            <w:r w:rsidR="004D1E6B" w:rsidRPr="00A209DC">
              <w:rPr>
                <w:rStyle w:val="Refdecomentario"/>
              </w:rPr>
              <w:t xml:space="preserve"> </w:t>
            </w:r>
          </w:p>
        </w:tc>
      </w:tr>
      <w:tr w:rsidR="007E2CA6" w:rsidRPr="008576EF" w14:paraId="09664E59" w14:textId="77777777">
        <w:tc>
          <w:tcPr>
            <w:tcW w:w="1440" w:type="dxa"/>
            <w:tcBorders>
              <w:top w:val="single" w:sz="4" w:space="0" w:color="auto"/>
              <w:left w:val="single" w:sz="4" w:space="0" w:color="auto"/>
              <w:bottom w:val="single" w:sz="4" w:space="0" w:color="auto"/>
              <w:right w:val="single" w:sz="4" w:space="0" w:color="auto"/>
            </w:tcBorders>
          </w:tcPr>
          <w:p w14:paraId="13E0E98F" w14:textId="77777777" w:rsidR="007E2CA6"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w:t>
            </w:r>
            <w:r w:rsidR="007E2CA6" w:rsidRPr="008576EF">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366CDCFB" w14:textId="69CFBBDB" w:rsidR="007E2CA6" w:rsidRPr="00084F78" w:rsidRDefault="007E2CA6" w:rsidP="00084F78">
            <w:pPr>
              <w:suppressAutoHyphens/>
              <w:spacing w:after="120"/>
              <w:ind w:right="72"/>
              <w:jc w:val="both"/>
              <w:rPr>
                <w:rFonts w:ascii="Candara" w:hAnsi="Candara" w:cs="Arial"/>
                <w:sz w:val="24"/>
                <w:szCs w:val="24"/>
                <w:lang w:val="es-AR"/>
              </w:rPr>
            </w:pPr>
            <w:r w:rsidRPr="00084F78">
              <w:rPr>
                <w:rFonts w:ascii="Candara" w:hAnsi="Candara" w:cs="Arial"/>
                <w:sz w:val="24"/>
                <w:szCs w:val="24"/>
                <w:lang w:val="es-AR"/>
              </w:rPr>
              <w:t xml:space="preserve">El plazo para reparar o reemplazar los Bienes será de: </w:t>
            </w:r>
            <w:r w:rsidR="00385136" w:rsidRPr="00385136">
              <w:rPr>
                <w:rFonts w:ascii="Candara" w:hAnsi="Candara" w:cs="Arial"/>
                <w:b/>
                <w:bCs/>
                <w:sz w:val="24"/>
                <w:szCs w:val="24"/>
                <w:lang w:val="es-AR"/>
              </w:rPr>
              <w:t>SESENTA (</w:t>
            </w:r>
            <w:r w:rsidR="00385136" w:rsidRPr="00385136">
              <w:rPr>
                <w:rFonts w:ascii="Candara" w:hAnsi="Candara" w:cs="Arial"/>
                <w:b/>
                <w:bCs/>
                <w:sz w:val="24"/>
                <w:szCs w:val="24"/>
                <w:lang w:val="es-EC"/>
              </w:rPr>
              <w:t>60) DÍAS</w:t>
            </w:r>
            <w:r w:rsidR="00AE331D">
              <w:rPr>
                <w:rFonts w:ascii="Candara" w:hAnsi="Candara" w:cs="Arial"/>
                <w:b/>
                <w:bCs/>
                <w:sz w:val="24"/>
                <w:szCs w:val="24"/>
                <w:lang w:val="es-EC"/>
              </w:rPr>
              <w:t xml:space="preserve"> CALENDARIOS</w:t>
            </w:r>
            <w:r w:rsidR="00385136" w:rsidRPr="00385136">
              <w:rPr>
                <w:rFonts w:ascii="Candara" w:hAnsi="Candara" w:cs="Arial"/>
                <w:b/>
                <w:bCs/>
                <w:sz w:val="24"/>
                <w:szCs w:val="24"/>
                <w:lang w:val="es-EC"/>
              </w:rPr>
              <w:t xml:space="preserve"> </w:t>
            </w:r>
            <w:r w:rsidR="00685E81" w:rsidRPr="00084F78">
              <w:rPr>
                <w:rFonts w:ascii="Candara" w:hAnsi="Candara" w:cs="Arial"/>
                <w:sz w:val="24"/>
                <w:szCs w:val="24"/>
                <w:lang w:val="es-EC"/>
              </w:rPr>
              <w:t>contados a partir de la notificación por parte del GADM del cantón Portoviejo al Proveedor.</w:t>
            </w:r>
          </w:p>
        </w:tc>
      </w:tr>
      <w:tr w:rsidR="002E3E61" w:rsidRPr="008576EF" w14:paraId="5A3562C1" w14:textId="77777777">
        <w:tc>
          <w:tcPr>
            <w:tcW w:w="1440" w:type="dxa"/>
            <w:tcBorders>
              <w:top w:val="single" w:sz="4" w:space="0" w:color="auto"/>
              <w:left w:val="single" w:sz="4" w:space="0" w:color="auto"/>
              <w:bottom w:val="single" w:sz="4" w:space="0" w:color="auto"/>
              <w:right w:val="single" w:sz="4" w:space="0" w:color="auto"/>
            </w:tcBorders>
          </w:tcPr>
          <w:p w14:paraId="34D8528C" w14:textId="77777777" w:rsidR="002E3E61" w:rsidRPr="008576EF" w:rsidRDefault="002E3E61" w:rsidP="00F70506">
            <w:pPr>
              <w:spacing w:after="120"/>
              <w:jc w:val="both"/>
              <w:rPr>
                <w:rFonts w:ascii="Candara" w:hAnsi="Candara" w:cs="Arial"/>
                <w:b/>
                <w:sz w:val="24"/>
                <w:szCs w:val="24"/>
                <w:lang w:val="es-AR"/>
              </w:rPr>
            </w:pPr>
            <w:r>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69E390C2" w14:textId="776A3413" w:rsidR="002E3E61" w:rsidRPr="008576EF" w:rsidRDefault="002E3E61" w:rsidP="00BD1139">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El plazo para corregir los defectos será de: </w:t>
            </w:r>
            <w:r w:rsidR="007A5CFD" w:rsidRPr="00AE331D">
              <w:rPr>
                <w:rFonts w:ascii="Candara" w:hAnsi="Candara" w:cs="Arial"/>
                <w:b/>
                <w:bCs/>
                <w:sz w:val="24"/>
                <w:szCs w:val="24"/>
                <w:lang w:val="es-AR"/>
              </w:rPr>
              <w:t>VEINTE (20) DÍAS CALENDARIOS</w:t>
            </w:r>
            <w:r w:rsidRPr="00AE331D">
              <w:rPr>
                <w:rFonts w:ascii="Candara" w:hAnsi="Candara" w:cs="Arial"/>
                <w:b/>
                <w:bCs/>
                <w:sz w:val="24"/>
                <w:szCs w:val="24"/>
                <w:lang w:val="es-AR"/>
              </w:rPr>
              <w:t>.</w:t>
            </w:r>
          </w:p>
        </w:tc>
      </w:tr>
    </w:tbl>
    <w:p w14:paraId="4D1A5EC1" w14:textId="77777777" w:rsidR="00CA1F56" w:rsidRPr="002138F6" w:rsidRDefault="00CA1F56" w:rsidP="00F70506">
      <w:pPr>
        <w:spacing w:after="120"/>
        <w:jc w:val="center"/>
        <w:rPr>
          <w:rFonts w:ascii="Candara" w:hAnsi="Candara" w:cs="Arial"/>
          <w:i/>
          <w:sz w:val="24"/>
          <w:szCs w:val="24"/>
        </w:rPr>
        <w:sectPr w:rsidR="00CA1F56" w:rsidRPr="002138F6" w:rsidSect="00D371F1">
          <w:headerReference w:type="default" r:id="rId27"/>
          <w:pgSz w:w="11907" w:h="16839" w:code="9"/>
          <w:pgMar w:top="1440" w:right="1440" w:bottom="1440" w:left="1797" w:header="709" w:footer="425" w:gutter="0"/>
          <w:cols w:space="720"/>
          <w:noEndnote/>
        </w:sectPr>
      </w:pPr>
    </w:p>
    <w:p w14:paraId="07B1E763" w14:textId="77777777" w:rsidR="007E2CA6" w:rsidRPr="008576EF" w:rsidRDefault="007E2CA6" w:rsidP="00F70506">
      <w:pPr>
        <w:spacing w:after="120"/>
        <w:jc w:val="center"/>
        <w:rPr>
          <w:rFonts w:ascii="Candara" w:hAnsi="Candara" w:cs="Arial"/>
          <w:b/>
          <w:sz w:val="24"/>
          <w:szCs w:val="24"/>
          <w:lang w:val="es-AR"/>
        </w:rPr>
      </w:pPr>
      <w:bookmarkStart w:id="162" w:name="_Toc106187663"/>
      <w:r w:rsidRPr="008576EF">
        <w:rPr>
          <w:rFonts w:ascii="Candara" w:hAnsi="Candara" w:cs="Arial"/>
          <w:b/>
          <w:sz w:val="24"/>
          <w:szCs w:val="24"/>
          <w:lang w:val="es-AR"/>
        </w:rPr>
        <w:lastRenderedPageBreak/>
        <w:t>SECCIÓN IX</w:t>
      </w:r>
    </w:p>
    <w:bookmarkEnd w:id="162"/>
    <w:p w14:paraId="4F066933" w14:textId="77777777" w:rsidR="007E2CA6" w:rsidRPr="008576EF" w:rsidRDefault="007E2CA6" w:rsidP="00F70506">
      <w:pPr>
        <w:spacing w:after="120"/>
        <w:jc w:val="center"/>
        <w:rPr>
          <w:rFonts w:ascii="Candara" w:hAnsi="Candara" w:cs="Arial"/>
          <w:b/>
          <w:sz w:val="24"/>
          <w:szCs w:val="24"/>
          <w:lang w:val="es-AR"/>
        </w:rPr>
      </w:pPr>
      <w:r w:rsidRPr="008576EF">
        <w:rPr>
          <w:rFonts w:ascii="Candara" w:hAnsi="Candara" w:cs="Arial"/>
          <w:b/>
          <w:sz w:val="24"/>
          <w:szCs w:val="24"/>
          <w:lang w:val="es-AR"/>
        </w:rPr>
        <w:t>FORMULARIOS DEL CONTRATO</w:t>
      </w:r>
    </w:p>
    <w:p w14:paraId="43FEB81F" w14:textId="77777777" w:rsidR="007E2CA6" w:rsidRDefault="007E2CA6" w:rsidP="00F70506">
      <w:pPr>
        <w:pStyle w:val="Ttulo5"/>
        <w:tabs>
          <w:tab w:val="clear" w:pos="0"/>
        </w:tabs>
        <w:spacing w:after="120"/>
        <w:rPr>
          <w:rFonts w:cs="Arial"/>
          <w:szCs w:val="24"/>
          <w:lang w:val="es-AR" w:eastAsia="es-ES"/>
        </w:rPr>
      </w:pPr>
      <w:r w:rsidRPr="008576EF">
        <w:rPr>
          <w:rFonts w:cs="Arial"/>
          <w:szCs w:val="24"/>
          <w:lang w:val="es-AR" w:eastAsia="es-ES"/>
        </w:rPr>
        <w:t>Índice de Formularios</w:t>
      </w:r>
    </w:p>
    <w:p w14:paraId="1DEA5B00" w14:textId="0AB11A1C" w:rsidR="009348EA" w:rsidRPr="001049CF" w:rsidRDefault="007D0D27">
      <w:pPr>
        <w:pStyle w:val="TDC1"/>
        <w:tabs>
          <w:tab w:val="right" w:leader="dot" w:pos="8779"/>
        </w:tabs>
        <w:rPr>
          <w:rFonts w:ascii="Calibri" w:hAnsi="Calibri"/>
          <w:b w:val="0"/>
          <w:noProof/>
          <w:sz w:val="22"/>
          <w:szCs w:val="22"/>
          <w:lang w:val="en-US"/>
        </w:rPr>
      </w:pPr>
      <w:r>
        <w:rPr>
          <w:lang w:val="es-AR"/>
        </w:rPr>
        <w:fldChar w:fldCharType="begin"/>
      </w:r>
      <w:r w:rsidR="009348EA">
        <w:rPr>
          <w:lang w:val="es-AR"/>
        </w:rPr>
        <w:instrText xml:space="preserve"> TOC \h \z \t "FormCont,1" </w:instrText>
      </w:r>
      <w:r>
        <w:rPr>
          <w:lang w:val="es-AR"/>
        </w:rPr>
        <w:fldChar w:fldCharType="separate"/>
      </w:r>
      <w:hyperlink w:anchor="_Toc45290617" w:history="1">
        <w:r w:rsidR="009348EA" w:rsidRPr="003913AD">
          <w:rPr>
            <w:rStyle w:val="Hipervnculo"/>
            <w:noProof/>
          </w:rPr>
          <w:t>1. Contrato</w:t>
        </w:r>
        <w:r w:rsidR="009348EA">
          <w:rPr>
            <w:noProof/>
            <w:webHidden/>
          </w:rPr>
          <w:tab/>
        </w:r>
        <w:r>
          <w:rPr>
            <w:noProof/>
            <w:webHidden/>
          </w:rPr>
          <w:fldChar w:fldCharType="begin"/>
        </w:r>
        <w:r w:rsidR="009348EA">
          <w:rPr>
            <w:noProof/>
            <w:webHidden/>
          </w:rPr>
          <w:instrText xml:space="preserve"> PAGEREF _Toc45290617 \h </w:instrText>
        </w:r>
        <w:r>
          <w:rPr>
            <w:noProof/>
            <w:webHidden/>
          </w:rPr>
        </w:r>
        <w:r>
          <w:rPr>
            <w:noProof/>
            <w:webHidden/>
          </w:rPr>
          <w:fldChar w:fldCharType="separate"/>
        </w:r>
        <w:r w:rsidR="00ED31C9">
          <w:rPr>
            <w:noProof/>
            <w:webHidden/>
          </w:rPr>
          <w:t>96</w:t>
        </w:r>
        <w:r>
          <w:rPr>
            <w:noProof/>
            <w:webHidden/>
          </w:rPr>
          <w:fldChar w:fldCharType="end"/>
        </w:r>
      </w:hyperlink>
    </w:p>
    <w:p w14:paraId="42B1CB64" w14:textId="7C80B8BE" w:rsidR="009348EA" w:rsidRPr="001049CF" w:rsidRDefault="00766C19">
      <w:pPr>
        <w:pStyle w:val="TDC1"/>
        <w:tabs>
          <w:tab w:val="right" w:leader="dot" w:pos="8779"/>
        </w:tabs>
        <w:rPr>
          <w:rFonts w:ascii="Calibri" w:hAnsi="Calibri"/>
          <w:b w:val="0"/>
          <w:noProof/>
          <w:sz w:val="22"/>
          <w:szCs w:val="22"/>
          <w:lang w:val="en-US"/>
        </w:rPr>
      </w:pPr>
      <w:hyperlink w:anchor="_Toc45290618" w:history="1">
        <w:r w:rsidR="009348EA" w:rsidRPr="003913AD">
          <w:rPr>
            <w:rStyle w:val="Hipervnculo"/>
            <w:noProof/>
          </w:rPr>
          <w:t>2. Garantía de Cumplimiento del Contrato</w:t>
        </w:r>
        <w:r w:rsidR="009348EA">
          <w:rPr>
            <w:noProof/>
            <w:webHidden/>
          </w:rPr>
          <w:tab/>
        </w:r>
        <w:r w:rsidR="007D0D27">
          <w:rPr>
            <w:noProof/>
            <w:webHidden/>
          </w:rPr>
          <w:fldChar w:fldCharType="begin"/>
        </w:r>
        <w:r w:rsidR="009348EA">
          <w:rPr>
            <w:noProof/>
            <w:webHidden/>
          </w:rPr>
          <w:instrText xml:space="preserve"> PAGEREF _Toc45290618 \h </w:instrText>
        </w:r>
        <w:r w:rsidR="007D0D27">
          <w:rPr>
            <w:noProof/>
            <w:webHidden/>
          </w:rPr>
        </w:r>
        <w:r w:rsidR="007D0D27">
          <w:rPr>
            <w:noProof/>
            <w:webHidden/>
          </w:rPr>
          <w:fldChar w:fldCharType="separate"/>
        </w:r>
        <w:r w:rsidR="00ED31C9">
          <w:rPr>
            <w:noProof/>
            <w:webHidden/>
          </w:rPr>
          <w:t>98</w:t>
        </w:r>
        <w:r w:rsidR="007D0D27">
          <w:rPr>
            <w:noProof/>
            <w:webHidden/>
          </w:rPr>
          <w:fldChar w:fldCharType="end"/>
        </w:r>
      </w:hyperlink>
    </w:p>
    <w:p w14:paraId="39D4A49A" w14:textId="77777777" w:rsidR="009348EA" w:rsidRDefault="007D0D27" w:rsidP="009348EA">
      <w:pPr>
        <w:rPr>
          <w:lang w:val="es-AR"/>
        </w:rPr>
      </w:pPr>
      <w:r>
        <w:rPr>
          <w:lang w:val="es-AR"/>
        </w:rPr>
        <w:fldChar w:fldCharType="end"/>
      </w:r>
    </w:p>
    <w:p w14:paraId="2DBB89A7" w14:textId="77777777" w:rsidR="007E2CA6" w:rsidRPr="00B2061E" w:rsidRDefault="007E2CA6" w:rsidP="009348EA">
      <w:pPr>
        <w:pStyle w:val="FormCont"/>
      </w:pPr>
      <w:r w:rsidRPr="008576EF">
        <w:br w:type="page"/>
      </w:r>
      <w:bookmarkStart w:id="163" w:name="_Toc45290617"/>
      <w:r w:rsidRPr="00B2061E">
        <w:lastRenderedPageBreak/>
        <w:t>1. Contrato</w:t>
      </w:r>
      <w:bookmarkEnd w:id="163"/>
    </w:p>
    <w:p w14:paraId="0E9CA01E" w14:textId="77777777" w:rsidR="00A84C5C" w:rsidRPr="00481D53" w:rsidRDefault="00A84C5C" w:rsidP="00CA1F56">
      <w:pPr>
        <w:spacing w:after="120"/>
        <w:jc w:val="center"/>
        <w:rPr>
          <w:rFonts w:ascii="Candara" w:hAnsi="Candara" w:cs="Arial"/>
          <w:i/>
          <w:color w:val="4472C4"/>
          <w:sz w:val="24"/>
          <w:szCs w:val="24"/>
          <w:lang w:val="es-AR"/>
        </w:rPr>
      </w:pPr>
    </w:p>
    <w:p w14:paraId="29B74736" w14:textId="7B1B5245" w:rsidR="00A84C5C" w:rsidRDefault="00A84C5C" w:rsidP="00A84C5C">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008C1C48" w:rsidRPr="00130C18">
        <w:rPr>
          <w:rFonts w:ascii="Candara" w:hAnsi="Candara"/>
          <w:b/>
          <w:lang w:val="es-MX"/>
        </w:rPr>
        <w:t>APAPORTOVIEJO-19-LPN-B-006</w:t>
      </w:r>
      <w:r w:rsidR="008C1C48" w:rsidRPr="00413E14" w:rsidDel="008C1C48">
        <w:rPr>
          <w:rFonts w:ascii="Candara" w:hAnsi="Candara"/>
          <w:b/>
          <w:color w:val="4472C4"/>
          <w:sz w:val="24"/>
          <w:szCs w:val="24"/>
          <w:lang w:val="es-MX"/>
        </w:rPr>
        <w:t xml:space="preserve"> </w:t>
      </w:r>
    </w:p>
    <w:p w14:paraId="7733B1D0" w14:textId="66559D00" w:rsidR="00A84C5C" w:rsidRPr="00984261" w:rsidRDefault="00A84C5C" w:rsidP="00E50190">
      <w:pPr>
        <w:spacing w:after="120"/>
        <w:jc w:val="both"/>
        <w:rPr>
          <w:rFonts w:ascii="Candara" w:hAnsi="Candara"/>
          <w:b/>
          <w:color w:val="4472C4"/>
          <w:sz w:val="24"/>
          <w:szCs w:val="24"/>
          <w:lang w:val="es-MX"/>
        </w:rPr>
      </w:pPr>
      <w:r>
        <w:rPr>
          <w:rFonts w:ascii="Candara" w:hAnsi="Candara"/>
          <w:b/>
          <w:i/>
          <w:sz w:val="24"/>
          <w:szCs w:val="24"/>
          <w:lang w:val="es-MX"/>
        </w:rPr>
        <w:t xml:space="preserve">Título de la adquisición: </w:t>
      </w:r>
      <w:r w:rsidR="00DE0216" w:rsidRPr="00DF32A7">
        <w:rPr>
          <w:rFonts w:ascii="Candara" w:hAnsi="Candara"/>
          <w:b/>
          <w:bCs/>
          <w:lang w:val="es-MX"/>
        </w:rPr>
        <w:t>ADQUISICION DE VEHÍCULOS LIVIANOS PARA LA UNIDAD DE GERENCIAMIENTO DEL PROGRAMA</w:t>
      </w:r>
      <w:r w:rsidR="008C1C48" w:rsidRPr="00413E14" w:rsidDel="008C1C48">
        <w:rPr>
          <w:rFonts w:ascii="Candara" w:hAnsi="Candara"/>
          <w:b/>
          <w:i/>
          <w:color w:val="4472C4"/>
          <w:sz w:val="24"/>
          <w:szCs w:val="24"/>
          <w:lang w:val="es-MX"/>
        </w:rPr>
        <w:t xml:space="preserve"> </w:t>
      </w:r>
    </w:p>
    <w:p w14:paraId="1539788B" w14:textId="5794987E" w:rsidR="00A84C5C" w:rsidRPr="00413E14" w:rsidRDefault="00A84C5C" w:rsidP="00A84C5C">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008C1C48">
        <w:rPr>
          <w:rFonts w:ascii="Candara" w:hAnsi="Candara"/>
          <w:b/>
          <w:i/>
          <w:sz w:val="24"/>
          <w:szCs w:val="24"/>
          <w:lang w:val="es-MX"/>
        </w:rPr>
        <w:t xml:space="preserve"> </w:t>
      </w:r>
      <w:r w:rsidR="008C1C48" w:rsidRPr="00130C18">
        <w:rPr>
          <w:rFonts w:ascii="Candara" w:hAnsi="Candara"/>
          <w:b/>
          <w:lang w:val="es-MX"/>
        </w:rPr>
        <w:t>APAPORTOVIEJO-19-LPN-B-006</w:t>
      </w:r>
      <w:r w:rsidR="008C1C48" w:rsidRPr="00413E14" w:rsidDel="008C1C48">
        <w:rPr>
          <w:rFonts w:ascii="Candara" w:hAnsi="Candara"/>
          <w:b/>
          <w:color w:val="4472C4"/>
          <w:sz w:val="24"/>
          <w:szCs w:val="24"/>
          <w:lang w:val="es-MX"/>
        </w:rPr>
        <w:t xml:space="preserve"> </w:t>
      </w:r>
    </w:p>
    <w:p w14:paraId="58D22943" w14:textId="77777777" w:rsidR="00A84C5C" w:rsidRDefault="00A84C5C" w:rsidP="00A84C5C">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1185D518" w14:textId="77777777" w:rsidR="007E2CA6" w:rsidRPr="00481D53" w:rsidRDefault="007E2CA6" w:rsidP="00CA1F56">
      <w:pPr>
        <w:spacing w:after="120"/>
        <w:jc w:val="center"/>
        <w:rPr>
          <w:rFonts w:ascii="Candara" w:hAnsi="Candara" w:cs="Arial"/>
          <w:i/>
          <w:color w:val="4472C4"/>
          <w:sz w:val="24"/>
          <w:szCs w:val="24"/>
          <w:lang w:val="es-AR"/>
        </w:rPr>
      </w:pPr>
      <w:r w:rsidRPr="00481D53">
        <w:rPr>
          <w:rFonts w:ascii="Candara" w:hAnsi="Candara" w:cs="Arial"/>
          <w:i/>
          <w:color w:val="4472C4"/>
          <w:sz w:val="24"/>
          <w:szCs w:val="24"/>
          <w:lang w:val="es-AR"/>
        </w:rPr>
        <w:t xml:space="preserve">[El </w:t>
      </w:r>
      <w:r w:rsidR="001A13C9" w:rsidRPr="00481D53">
        <w:rPr>
          <w:rFonts w:ascii="Candara" w:hAnsi="Candara" w:cs="Arial"/>
          <w:i/>
          <w:color w:val="4472C4"/>
          <w:sz w:val="24"/>
          <w:szCs w:val="24"/>
          <w:lang w:val="es-AR"/>
        </w:rPr>
        <w:t>Contratante</w:t>
      </w:r>
      <w:r w:rsidRPr="00481D53">
        <w:rPr>
          <w:rFonts w:ascii="Candara" w:hAnsi="Candara" w:cs="Arial"/>
          <w:i/>
          <w:color w:val="4472C4"/>
          <w:sz w:val="24"/>
          <w:szCs w:val="24"/>
          <w:lang w:val="es-AR"/>
        </w:rPr>
        <w:t xml:space="preserve"> completará este Formulario de acuerdo con las instrucciones indicadas]</w:t>
      </w:r>
    </w:p>
    <w:p w14:paraId="564CC6D2" w14:textId="77777777" w:rsidR="007E2CA6" w:rsidRPr="008576EF" w:rsidRDefault="007E2CA6" w:rsidP="00F70506">
      <w:pPr>
        <w:pStyle w:val="Outline"/>
        <w:spacing w:before="0" w:after="120"/>
        <w:jc w:val="both"/>
        <w:rPr>
          <w:rFonts w:ascii="Candara" w:hAnsi="Candara" w:cs="Arial"/>
          <w:szCs w:val="24"/>
          <w:lang w:val="es-AR"/>
        </w:rPr>
      </w:pPr>
      <w:r w:rsidRPr="008576EF">
        <w:rPr>
          <w:rFonts w:ascii="Candara" w:hAnsi="Candara" w:cs="Arial"/>
          <w:kern w:val="0"/>
          <w:szCs w:val="24"/>
          <w:lang w:val="es-AR"/>
        </w:rPr>
        <w:t>ESTE CONTRATO es celebrado e</w:t>
      </w:r>
      <w:r w:rsidRPr="008576EF">
        <w:rPr>
          <w:rFonts w:ascii="Candara" w:hAnsi="Candara" w:cs="Arial"/>
          <w:szCs w:val="24"/>
          <w:lang w:val="es-AR"/>
        </w:rPr>
        <w:t xml:space="preserve">l día </w:t>
      </w:r>
      <w:r w:rsidRPr="00481D53">
        <w:rPr>
          <w:rFonts w:ascii="Candara" w:hAnsi="Candara" w:cs="Arial"/>
          <w:i/>
          <w:color w:val="4472C4"/>
          <w:szCs w:val="24"/>
          <w:lang w:val="es-AR"/>
        </w:rPr>
        <w:t>[Indicar número]</w:t>
      </w:r>
      <w:r w:rsidRPr="008576EF">
        <w:rPr>
          <w:rFonts w:ascii="Candara" w:hAnsi="Candara" w:cs="Arial"/>
          <w:szCs w:val="24"/>
          <w:lang w:val="es-AR"/>
        </w:rPr>
        <w:t xml:space="preserve">de </w:t>
      </w:r>
      <w:r w:rsidRPr="00481D53">
        <w:rPr>
          <w:rFonts w:ascii="Candara" w:hAnsi="Candara" w:cs="Arial"/>
          <w:i/>
          <w:color w:val="4472C4"/>
          <w:szCs w:val="24"/>
          <w:lang w:val="es-AR"/>
        </w:rPr>
        <w:t>[Indicar mes]</w:t>
      </w:r>
      <w:r w:rsidRPr="008576EF">
        <w:rPr>
          <w:rFonts w:ascii="Candara" w:hAnsi="Candara" w:cs="Arial"/>
          <w:szCs w:val="24"/>
          <w:lang w:val="es-AR"/>
        </w:rPr>
        <w:t xml:space="preserve">de </w:t>
      </w:r>
      <w:r w:rsidRPr="00481D53">
        <w:rPr>
          <w:rFonts w:ascii="Candara" w:hAnsi="Candara" w:cs="Arial"/>
          <w:i/>
          <w:color w:val="4472C4"/>
          <w:szCs w:val="24"/>
          <w:lang w:val="es-AR"/>
        </w:rPr>
        <w:t>[Indicar año]</w:t>
      </w:r>
      <w:r w:rsidRPr="008576EF">
        <w:rPr>
          <w:rFonts w:ascii="Candara" w:hAnsi="Candara" w:cs="Arial"/>
          <w:szCs w:val="24"/>
          <w:lang w:val="es-AR"/>
        </w:rPr>
        <w:t>.</w:t>
      </w:r>
    </w:p>
    <w:p w14:paraId="5A743C9B" w14:textId="77777777" w:rsidR="007E2CA6" w:rsidRPr="008576EF" w:rsidRDefault="007E2CA6" w:rsidP="00F70506">
      <w:pPr>
        <w:pStyle w:val="Outline"/>
        <w:spacing w:before="0" w:after="120"/>
        <w:jc w:val="both"/>
        <w:rPr>
          <w:rFonts w:ascii="Candara" w:hAnsi="Candara" w:cs="Arial"/>
          <w:kern w:val="0"/>
          <w:szCs w:val="24"/>
          <w:lang w:val="es-AR"/>
        </w:rPr>
      </w:pPr>
      <w:r w:rsidRPr="008576EF">
        <w:rPr>
          <w:rFonts w:ascii="Candara" w:hAnsi="Candara" w:cs="Arial"/>
          <w:kern w:val="0"/>
          <w:szCs w:val="24"/>
          <w:lang w:val="es-AR"/>
        </w:rPr>
        <w:t>ENTRE</w:t>
      </w:r>
    </w:p>
    <w:p w14:paraId="3845E9BD" w14:textId="061FFE23" w:rsidR="007E2CA6" w:rsidRDefault="007E2CA6" w:rsidP="007B16DC">
      <w:pPr>
        <w:tabs>
          <w:tab w:val="left" w:pos="1584"/>
        </w:tabs>
        <w:suppressAutoHyphens/>
        <w:ind w:left="284" w:right="45" w:hanging="267"/>
        <w:jc w:val="both"/>
        <w:rPr>
          <w:rFonts w:ascii="Candara" w:hAnsi="Candara" w:cs="Arial"/>
          <w:sz w:val="24"/>
          <w:szCs w:val="24"/>
          <w:lang w:val="es-AR"/>
        </w:rPr>
      </w:pPr>
      <w:r w:rsidRPr="008576EF">
        <w:rPr>
          <w:rFonts w:ascii="Candara" w:hAnsi="Candara" w:cs="Arial"/>
          <w:sz w:val="24"/>
          <w:szCs w:val="24"/>
          <w:lang w:val="es-AR"/>
        </w:rPr>
        <w:t>(1)</w:t>
      </w:r>
      <w:r w:rsidR="007B16DC">
        <w:rPr>
          <w:rFonts w:ascii="Candara" w:hAnsi="Candara" w:cs="Arial"/>
          <w:sz w:val="24"/>
          <w:szCs w:val="24"/>
          <w:lang w:val="es-AR"/>
        </w:rPr>
        <w:t xml:space="preserve"> </w:t>
      </w:r>
      <w:r w:rsidR="00CF7291" w:rsidRPr="000A1348">
        <w:rPr>
          <w:rFonts w:ascii="Candara" w:hAnsi="Candara"/>
          <w:spacing w:val="-2"/>
          <w:sz w:val="24"/>
          <w:szCs w:val="24"/>
          <w:lang w:val="es-EC" w:eastAsia="hi-IN" w:bidi="hi-IN"/>
        </w:rPr>
        <w:t>Gobierno Autónomo Descentralizado Municipal del Cantón Portoviejo – Programa de Agua Potable y Alcantarillado del Cantón Portoviejo</w:t>
      </w:r>
      <w:r w:rsidR="007B16DC">
        <w:rPr>
          <w:rFonts w:ascii="Candara" w:hAnsi="Candara"/>
          <w:spacing w:val="-2"/>
          <w:sz w:val="24"/>
          <w:szCs w:val="24"/>
          <w:lang w:val="es-EC" w:eastAsia="hi-IN" w:bidi="hi-IN"/>
        </w:rPr>
        <w:t>, domiciliado</w:t>
      </w:r>
      <w:r w:rsidRPr="00CA1F56">
        <w:rPr>
          <w:rFonts w:ascii="Candara" w:hAnsi="Candara" w:cs="Arial"/>
          <w:sz w:val="24"/>
          <w:szCs w:val="24"/>
          <w:lang w:val="es-AR"/>
        </w:rPr>
        <w:t>en</w:t>
      </w:r>
      <w:r w:rsidR="007B16DC">
        <w:rPr>
          <w:rFonts w:ascii="Candara" w:hAnsi="Candara" w:cs="Arial"/>
          <w:i/>
          <w:iCs/>
          <w:color w:val="4472C4"/>
          <w:sz w:val="24"/>
          <w:szCs w:val="24"/>
          <w:lang w:val="es-AR"/>
        </w:rPr>
        <w:t xml:space="preserve"> </w:t>
      </w:r>
      <w:r w:rsidR="007B16DC" w:rsidRPr="000A1348">
        <w:rPr>
          <w:rFonts w:ascii="Candara" w:hAnsi="Candara"/>
          <w:spacing w:val="-2"/>
          <w:sz w:val="24"/>
          <w:szCs w:val="24"/>
          <w:lang w:val="es-EC" w:eastAsia="hi-IN" w:bidi="hi-IN"/>
        </w:rPr>
        <w:t>Calle 10 de Agosto entre Olmedo y Ricaurte – Oficinas Centro</w:t>
      </w:r>
      <w:r w:rsidR="007B16DC">
        <w:rPr>
          <w:rFonts w:ascii="Candara" w:hAnsi="Candara"/>
          <w:spacing w:val="-2"/>
          <w:sz w:val="24"/>
          <w:szCs w:val="24"/>
          <w:lang w:val="es-EC" w:eastAsia="hi-IN" w:bidi="hi-IN"/>
        </w:rPr>
        <w:t xml:space="preserve"> </w:t>
      </w:r>
      <w:r w:rsidR="007B16DC" w:rsidRPr="000A1348">
        <w:rPr>
          <w:rFonts w:ascii="Candara" w:hAnsi="Candara"/>
          <w:spacing w:val="-2"/>
          <w:sz w:val="24"/>
          <w:szCs w:val="24"/>
          <w:lang w:val="es-EC" w:eastAsia="hi-IN" w:bidi="hi-IN"/>
        </w:rPr>
        <w:t xml:space="preserve">Comercial Centro Plaza, oficina # 18, Portoviejo, Ecuador. </w:t>
      </w:r>
      <w:r w:rsidRPr="00481D53">
        <w:rPr>
          <w:rFonts w:ascii="Candara" w:hAnsi="Candara" w:cs="Arial"/>
          <w:i/>
          <w:iCs/>
          <w:color w:val="4472C4"/>
          <w:sz w:val="24"/>
          <w:szCs w:val="24"/>
          <w:lang w:val="es-AR"/>
        </w:rPr>
        <w:t xml:space="preserve"> </w:t>
      </w:r>
      <w:r w:rsidRPr="008576EF">
        <w:rPr>
          <w:rFonts w:ascii="Candara" w:hAnsi="Candara" w:cs="Arial"/>
          <w:sz w:val="24"/>
          <w:szCs w:val="24"/>
          <w:lang w:val="es-AR"/>
        </w:rPr>
        <w:t xml:space="preserve">(en adelante denominado “el </w:t>
      </w:r>
      <w:r w:rsidR="001A13C9">
        <w:rPr>
          <w:rFonts w:ascii="Candara" w:hAnsi="Candara" w:cs="Arial"/>
          <w:sz w:val="24"/>
          <w:szCs w:val="24"/>
          <w:lang w:val="es-AR"/>
        </w:rPr>
        <w:t>Contratante</w:t>
      </w:r>
      <w:r w:rsidRPr="008576EF">
        <w:rPr>
          <w:rFonts w:ascii="Candara" w:hAnsi="Candara" w:cs="Arial"/>
          <w:sz w:val="24"/>
          <w:szCs w:val="24"/>
          <w:lang w:val="es-AR"/>
        </w:rPr>
        <w:t>”), y</w:t>
      </w:r>
    </w:p>
    <w:p w14:paraId="599B6025" w14:textId="77777777" w:rsidR="007B16DC" w:rsidRPr="008576EF" w:rsidRDefault="007B16DC" w:rsidP="00E50190">
      <w:pPr>
        <w:tabs>
          <w:tab w:val="left" w:pos="1584"/>
        </w:tabs>
        <w:suppressAutoHyphens/>
        <w:ind w:left="284" w:right="45" w:hanging="267"/>
        <w:jc w:val="both"/>
        <w:rPr>
          <w:rFonts w:ascii="Candara" w:hAnsi="Candara" w:cs="Arial"/>
          <w:sz w:val="24"/>
          <w:szCs w:val="24"/>
          <w:lang w:val="es-AR"/>
        </w:rPr>
      </w:pPr>
    </w:p>
    <w:p w14:paraId="6D24D2EC"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r>
      <w:r w:rsidRPr="00481D53">
        <w:rPr>
          <w:rFonts w:ascii="Candara" w:hAnsi="Candara" w:cs="Arial"/>
          <w:i/>
          <w:color w:val="4472C4"/>
          <w:sz w:val="24"/>
          <w:szCs w:val="24"/>
          <w:lang w:val="es-AR"/>
        </w:rPr>
        <w:t>[indicar el nombre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domiciliado en </w:t>
      </w:r>
      <w:r w:rsidRPr="00481D53">
        <w:rPr>
          <w:rFonts w:ascii="Candara" w:hAnsi="Candara" w:cs="Arial"/>
          <w:i/>
          <w:color w:val="4472C4"/>
          <w:sz w:val="24"/>
          <w:szCs w:val="24"/>
          <w:lang w:val="es-AR"/>
        </w:rPr>
        <w:t>[Indicar la dirección del Proveedor]</w:t>
      </w:r>
      <w:r w:rsidRPr="008576EF">
        <w:rPr>
          <w:rFonts w:ascii="Candara" w:hAnsi="Candara" w:cs="Arial"/>
          <w:sz w:val="24"/>
          <w:szCs w:val="24"/>
          <w:lang w:val="es-AR"/>
        </w:rPr>
        <w:t>(en adelante denominada “el Proveedor”).</w:t>
      </w:r>
    </w:p>
    <w:p w14:paraId="38BC8AB7" w14:textId="0F2322D6" w:rsidR="007E2CA6" w:rsidRPr="00EF5FFC" w:rsidRDefault="007E2CA6" w:rsidP="00F70506">
      <w:pPr>
        <w:numPr>
          <w:ilvl w:val="12"/>
          <w:numId w:val="0"/>
        </w:numPr>
        <w:suppressAutoHyphens/>
        <w:spacing w:after="120"/>
        <w:jc w:val="both"/>
        <w:rPr>
          <w:rFonts w:ascii="Candara" w:hAnsi="Candara" w:cs="Arial"/>
          <w:sz w:val="24"/>
          <w:szCs w:val="24"/>
          <w:lang w:val="es-AR"/>
        </w:rPr>
      </w:pPr>
      <w:r w:rsidRPr="00EF5FFC">
        <w:rPr>
          <w:rFonts w:ascii="Candara" w:hAnsi="Candara" w:cs="Arial"/>
          <w:sz w:val="24"/>
          <w:szCs w:val="24"/>
          <w:lang w:val="es-AR"/>
        </w:rPr>
        <w:t xml:space="preserve">POR CUANTO el </w:t>
      </w:r>
      <w:r w:rsidR="001A13C9" w:rsidRPr="00EF5FFC">
        <w:rPr>
          <w:rFonts w:ascii="Candara" w:hAnsi="Candara" w:cs="Arial"/>
          <w:sz w:val="24"/>
          <w:szCs w:val="24"/>
          <w:lang w:val="es-AR"/>
        </w:rPr>
        <w:t>Contratante</w:t>
      </w:r>
      <w:r w:rsidRPr="00EF5FFC">
        <w:rPr>
          <w:rFonts w:ascii="Candara" w:hAnsi="Candara" w:cs="Arial"/>
          <w:sz w:val="24"/>
          <w:szCs w:val="24"/>
          <w:lang w:val="es-AR"/>
        </w:rPr>
        <w:t xml:space="preserve"> ha llamado a la Licitación Pública Nacional</w:t>
      </w:r>
      <w:r w:rsidR="00CA1F56" w:rsidRPr="00EF5FFC">
        <w:rPr>
          <w:rFonts w:ascii="Candara" w:hAnsi="Candara"/>
          <w:b/>
          <w:i/>
          <w:iCs/>
          <w:sz w:val="24"/>
          <w:szCs w:val="24"/>
          <w:lang w:val="es-MX"/>
        </w:rPr>
        <w:t>:</w:t>
      </w:r>
      <w:r w:rsidR="00CF7291">
        <w:rPr>
          <w:rFonts w:ascii="Candara" w:hAnsi="Candara"/>
          <w:b/>
          <w:i/>
          <w:iCs/>
          <w:sz w:val="24"/>
          <w:szCs w:val="24"/>
          <w:lang w:val="es-MX"/>
        </w:rPr>
        <w:t xml:space="preserve"> </w:t>
      </w:r>
      <w:r w:rsidR="00CF7291" w:rsidRPr="00130C18">
        <w:rPr>
          <w:rFonts w:ascii="Candara" w:hAnsi="Candara"/>
          <w:b/>
          <w:lang w:val="es-MX"/>
        </w:rPr>
        <w:t>APAPORTOVIEJO-19-LPN-B-006</w:t>
      </w:r>
      <w:r w:rsidRPr="00EF5FFC">
        <w:rPr>
          <w:rFonts w:ascii="Candara" w:hAnsi="Candara" w:cs="Arial"/>
          <w:sz w:val="24"/>
          <w:szCs w:val="24"/>
          <w:lang w:val="es-AR"/>
        </w:rPr>
        <w:t xml:space="preserve">, para la adquisición de </w:t>
      </w:r>
      <w:r w:rsidR="00DF32A7" w:rsidRPr="00DF32A7">
        <w:rPr>
          <w:rFonts w:ascii="Candara" w:hAnsi="Candara"/>
          <w:b/>
          <w:bCs/>
          <w:lang w:val="es-MX"/>
        </w:rPr>
        <w:t>ADQUISICION DE VEHÍCULOS LIVIANOS PARA LA UNIDAD DE GERENCIAMIENTO DEL PROGRAMA</w:t>
      </w:r>
      <w:r w:rsidR="004E73D0">
        <w:rPr>
          <w:rFonts w:ascii="Candara" w:hAnsi="Candara"/>
          <w:b/>
          <w:bCs/>
          <w:lang w:val="es-MX"/>
        </w:rPr>
        <w:t xml:space="preserve"> </w:t>
      </w:r>
      <w:r w:rsidRPr="00EF5FFC">
        <w:rPr>
          <w:rFonts w:ascii="Candara" w:hAnsi="Candara" w:cs="Arial"/>
          <w:sz w:val="24"/>
          <w:szCs w:val="24"/>
          <w:lang w:val="es-AR"/>
        </w:rPr>
        <w:t xml:space="preserve">y ha aceptado una oferta del Proveedor para el suministro de dichos </w:t>
      </w:r>
      <w:r w:rsidR="00EF5FFC" w:rsidRPr="00EF5FFC">
        <w:rPr>
          <w:rFonts w:ascii="Candara" w:hAnsi="Candara" w:cs="Arial"/>
          <w:sz w:val="24"/>
          <w:szCs w:val="24"/>
          <w:lang w:val="es-AR"/>
        </w:rPr>
        <w:t>bienes, servicios diferentes de consultoría y/o servicios conexos</w:t>
      </w:r>
      <w:r w:rsidRPr="00EF5FFC">
        <w:rPr>
          <w:rFonts w:ascii="Candara" w:hAnsi="Candara" w:cs="Arial"/>
          <w:sz w:val="24"/>
          <w:szCs w:val="24"/>
          <w:lang w:val="es-AR"/>
        </w:rPr>
        <w:t xml:space="preserve"> por la suma de</w:t>
      </w:r>
      <w:r w:rsidR="007A15EC">
        <w:rPr>
          <w:rFonts w:ascii="Candara" w:hAnsi="Candara" w:cs="Arial"/>
          <w:sz w:val="24"/>
          <w:szCs w:val="24"/>
          <w:lang w:val="es-AR"/>
        </w:rPr>
        <w:t xml:space="preserve"> </w:t>
      </w:r>
      <w:r w:rsidRPr="00EF5FFC">
        <w:rPr>
          <w:rFonts w:ascii="Candara" w:hAnsi="Candara"/>
          <w:b/>
          <w:color w:val="4472C4"/>
          <w:sz w:val="24"/>
          <w:szCs w:val="24"/>
          <w:lang w:val="es-MX"/>
        </w:rPr>
        <w:t>[Indicar el Precio del Contrato expresado en palabras y en cifras]</w:t>
      </w:r>
      <w:r w:rsidRPr="00EF5FFC">
        <w:rPr>
          <w:rFonts w:ascii="Candara" w:hAnsi="Candara" w:cs="Arial"/>
          <w:sz w:val="24"/>
          <w:szCs w:val="24"/>
          <w:lang w:val="es-AR"/>
        </w:rPr>
        <w:t>(en adelante denominado “Precio del Contrato”).</w:t>
      </w:r>
    </w:p>
    <w:p w14:paraId="3422665F" w14:textId="77777777" w:rsidR="007E2CA6" w:rsidRPr="008576EF" w:rsidRDefault="007E2CA6"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ESTE CONTRATO ATESTIGUA LO SIGUIENTE:</w:t>
      </w:r>
    </w:p>
    <w:p w14:paraId="26BE26D3"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t>En este Contrato las palabras y expresiones tendrán el mismo significado que se les asigne en las respectivas condiciones del Contrato a que se refieran.</w:t>
      </w:r>
    </w:p>
    <w:p w14:paraId="67E43E19"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Los siguientes documentos constituyen el Contrato entre el </w:t>
      </w:r>
      <w:r w:rsidR="001A13C9">
        <w:rPr>
          <w:rFonts w:ascii="Candara" w:hAnsi="Candara" w:cs="Arial"/>
          <w:sz w:val="24"/>
          <w:szCs w:val="24"/>
          <w:lang w:val="es-AR"/>
        </w:rPr>
        <w:t>Contratante</w:t>
      </w:r>
      <w:r w:rsidRPr="008576EF">
        <w:rPr>
          <w:rFonts w:ascii="Candara" w:hAnsi="Candara" w:cs="Arial"/>
          <w:sz w:val="24"/>
          <w:szCs w:val="24"/>
          <w:lang w:val="es-AR"/>
        </w:rPr>
        <w:t xml:space="preserve"> y el Proveedor, y serán leídos e interpretados como parte integral del Contrato:</w:t>
      </w:r>
    </w:p>
    <w:p w14:paraId="3A2F2FEE"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Este Contrato;</w:t>
      </w:r>
    </w:p>
    <w:p w14:paraId="3F4E980D"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La notificación de Adjudicación del Contrato emitida por el </w:t>
      </w:r>
      <w:r w:rsidR="001A13C9">
        <w:rPr>
          <w:rFonts w:ascii="Candara" w:hAnsi="Candara" w:cs="Arial"/>
          <w:sz w:val="24"/>
          <w:szCs w:val="24"/>
          <w:lang w:val="es-AR"/>
        </w:rPr>
        <w:t>Contratante</w:t>
      </w:r>
      <w:r w:rsidR="00CA1F56">
        <w:rPr>
          <w:rFonts w:ascii="Candara" w:hAnsi="Candara" w:cs="Arial"/>
          <w:sz w:val="24"/>
          <w:szCs w:val="24"/>
          <w:lang w:val="es-AR"/>
        </w:rPr>
        <w:t>;</w:t>
      </w:r>
    </w:p>
    <w:p w14:paraId="452BF55A"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La Oferta del Proveedor y las Listas de Precios originales;</w:t>
      </w:r>
    </w:p>
    <w:p w14:paraId="4270543D"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Las Condiciones Especiales del Contrato</w:t>
      </w:r>
      <w:r w:rsidR="00CA1F56">
        <w:rPr>
          <w:rFonts w:ascii="Candara" w:hAnsi="Candara" w:cs="Arial"/>
          <w:sz w:val="24"/>
          <w:szCs w:val="24"/>
          <w:lang w:val="es-AR"/>
        </w:rPr>
        <w:t>;</w:t>
      </w:r>
    </w:p>
    <w:p w14:paraId="6A5C7A21"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Las Condiciones Generales del Contrato;</w:t>
      </w:r>
    </w:p>
    <w:p w14:paraId="78C6393F" w14:textId="77777777" w:rsidR="007E2CA6" w:rsidRPr="008576EF" w:rsidRDefault="007E2CA6"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Los Requerimientos, incluyen la Lista de Requisitos y las </w:t>
      </w:r>
      <w:r w:rsidR="00EF5FFC"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678F305A" w14:textId="77777777" w:rsidR="007E2CA6" w:rsidRPr="008576EF" w:rsidRDefault="007E2CA6" w:rsidP="00F70506">
      <w:pPr>
        <w:spacing w:after="120"/>
        <w:ind w:left="1417" w:hanging="425"/>
        <w:jc w:val="both"/>
        <w:rPr>
          <w:rFonts w:ascii="Candara" w:hAnsi="Candara" w:cs="Arial"/>
          <w:i/>
          <w:color w:val="8DB3E2"/>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r>
      <w:r w:rsidRPr="00481D53">
        <w:rPr>
          <w:rFonts w:ascii="Candara" w:hAnsi="Candara" w:cs="Arial"/>
          <w:i/>
          <w:color w:val="4472C4"/>
          <w:sz w:val="24"/>
          <w:szCs w:val="24"/>
          <w:lang w:val="es-AR"/>
        </w:rPr>
        <w:t>[Agregar aquí cualquier otro(s) documento(s)]</w:t>
      </w:r>
    </w:p>
    <w:p w14:paraId="7B3EE04E"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t xml:space="preserve">Este Contrato prevalecerá sobre todos los otros documentos contractuales. En caso de alguna discrepancia o inconsistencia entre los documentos del </w:t>
      </w:r>
      <w:r w:rsidRPr="008576EF">
        <w:rPr>
          <w:rFonts w:ascii="Candara" w:hAnsi="Candara" w:cs="Arial"/>
          <w:sz w:val="24"/>
          <w:szCs w:val="24"/>
          <w:lang w:val="es-AR"/>
        </w:rPr>
        <w:lastRenderedPageBreak/>
        <w:t xml:space="preserve">Contrato, los documentos prevalecerán en el orden enunciado anteriormente. </w:t>
      </w:r>
    </w:p>
    <w:p w14:paraId="36301AF4" w14:textId="77777777" w:rsidR="007E2CA6" w:rsidRPr="008576EF" w:rsidRDefault="007E2CA6"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t xml:space="preserve">En consideración a los pagos que el </w:t>
      </w:r>
      <w:r w:rsidR="001A13C9">
        <w:rPr>
          <w:rFonts w:ascii="Candara" w:hAnsi="Candara" w:cs="Arial"/>
          <w:sz w:val="24"/>
          <w:szCs w:val="24"/>
          <w:lang w:val="es-AR"/>
        </w:rPr>
        <w:t>Contratante</w:t>
      </w:r>
      <w:r w:rsidRPr="008576EF">
        <w:rPr>
          <w:rFonts w:ascii="Candara" w:hAnsi="Candara" w:cs="Arial"/>
          <w:sz w:val="24"/>
          <w:szCs w:val="24"/>
          <w:lang w:val="es-AR"/>
        </w:rPr>
        <w:t xml:space="preserve"> hará al Proveedor conforme a lo estipulado en este Contrato, el Proveedor se compromete a proveer los </w:t>
      </w:r>
      <w:r w:rsidR="00EF5FFC"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al </w:t>
      </w:r>
      <w:r w:rsidR="001A13C9">
        <w:rPr>
          <w:rFonts w:ascii="Candara" w:hAnsi="Candara" w:cs="Arial"/>
          <w:sz w:val="24"/>
          <w:szCs w:val="24"/>
          <w:lang w:val="es-AR"/>
        </w:rPr>
        <w:t>Contratante</w:t>
      </w:r>
      <w:r w:rsidRPr="008576EF">
        <w:rPr>
          <w:rFonts w:ascii="Candara" w:hAnsi="Candara" w:cs="Arial"/>
          <w:sz w:val="24"/>
          <w:szCs w:val="24"/>
          <w:lang w:val="es-AR"/>
        </w:rPr>
        <w:t xml:space="preserve"> y a subsanar los defectos de éstos de conformidad en todo respecto con las disposiciones del Contrato.</w:t>
      </w:r>
    </w:p>
    <w:p w14:paraId="6E86DDFA" w14:textId="77777777" w:rsidR="007E2CA6" w:rsidRPr="008576EF" w:rsidRDefault="007E2CA6" w:rsidP="00F70506">
      <w:pPr>
        <w:numPr>
          <w:ilvl w:val="12"/>
          <w:numId w:val="0"/>
        </w:numPr>
        <w:suppressAutoHyphens/>
        <w:spacing w:after="120"/>
        <w:ind w:left="993" w:hanging="709"/>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El </w:t>
      </w:r>
      <w:r w:rsidR="001A13C9">
        <w:rPr>
          <w:rFonts w:ascii="Candara" w:hAnsi="Candara" w:cs="Arial"/>
          <w:sz w:val="24"/>
          <w:szCs w:val="24"/>
          <w:lang w:val="es-AR"/>
        </w:rPr>
        <w:t>Contratante</w:t>
      </w:r>
      <w:r w:rsidRPr="008576EF">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46FEA9C5" w14:textId="400C4B23" w:rsidR="007E2CA6" w:rsidRDefault="007E2CA6"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TESTIMONIO de lo cual las partes han suscrito el presente Convenio de conformidad con las leyes de </w:t>
      </w:r>
      <w:r w:rsidRPr="00481D53">
        <w:rPr>
          <w:rFonts w:ascii="Candara" w:hAnsi="Candara" w:cs="Arial"/>
          <w:i/>
          <w:color w:val="4472C4"/>
          <w:sz w:val="24"/>
          <w:szCs w:val="24"/>
          <w:lang w:val="es-AR"/>
        </w:rPr>
        <w:t xml:space="preserve">[Indicar el nombre de la Ley </w:t>
      </w:r>
      <w:r w:rsidR="0089137E" w:rsidRPr="00481D53">
        <w:rPr>
          <w:rFonts w:ascii="Candara" w:hAnsi="Candara" w:cs="Arial"/>
          <w:i/>
          <w:color w:val="4472C4"/>
          <w:sz w:val="24"/>
          <w:szCs w:val="24"/>
          <w:lang w:val="es-AR"/>
        </w:rPr>
        <w:t>de</w:t>
      </w:r>
      <w:r w:rsidR="00246227" w:rsidRPr="00481D53">
        <w:rPr>
          <w:rFonts w:ascii="Candara" w:hAnsi="Candara" w:cs="Arial"/>
          <w:i/>
          <w:color w:val="4472C4"/>
          <w:sz w:val="24"/>
          <w:szCs w:val="24"/>
          <w:lang w:val="es-AR"/>
        </w:rPr>
        <w:t>l país del Contratante</w:t>
      </w:r>
      <w:r w:rsidR="007D6DEC">
        <w:rPr>
          <w:rFonts w:ascii="Candara" w:hAnsi="Candara" w:cs="Arial"/>
          <w:i/>
          <w:color w:val="4472C4"/>
          <w:sz w:val="24"/>
          <w:szCs w:val="24"/>
          <w:lang w:val="es-AR"/>
        </w:rPr>
        <w:t xml:space="preserve"> </w:t>
      </w:r>
      <w:r w:rsidRPr="00481D53">
        <w:rPr>
          <w:rFonts w:ascii="Candara" w:hAnsi="Candara" w:cs="Arial"/>
          <w:i/>
          <w:color w:val="4472C4"/>
          <w:sz w:val="24"/>
          <w:szCs w:val="24"/>
          <w:lang w:val="es-AR"/>
        </w:rPr>
        <w:t>aplicable que gobierna el Contrato]</w:t>
      </w:r>
      <w:r w:rsidRPr="008576EF">
        <w:rPr>
          <w:rFonts w:ascii="Candara" w:hAnsi="Candara" w:cs="Arial"/>
          <w:sz w:val="24"/>
          <w:szCs w:val="24"/>
          <w:lang w:val="es-AR"/>
        </w:rPr>
        <w:t xml:space="preserve"> en el día, mes y año antes indicados.</w:t>
      </w:r>
    </w:p>
    <w:p w14:paraId="32C3BE6A" w14:textId="77777777" w:rsidR="00CA1F56" w:rsidRDefault="00CA1F56" w:rsidP="00F70506">
      <w:pPr>
        <w:numPr>
          <w:ilvl w:val="12"/>
          <w:numId w:val="0"/>
        </w:numPr>
        <w:suppressAutoHyphens/>
        <w:spacing w:after="120"/>
        <w:jc w:val="both"/>
        <w:rPr>
          <w:rFonts w:ascii="Candara" w:hAnsi="Candara" w:cs="Arial"/>
          <w:sz w:val="24"/>
          <w:szCs w:val="24"/>
          <w:lang w:val="es-AR"/>
        </w:rPr>
      </w:pPr>
    </w:p>
    <w:p w14:paraId="1A6CA5CD" w14:textId="77777777" w:rsidR="00CA1F56" w:rsidRPr="008576EF" w:rsidRDefault="00CA1F56" w:rsidP="00F70506">
      <w:pPr>
        <w:numPr>
          <w:ilvl w:val="12"/>
          <w:numId w:val="0"/>
        </w:numPr>
        <w:suppressAutoHyphens/>
        <w:spacing w:after="120"/>
        <w:jc w:val="both"/>
        <w:rPr>
          <w:rFonts w:ascii="Candara" w:hAnsi="Candara" w:cs="Arial"/>
          <w:sz w:val="24"/>
          <w:szCs w:val="24"/>
          <w:lang w:val="es-AR"/>
        </w:rPr>
      </w:pPr>
    </w:p>
    <w:p w14:paraId="55217347" w14:textId="77777777" w:rsidR="007E2CA6" w:rsidRPr="00CA1F56" w:rsidRDefault="007E2CA6"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 xml:space="preserve">Por y en nombre del </w:t>
      </w:r>
      <w:r w:rsidR="001A13C9" w:rsidRPr="00CA1F56">
        <w:rPr>
          <w:rFonts w:ascii="Candara" w:hAnsi="Candara" w:cs="Arial"/>
          <w:b/>
          <w:bCs/>
          <w:sz w:val="24"/>
          <w:szCs w:val="24"/>
          <w:lang w:val="es-AR"/>
        </w:rPr>
        <w:t>Contratante</w:t>
      </w:r>
      <w:r w:rsidR="00CA1F56">
        <w:rPr>
          <w:rFonts w:ascii="Candara" w:hAnsi="Candara" w:cs="Arial"/>
          <w:b/>
          <w:bCs/>
          <w:sz w:val="24"/>
          <w:szCs w:val="24"/>
          <w:lang w:val="es-AR"/>
        </w:rPr>
        <w:t>:</w:t>
      </w:r>
    </w:p>
    <w:p w14:paraId="7F504168" w14:textId="77777777" w:rsidR="007E2CA6" w:rsidRPr="008576EF" w:rsidRDefault="007E2CA6" w:rsidP="00F70506">
      <w:pPr>
        <w:numPr>
          <w:ilvl w:val="12"/>
          <w:numId w:val="0"/>
        </w:numPr>
        <w:tabs>
          <w:tab w:val="left" w:leader="underscore" w:pos="7200"/>
        </w:tabs>
        <w:suppressAutoHyphens/>
        <w:spacing w:after="120"/>
        <w:jc w:val="both"/>
        <w:rPr>
          <w:rFonts w:ascii="Candara" w:hAnsi="Candara" w:cs="Arial"/>
          <w:color w:val="8DB3E2"/>
          <w:sz w:val="24"/>
          <w:szCs w:val="24"/>
          <w:lang w:val="es-AR"/>
        </w:rPr>
      </w:pPr>
      <w:r w:rsidRPr="008576EF">
        <w:rPr>
          <w:rFonts w:ascii="Candara" w:hAnsi="Candara" w:cs="Arial"/>
          <w:sz w:val="24"/>
          <w:szCs w:val="24"/>
          <w:lang w:val="es-AR"/>
        </w:rPr>
        <w:t>Firmado:</w:t>
      </w:r>
      <w:r w:rsidRPr="00481D53">
        <w:rPr>
          <w:rFonts w:ascii="Candara" w:hAnsi="Candara" w:cs="Arial"/>
          <w:i/>
          <w:color w:val="4472C4"/>
          <w:sz w:val="24"/>
          <w:szCs w:val="24"/>
          <w:lang w:val="es-AR"/>
        </w:rPr>
        <w:t>[Indicar firma]</w:t>
      </w:r>
    </w:p>
    <w:p w14:paraId="44EA3216" w14:textId="77777777" w:rsidR="007E2CA6" w:rsidRPr="008576EF" w:rsidRDefault="007E2CA6"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679040D8" w14:textId="77777777" w:rsidR="007E2CA6" w:rsidRPr="00481D53" w:rsidRDefault="007E2CA6" w:rsidP="00F70506">
      <w:pPr>
        <w:numPr>
          <w:ilvl w:val="12"/>
          <w:numId w:val="0"/>
        </w:num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241489EB" w14:textId="77777777" w:rsidR="00CA1F56" w:rsidRPr="00481D53" w:rsidRDefault="00CA1F56" w:rsidP="00F70506">
      <w:pPr>
        <w:numPr>
          <w:ilvl w:val="12"/>
          <w:numId w:val="0"/>
        </w:numPr>
        <w:suppressAutoHyphens/>
        <w:spacing w:after="120"/>
        <w:jc w:val="both"/>
        <w:rPr>
          <w:rFonts w:ascii="Candara" w:hAnsi="Candara" w:cs="Arial"/>
          <w:i/>
          <w:color w:val="4472C4"/>
          <w:sz w:val="24"/>
          <w:szCs w:val="24"/>
          <w:lang w:val="es-AR"/>
        </w:rPr>
      </w:pPr>
    </w:p>
    <w:p w14:paraId="42FBC1FB" w14:textId="77777777" w:rsidR="00CA1F56" w:rsidRPr="008576EF" w:rsidRDefault="00CA1F56" w:rsidP="00F70506">
      <w:pPr>
        <w:numPr>
          <w:ilvl w:val="12"/>
          <w:numId w:val="0"/>
        </w:numPr>
        <w:suppressAutoHyphens/>
        <w:spacing w:after="120"/>
        <w:jc w:val="both"/>
        <w:rPr>
          <w:rFonts w:ascii="Candara" w:hAnsi="Candara" w:cs="Arial"/>
          <w:i/>
          <w:sz w:val="24"/>
          <w:szCs w:val="24"/>
          <w:lang w:val="es-AR"/>
        </w:rPr>
      </w:pPr>
    </w:p>
    <w:p w14:paraId="4F4D8A35" w14:textId="77777777" w:rsidR="007E2CA6" w:rsidRPr="00CA1F56" w:rsidRDefault="007E2CA6"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Proveedor:</w:t>
      </w:r>
    </w:p>
    <w:p w14:paraId="6CBBECCA" w14:textId="77777777" w:rsidR="007E2CA6" w:rsidRPr="008576EF" w:rsidRDefault="007E2CA6"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Firmado: </w:t>
      </w:r>
      <w:r w:rsidRPr="00481D53">
        <w:rPr>
          <w:rFonts w:ascii="Candara" w:hAnsi="Candara" w:cs="Arial"/>
          <w:i/>
          <w:color w:val="4472C4"/>
          <w:sz w:val="24"/>
          <w:szCs w:val="24"/>
          <w:lang w:val="es-AR"/>
        </w:rPr>
        <w:t>[Indicar la(s) firma(s) del (los) representante(s) autorizado(s) del Proveedor]</w:t>
      </w:r>
    </w:p>
    <w:p w14:paraId="007803EA" w14:textId="77777777" w:rsidR="007E2CA6" w:rsidRPr="008576EF" w:rsidRDefault="007E2CA6" w:rsidP="00F70506">
      <w:pPr>
        <w:numPr>
          <w:ilvl w:val="12"/>
          <w:numId w:val="0"/>
        </w:numPr>
        <w:tabs>
          <w:tab w:val="left" w:leader="underscore" w:pos="7200"/>
        </w:tabs>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173AC54F" w14:textId="77777777" w:rsidR="007E2CA6" w:rsidRPr="008576EF" w:rsidRDefault="007E2CA6" w:rsidP="00F70506">
      <w:pPr>
        <w:numPr>
          <w:ilvl w:val="12"/>
          <w:numId w:val="0"/>
        </w:numPr>
        <w:suppressAutoHyphens/>
        <w:spacing w:after="120"/>
        <w:jc w:val="both"/>
        <w:rPr>
          <w:rFonts w:ascii="Candara" w:hAnsi="Candara" w:cs="Arial"/>
          <w:i/>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44B01C00" w14:textId="77777777" w:rsidR="007E2CA6" w:rsidRPr="008576EF" w:rsidRDefault="007E2CA6" w:rsidP="009348EA">
      <w:pPr>
        <w:pStyle w:val="FormCont"/>
      </w:pPr>
      <w:r w:rsidRPr="008576EF">
        <w:rPr>
          <w:i/>
        </w:rPr>
        <w:br w:type="page"/>
      </w:r>
      <w:bookmarkStart w:id="164" w:name="_Toc45290618"/>
      <w:r w:rsidRPr="008576EF">
        <w:lastRenderedPageBreak/>
        <w:t>2. Garantía de Cumplimiento del Contrato</w:t>
      </w:r>
      <w:bookmarkEnd w:id="164"/>
    </w:p>
    <w:p w14:paraId="5722E16F" w14:textId="77777777" w:rsidR="006C7266" w:rsidRDefault="006C7266" w:rsidP="00CA1F56">
      <w:pPr>
        <w:spacing w:after="120"/>
        <w:jc w:val="both"/>
        <w:rPr>
          <w:rFonts w:ascii="Candara" w:hAnsi="Candara"/>
          <w:b/>
          <w:bCs/>
          <w:spacing w:val="-3"/>
          <w:sz w:val="24"/>
          <w:szCs w:val="24"/>
        </w:rPr>
      </w:pPr>
    </w:p>
    <w:p w14:paraId="4FB31EEF" w14:textId="77777777" w:rsidR="006C7266" w:rsidRPr="00130C18" w:rsidRDefault="00CA1F56" w:rsidP="006C7266">
      <w:pPr>
        <w:spacing w:after="120"/>
        <w:rPr>
          <w:rFonts w:ascii="Candara" w:hAnsi="Candara"/>
          <w:b/>
          <w:lang w:val="es-MX"/>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006C7266" w:rsidRPr="006C7266">
        <w:rPr>
          <w:rFonts w:ascii="Candara" w:hAnsi="Candara"/>
          <w:bCs/>
          <w:lang w:val="es-MX"/>
        </w:rPr>
        <w:t>APAPORTOVIEJO-19-LPN-B-006</w:t>
      </w:r>
    </w:p>
    <w:p w14:paraId="75B977DB" w14:textId="4C76ED36" w:rsidR="00DF32A7" w:rsidRPr="00DF32A7" w:rsidRDefault="00CA1F56" w:rsidP="00DF32A7">
      <w:pPr>
        <w:spacing w:after="120"/>
        <w:jc w:val="both"/>
        <w:rPr>
          <w:rFonts w:ascii="Candara" w:hAnsi="Candara"/>
          <w:lang w:val="es-MX"/>
        </w:rPr>
      </w:pPr>
      <w:r>
        <w:rPr>
          <w:rFonts w:ascii="Candara" w:hAnsi="Candara"/>
          <w:b/>
          <w:i/>
          <w:sz w:val="24"/>
          <w:szCs w:val="24"/>
          <w:lang w:val="es-MX"/>
        </w:rPr>
        <w:t xml:space="preserve">Título de la adquisición: </w:t>
      </w:r>
      <w:r w:rsidR="00DF32A7" w:rsidRPr="00DF32A7">
        <w:rPr>
          <w:rFonts w:ascii="Candara" w:hAnsi="Candara"/>
          <w:lang w:val="es-MX"/>
        </w:rPr>
        <w:t>ADQUISICION DE VEHÍCULOS LIVIANOS PARA LA UNIDAD DE GERENCIAMIENTO DEL PROGRAMA</w:t>
      </w:r>
    </w:p>
    <w:p w14:paraId="21629574" w14:textId="71877C53" w:rsidR="006C7266" w:rsidRPr="00130C18" w:rsidRDefault="00CA1F56" w:rsidP="00DF32A7">
      <w:pPr>
        <w:spacing w:after="120"/>
        <w:jc w:val="both"/>
        <w:rPr>
          <w:rFonts w:ascii="Candara" w:hAnsi="Candara"/>
          <w:b/>
          <w:lang w:val="es-MX"/>
        </w:rPr>
      </w:pPr>
      <w:r w:rsidRPr="00984261">
        <w:rPr>
          <w:rFonts w:ascii="Candara" w:hAnsi="Candara"/>
          <w:b/>
          <w:i/>
          <w:sz w:val="24"/>
          <w:szCs w:val="24"/>
          <w:lang w:val="es-MX"/>
        </w:rPr>
        <w:t>Identificador SEPA:</w:t>
      </w:r>
      <w:r w:rsidR="006C7266">
        <w:rPr>
          <w:rFonts w:ascii="Candara" w:hAnsi="Candara"/>
          <w:b/>
          <w:color w:val="4472C4"/>
          <w:sz w:val="24"/>
          <w:szCs w:val="24"/>
          <w:lang w:val="es-MX"/>
        </w:rPr>
        <w:t xml:space="preserve"> </w:t>
      </w:r>
      <w:r w:rsidR="006C7266" w:rsidRPr="006C7266">
        <w:rPr>
          <w:rFonts w:ascii="Candara" w:hAnsi="Candara"/>
          <w:bCs/>
          <w:lang w:val="es-MX"/>
        </w:rPr>
        <w:t>APAPORTOVIEJO-19-LPN-B-006</w:t>
      </w:r>
    </w:p>
    <w:p w14:paraId="348E6C33" w14:textId="77777777" w:rsidR="006C7266" w:rsidRDefault="006C7266" w:rsidP="00CA1F56">
      <w:pPr>
        <w:pStyle w:val="Textoindependiente"/>
        <w:tabs>
          <w:tab w:val="clear" w:pos="993"/>
          <w:tab w:val="clear" w:pos="8789"/>
        </w:tabs>
        <w:spacing w:after="120" w:line="240" w:lineRule="auto"/>
        <w:jc w:val="right"/>
        <w:rPr>
          <w:rFonts w:ascii="Candara" w:hAnsi="Candara" w:cs="Arial"/>
          <w:sz w:val="24"/>
          <w:szCs w:val="24"/>
          <w:lang w:val="es-AR"/>
        </w:rPr>
      </w:pPr>
    </w:p>
    <w:p w14:paraId="056C54E2" w14:textId="56271646" w:rsidR="00CA1F56" w:rsidRDefault="00CA1F56" w:rsidP="00CA1F5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4B18F249" w14:textId="77777777" w:rsidR="007E2CA6" w:rsidRPr="008576EF" w:rsidRDefault="007E2CA6" w:rsidP="00F70506">
      <w:pPr>
        <w:numPr>
          <w:ilvl w:val="12"/>
          <w:numId w:val="0"/>
        </w:numPr>
        <w:spacing w:after="120"/>
        <w:ind w:left="3958" w:hanging="3958"/>
        <w:jc w:val="both"/>
        <w:rPr>
          <w:rFonts w:ascii="Candara" w:hAnsi="Candara" w:cs="Arial"/>
          <w:i/>
          <w:sz w:val="24"/>
          <w:szCs w:val="24"/>
          <w:lang w:val="es-AR"/>
        </w:rPr>
      </w:pPr>
      <w:r w:rsidRPr="008576EF">
        <w:rPr>
          <w:rFonts w:ascii="Candara" w:hAnsi="Candara" w:cs="Arial"/>
          <w:b/>
          <w:sz w:val="24"/>
          <w:szCs w:val="24"/>
          <w:lang w:val="es-AR"/>
        </w:rPr>
        <w:t>Sucursal del Banco u Oficina</w:t>
      </w:r>
      <w:r w:rsidRPr="00CA1F56">
        <w:rPr>
          <w:rFonts w:ascii="Candara" w:hAnsi="Candara"/>
          <w:b/>
          <w:color w:val="4472C4"/>
          <w:sz w:val="24"/>
          <w:szCs w:val="24"/>
          <w:lang w:val="es-MX"/>
        </w:rPr>
        <w:t>: [nombre completo del Garante]</w:t>
      </w:r>
    </w:p>
    <w:p w14:paraId="1713AD2B" w14:textId="77777777" w:rsidR="00BD2A87" w:rsidRPr="008576EF" w:rsidRDefault="00BD2A87" w:rsidP="00F70506">
      <w:pPr>
        <w:numPr>
          <w:ilvl w:val="12"/>
          <w:numId w:val="0"/>
        </w:numPr>
        <w:spacing w:after="120"/>
        <w:ind w:left="1560" w:hanging="1560"/>
        <w:jc w:val="both"/>
        <w:rPr>
          <w:rFonts w:ascii="Candara" w:hAnsi="Candara" w:cs="Arial"/>
          <w:b/>
          <w:sz w:val="24"/>
          <w:szCs w:val="24"/>
          <w:lang w:val="es-AR"/>
        </w:rPr>
      </w:pPr>
    </w:p>
    <w:p w14:paraId="68E70B82" w14:textId="77777777" w:rsidR="00BD2A87" w:rsidRPr="008576EF" w:rsidRDefault="007E2CA6" w:rsidP="00F70506">
      <w:pPr>
        <w:numPr>
          <w:ilvl w:val="12"/>
          <w:numId w:val="0"/>
        </w:numPr>
        <w:spacing w:after="120"/>
        <w:ind w:left="1560" w:hanging="1560"/>
        <w:jc w:val="both"/>
        <w:rPr>
          <w:rFonts w:ascii="Candara" w:hAnsi="Candara" w:cs="Arial"/>
          <w:b/>
          <w:sz w:val="24"/>
          <w:szCs w:val="24"/>
          <w:lang w:val="es-AR"/>
        </w:rPr>
      </w:pPr>
      <w:r w:rsidRPr="008576EF">
        <w:rPr>
          <w:rFonts w:ascii="Candara" w:hAnsi="Candara" w:cs="Arial"/>
          <w:b/>
          <w:sz w:val="24"/>
          <w:szCs w:val="24"/>
          <w:lang w:val="es-AR"/>
        </w:rPr>
        <w:t>Beneficiario:</w:t>
      </w:r>
      <w:r w:rsidR="00CA1F56" w:rsidRPr="002C7CB6">
        <w:rPr>
          <w:rFonts w:ascii="Candara" w:hAnsi="Candara"/>
          <w:b/>
          <w:color w:val="4472C4"/>
          <w:sz w:val="24"/>
          <w:szCs w:val="24"/>
          <w:lang w:val="es-MX"/>
        </w:rPr>
        <w:t>[Nombre del Contratante]</w:t>
      </w:r>
    </w:p>
    <w:p w14:paraId="02B15F9C" w14:textId="77777777" w:rsidR="007E2CA6" w:rsidRPr="008576EF" w:rsidRDefault="007E2CA6" w:rsidP="00F70506">
      <w:pPr>
        <w:numPr>
          <w:ilvl w:val="12"/>
          <w:numId w:val="0"/>
        </w:numPr>
        <w:spacing w:after="120"/>
        <w:ind w:left="1560" w:hanging="1560"/>
        <w:jc w:val="both"/>
        <w:rPr>
          <w:rFonts w:ascii="Candara" w:hAnsi="Candara" w:cs="Arial"/>
          <w:i/>
          <w:sz w:val="24"/>
          <w:szCs w:val="24"/>
          <w:lang w:val="es-AR"/>
        </w:rPr>
      </w:pPr>
      <w:r w:rsidRPr="008576EF">
        <w:rPr>
          <w:rFonts w:ascii="Candara" w:hAnsi="Candara" w:cs="Arial"/>
          <w:b/>
          <w:sz w:val="24"/>
          <w:szCs w:val="24"/>
          <w:lang w:val="es-AR"/>
        </w:rPr>
        <w:tab/>
      </w:r>
    </w:p>
    <w:p w14:paraId="69AD8DEE" w14:textId="77777777" w:rsidR="007E2CA6" w:rsidRPr="008576EF" w:rsidRDefault="007E2CA6" w:rsidP="00F70506">
      <w:pPr>
        <w:numPr>
          <w:ilvl w:val="12"/>
          <w:numId w:val="0"/>
        </w:numPr>
        <w:spacing w:after="120"/>
        <w:jc w:val="both"/>
        <w:rPr>
          <w:rFonts w:ascii="Candara" w:hAnsi="Candara" w:cs="Arial"/>
          <w:b/>
          <w:i/>
          <w:sz w:val="24"/>
          <w:szCs w:val="24"/>
          <w:lang w:val="es-AR"/>
        </w:rPr>
      </w:pPr>
      <w:r w:rsidRPr="008576EF">
        <w:rPr>
          <w:rFonts w:ascii="Candara" w:hAnsi="Candara" w:cs="Arial"/>
          <w:b/>
          <w:sz w:val="24"/>
          <w:szCs w:val="24"/>
          <w:lang w:val="es-AR"/>
        </w:rPr>
        <w:t xml:space="preserve">GARANTÍA DE CUMPLIMIENTO No.: </w:t>
      </w:r>
      <w:r w:rsidRPr="00481D53">
        <w:rPr>
          <w:rFonts w:ascii="Candara" w:hAnsi="Candara" w:cs="Arial"/>
          <w:i/>
          <w:color w:val="4472C4"/>
          <w:sz w:val="24"/>
          <w:szCs w:val="24"/>
          <w:lang w:val="es-AR"/>
        </w:rPr>
        <w:t>[indicar el número de la Garantía]</w:t>
      </w:r>
    </w:p>
    <w:p w14:paraId="422ACE63" w14:textId="77777777" w:rsidR="007E2CA6" w:rsidRPr="008576EF"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481D53">
        <w:rPr>
          <w:rFonts w:ascii="Candara" w:hAnsi="Candara" w:cs="Arial"/>
          <w:i/>
          <w:color w:val="4472C4"/>
          <w:sz w:val="24"/>
          <w:szCs w:val="24"/>
          <w:lang w:val="es-AR"/>
        </w:rPr>
        <w:t>[nombre completo del Proveedor]</w:t>
      </w:r>
      <w:r w:rsidRPr="008576EF">
        <w:rPr>
          <w:rFonts w:ascii="Candara" w:hAnsi="Candara" w:cs="Arial"/>
          <w:sz w:val="24"/>
          <w:szCs w:val="24"/>
          <w:lang w:val="es-AR"/>
        </w:rPr>
        <w:t xml:space="preserve">(en adelante denominado “el Proveedor”) ha </w:t>
      </w:r>
      <w:r w:rsidR="00CA1F56">
        <w:rPr>
          <w:rFonts w:ascii="Candara" w:hAnsi="Candara" w:cs="Arial"/>
          <w:sz w:val="24"/>
          <w:szCs w:val="24"/>
          <w:lang w:val="es-AR"/>
        </w:rPr>
        <w:t>recibido la adjudicación d</w:t>
      </w:r>
      <w:r w:rsidRPr="008576EF">
        <w:rPr>
          <w:rFonts w:ascii="Candara" w:hAnsi="Candara" w:cs="Arial"/>
          <w:sz w:val="24"/>
          <w:szCs w:val="24"/>
          <w:lang w:val="es-AR"/>
        </w:rPr>
        <w:t xml:space="preserve">el Contrato N° </w:t>
      </w:r>
      <w:r w:rsidRPr="00481D53">
        <w:rPr>
          <w:rFonts w:ascii="Candara" w:hAnsi="Candara" w:cs="Arial"/>
          <w:i/>
          <w:color w:val="4472C4"/>
          <w:sz w:val="24"/>
          <w:szCs w:val="24"/>
          <w:lang w:val="es-AR"/>
        </w:rPr>
        <w:t>[Indicar número]</w:t>
      </w:r>
      <w:r w:rsidRPr="008576EF">
        <w:rPr>
          <w:rFonts w:ascii="Candara" w:hAnsi="Candara" w:cs="Arial"/>
          <w:sz w:val="24"/>
          <w:szCs w:val="24"/>
          <w:lang w:val="es-AR"/>
        </w:rPr>
        <w:t xml:space="preserve">de fecha </w:t>
      </w:r>
      <w:r w:rsidRPr="00481D53">
        <w:rPr>
          <w:rFonts w:ascii="Candara" w:hAnsi="Candara" w:cs="Arial"/>
          <w:i/>
          <w:color w:val="4472C4"/>
          <w:sz w:val="24"/>
          <w:szCs w:val="24"/>
          <w:lang w:val="es-AR"/>
        </w:rPr>
        <w:t>[Indicar día, mes y año]</w:t>
      </w:r>
      <w:r w:rsidRPr="008576EF">
        <w:rPr>
          <w:rFonts w:ascii="Candara" w:hAnsi="Candara" w:cs="Arial"/>
          <w:sz w:val="24"/>
          <w:szCs w:val="24"/>
          <w:lang w:val="es-AR"/>
        </w:rPr>
        <w:t xml:space="preserve"> con ustedes, para el suministro de </w:t>
      </w:r>
      <w:r w:rsidRPr="00481D53">
        <w:rPr>
          <w:rFonts w:ascii="Candara" w:hAnsi="Candara" w:cs="Arial"/>
          <w:i/>
          <w:color w:val="4472C4"/>
          <w:sz w:val="24"/>
          <w:szCs w:val="24"/>
          <w:lang w:val="es-AR"/>
        </w:rPr>
        <w:t xml:space="preserve">[Breve descripción de los </w:t>
      </w:r>
      <w:r w:rsidR="00EF5FFC" w:rsidRPr="00EF5FFC">
        <w:rPr>
          <w:rFonts w:ascii="Candara" w:hAnsi="Candara" w:cs="Arial"/>
          <w:i/>
          <w:color w:val="4472C4"/>
          <w:sz w:val="24"/>
          <w:szCs w:val="24"/>
          <w:lang w:val="es-AR"/>
        </w:rPr>
        <w:t>bienes, servicios diferentes de consultoría y/o servicios conexos</w:t>
      </w:r>
      <w:r w:rsidRPr="00481D53">
        <w:rPr>
          <w:rFonts w:ascii="Candara" w:hAnsi="Candara" w:cs="Arial"/>
          <w:i/>
          <w:color w:val="4472C4"/>
          <w:sz w:val="24"/>
          <w:szCs w:val="24"/>
          <w:lang w:val="es-AR"/>
        </w:rPr>
        <w:t>]</w:t>
      </w:r>
      <w:r w:rsidRPr="008576EF">
        <w:rPr>
          <w:rFonts w:ascii="Candara" w:hAnsi="Candara" w:cs="Arial"/>
          <w:sz w:val="24"/>
          <w:szCs w:val="24"/>
          <w:lang w:val="es-AR"/>
        </w:rPr>
        <w:t>(en adelante denominado “el Contrato”).</w:t>
      </w:r>
    </w:p>
    <w:p w14:paraId="7F3C7E28" w14:textId="77777777" w:rsidR="007E2CA6" w:rsidRPr="008576EF"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Además, entendemos que, de acuerdo con las condiciones del Contrato, se requiere una Garantía de Cumplimiento.</w:t>
      </w:r>
    </w:p>
    <w:p w14:paraId="4EC0CEB3" w14:textId="77777777" w:rsidR="007E2CA6" w:rsidRPr="008576EF" w:rsidRDefault="007E2CA6"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481D53">
        <w:rPr>
          <w:rFonts w:ascii="Candara" w:hAnsi="Candara" w:cs="Arial"/>
          <w:i/>
          <w:color w:val="4472C4"/>
          <w:sz w:val="24"/>
          <w:szCs w:val="24"/>
          <w:lang w:val="es-AR"/>
        </w:rPr>
        <w:t>[indicar la(s) suma(s) en cifras y palabras]</w:t>
      </w:r>
      <w:r w:rsidRPr="008576EF">
        <w:rPr>
          <w:rStyle w:val="Refdenotaalpie"/>
          <w:rFonts w:ascii="Candara" w:hAnsi="Candara" w:cs="Arial"/>
          <w:b/>
          <w:sz w:val="24"/>
          <w:szCs w:val="24"/>
          <w:lang w:val="es-AR"/>
        </w:rPr>
        <w:footnoteReference w:id="16"/>
      </w:r>
      <w:r w:rsidRPr="008576EF">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5C680C4" w14:textId="77777777" w:rsidR="007E2CA6" w:rsidRPr="008576EF" w:rsidRDefault="007E2CA6"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Esta garantía expirará a más tardar el </w:t>
      </w:r>
      <w:r w:rsidRPr="00481D53">
        <w:rPr>
          <w:rFonts w:ascii="Candara" w:hAnsi="Candara" w:cs="Arial"/>
          <w:i/>
          <w:color w:val="4472C4"/>
          <w:sz w:val="24"/>
          <w:szCs w:val="24"/>
          <w:lang w:val="es-AR"/>
        </w:rPr>
        <w:t>[indicar el número]</w:t>
      </w:r>
      <w:r w:rsidRPr="008576EF">
        <w:rPr>
          <w:rFonts w:ascii="Candara" w:hAnsi="Candara" w:cs="Arial"/>
          <w:sz w:val="24"/>
          <w:szCs w:val="24"/>
          <w:lang w:val="es-AR"/>
        </w:rPr>
        <w:t>día de</w:t>
      </w:r>
      <w:r w:rsidRPr="00481D53">
        <w:rPr>
          <w:rFonts w:ascii="Candara" w:hAnsi="Candara" w:cs="Arial"/>
          <w:i/>
          <w:color w:val="4472C4"/>
          <w:sz w:val="24"/>
          <w:szCs w:val="24"/>
          <w:lang w:val="es-AR"/>
        </w:rPr>
        <w:t xml:space="preserve">[indicar el mes </w:t>
      </w:r>
      <w:r w:rsidRPr="00481D53">
        <w:rPr>
          <w:rFonts w:ascii="Candara" w:hAnsi="Candara" w:cs="Arial"/>
          <w:color w:val="4472C4"/>
          <w:sz w:val="24"/>
          <w:szCs w:val="24"/>
          <w:lang w:val="es-AR"/>
        </w:rPr>
        <w:t xml:space="preserve">de </w:t>
      </w:r>
      <w:r w:rsidRPr="00481D53">
        <w:rPr>
          <w:rFonts w:ascii="Candara" w:hAnsi="Candara" w:cs="Arial"/>
          <w:i/>
          <w:color w:val="4472C4"/>
          <w:sz w:val="24"/>
          <w:szCs w:val="24"/>
          <w:lang w:val="es-AR"/>
        </w:rPr>
        <w:t>[indicar el año]</w:t>
      </w:r>
      <w:r w:rsidRPr="008576EF">
        <w:rPr>
          <w:rStyle w:val="Refdenotaalpie"/>
          <w:rFonts w:ascii="Candara" w:hAnsi="Candara" w:cs="Arial"/>
          <w:b/>
          <w:i/>
          <w:sz w:val="24"/>
          <w:szCs w:val="24"/>
          <w:lang w:val="es-AR"/>
        </w:rPr>
        <w:footnoteReference w:id="17"/>
      </w:r>
      <w:r w:rsidRPr="008576EF">
        <w:rPr>
          <w:rFonts w:ascii="Candara" w:hAnsi="Candara" w:cs="Arial"/>
          <w:i/>
          <w:sz w:val="24"/>
          <w:szCs w:val="24"/>
          <w:lang w:val="es-AR"/>
        </w:rPr>
        <w:t xml:space="preserve">, </w:t>
      </w:r>
      <w:r w:rsidRPr="008576EF">
        <w:rPr>
          <w:rFonts w:ascii="Candara" w:hAnsi="Candara" w:cs="Arial"/>
          <w:sz w:val="24"/>
          <w:szCs w:val="24"/>
          <w:lang w:val="es-AR"/>
        </w:rPr>
        <w:t>y cualquier reclamación de pago bajo esta garantía deberá ser recibida por nosotros en esta oficina en o antes de esa fecha.</w:t>
      </w:r>
    </w:p>
    <w:p w14:paraId="3B46D3F1" w14:textId="77777777" w:rsidR="007E2CA6" w:rsidRPr="008576EF"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lastRenderedPageBreak/>
        <w:t>Esta garantía está sujeta 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ICC No. 458, excepto el numeral (ii) del Sub-artículo 20 (a).</w:t>
      </w:r>
    </w:p>
    <w:p w14:paraId="273D9E3E" w14:textId="77777777" w:rsidR="007E2CA6" w:rsidRDefault="007E2CA6"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sidR="00246227">
        <w:rPr>
          <w:rFonts w:ascii="Candara" w:hAnsi="Candara" w:cs="Arial"/>
          <w:sz w:val="24"/>
          <w:szCs w:val="24"/>
          <w:lang w:val="es-AR"/>
        </w:rPr>
        <w:t>el país del Contratante</w:t>
      </w:r>
      <w:r w:rsidRPr="008576EF">
        <w:rPr>
          <w:rFonts w:ascii="Candara" w:hAnsi="Candara" w:cs="Arial"/>
          <w:sz w:val="24"/>
          <w:szCs w:val="24"/>
          <w:lang w:val="es-AR"/>
        </w:rPr>
        <w:t>.</w:t>
      </w:r>
    </w:p>
    <w:p w14:paraId="01EC7443" w14:textId="77777777" w:rsidR="00F35E6B" w:rsidRDefault="00F35E6B" w:rsidP="00F70506">
      <w:pPr>
        <w:numPr>
          <w:ilvl w:val="12"/>
          <w:numId w:val="0"/>
        </w:numPr>
        <w:spacing w:after="120"/>
        <w:ind w:right="-56"/>
        <w:jc w:val="both"/>
        <w:rPr>
          <w:rFonts w:ascii="Candara" w:hAnsi="Candara" w:cs="Arial"/>
          <w:sz w:val="24"/>
          <w:szCs w:val="24"/>
          <w:lang w:val="es-AR"/>
        </w:rPr>
      </w:pPr>
    </w:p>
    <w:p w14:paraId="6734E99B" w14:textId="77777777" w:rsidR="00F35E6B" w:rsidRDefault="00F35E6B" w:rsidP="00F70506">
      <w:pPr>
        <w:numPr>
          <w:ilvl w:val="12"/>
          <w:numId w:val="0"/>
        </w:numPr>
        <w:spacing w:after="120"/>
        <w:ind w:right="-56"/>
        <w:jc w:val="both"/>
        <w:rPr>
          <w:rFonts w:ascii="Candara" w:hAnsi="Candara" w:cs="Arial"/>
          <w:sz w:val="24"/>
          <w:szCs w:val="24"/>
          <w:lang w:val="es-AR"/>
        </w:rPr>
      </w:pPr>
    </w:p>
    <w:p w14:paraId="73F2D326" w14:textId="77777777" w:rsidR="00F35E6B" w:rsidRPr="008576EF" w:rsidRDefault="00F35E6B" w:rsidP="00F70506">
      <w:pPr>
        <w:numPr>
          <w:ilvl w:val="12"/>
          <w:numId w:val="0"/>
        </w:numPr>
        <w:spacing w:after="120"/>
        <w:ind w:right="-56"/>
        <w:jc w:val="both"/>
        <w:rPr>
          <w:rFonts w:ascii="Candara" w:hAnsi="Candara" w:cs="Arial"/>
          <w:sz w:val="24"/>
          <w:szCs w:val="24"/>
          <w:lang w:val="es-AR"/>
        </w:rPr>
      </w:pPr>
    </w:p>
    <w:p w14:paraId="459B429A" w14:textId="77777777" w:rsidR="007E2CA6" w:rsidRPr="00481D53" w:rsidRDefault="007E2CA6"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7056FA10" w14:textId="77777777" w:rsidR="007E2CA6" w:rsidRPr="00481D53" w:rsidRDefault="007E2CA6" w:rsidP="00F70506">
      <w:pPr>
        <w:numPr>
          <w:ilvl w:val="12"/>
          <w:numId w:val="0"/>
        </w:numPr>
        <w:spacing w:after="120"/>
        <w:ind w:right="-357"/>
        <w:jc w:val="both"/>
        <w:rPr>
          <w:rFonts w:ascii="Candara" w:hAnsi="Candara" w:cs="Arial"/>
          <w:i/>
          <w:color w:val="4472C4"/>
          <w:sz w:val="24"/>
          <w:szCs w:val="24"/>
          <w:lang w:val="es-AR"/>
        </w:rPr>
      </w:pPr>
      <w:r w:rsidRPr="00481D53">
        <w:rPr>
          <w:rFonts w:ascii="Candara" w:hAnsi="Candara" w:cs="Arial"/>
          <w:i/>
          <w:color w:val="4472C4"/>
          <w:sz w:val="24"/>
          <w:szCs w:val="24"/>
          <w:lang w:val="es-AR"/>
        </w:rPr>
        <w:t>[Firma(s) del representante autorizado del banco y del Proveedor]</w:t>
      </w:r>
    </w:p>
    <w:p w14:paraId="53C43C23" w14:textId="77777777" w:rsidR="00F35E6B" w:rsidRDefault="00F35E6B" w:rsidP="00F35E6B">
      <w:pPr>
        <w:pStyle w:val="SectionIXHeader"/>
        <w:spacing w:after="120"/>
        <w:rPr>
          <w:rFonts w:ascii="Candara" w:hAnsi="Candara" w:cs="Arial"/>
          <w:sz w:val="24"/>
          <w:szCs w:val="24"/>
          <w:lang w:val="es-AR"/>
        </w:rPr>
      </w:pPr>
    </w:p>
    <w:p w14:paraId="2A43DC2A" w14:textId="77777777" w:rsidR="00F35E6B" w:rsidRDefault="00F35E6B" w:rsidP="00F35E6B">
      <w:pPr>
        <w:pStyle w:val="SectionIXHeader"/>
        <w:spacing w:after="120"/>
        <w:rPr>
          <w:rFonts w:ascii="Candara" w:hAnsi="Candara" w:cs="Arial"/>
          <w:sz w:val="24"/>
          <w:szCs w:val="24"/>
          <w:lang w:val="es-AR"/>
        </w:rPr>
        <w:sectPr w:rsidR="00F35E6B" w:rsidSect="00D371F1">
          <w:headerReference w:type="default" r:id="rId28"/>
          <w:pgSz w:w="11907" w:h="16839" w:code="9"/>
          <w:pgMar w:top="1440" w:right="1440" w:bottom="1440" w:left="1797" w:header="709" w:footer="425" w:gutter="0"/>
          <w:cols w:space="720"/>
          <w:noEndnote/>
        </w:sectPr>
      </w:pPr>
    </w:p>
    <w:p w14:paraId="3203829D" w14:textId="157476C2" w:rsidR="00B2061E" w:rsidRDefault="00B2061E" w:rsidP="00B2061E">
      <w:pPr>
        <w:pStyle w:val="titulo"/>
        <w:spacing w:after="120"/>
        <w:outlineLvl w:val="9"/>
        <w:rPr>
          <w:rFonts w:ascii="Candara" w:hAnsi="Candara" w:cs="Arial"/>
          <w:szCs w:val="24"/>
          <w:lang w:val="es-AR" w:eastAsia="es-ES"/>
        </w:rPr>
      </w:pPr>
      <w:r w:rsidRPr="000A406F">
        <w:rPr>
          <w:rFonts w:ascii="Candara" w:hAnsi="Candara" w:cs="Arial"/>
          <w:szCs w:val="24"/>
          <w:lang w:val="es-AR" w:eastAsia="es-ES"/>
        </w:rPr>
        <w:lastRenderedPageBreak/>
        <w:t>LLAMADO A LICITACIÓN</w:t>
      </w:r>
    </w:p>
    <w:p w14:paraId="4BB68BAA" w14:textId="10235BFC" w:rsidR="00B2061E" w:rsidRPr="000A406F" w:rsidRDefault="000A406F" w:rsidP="000A406F">
      <w:pPr>
        <w:pStyle w:val="titulo"/>
        <w:spacing w:after="120"/>
        <w:outlineLvl w:val="9"/>
        <w:rPr>
          <w:rFonts w:ascii="Candara" w:hAnsi="Candara" w:cs="Arial"/>
          <w:szCs w:val="24"/>
          <w:lang w:val="es-AR" w:eastAsia="es-ES"/>
        </w:rPr>
      </w:pPr>
      <w:r w:rsidRPr="000A406F">
        <w:rPr>
          <w:rFonts w:ascii="Candara" w:hAnsi="Candara" w:cs="Arial"/>
          <w:szCs w:val="24"/>
          <w:lang w:val="es-AR" w:eastAsia="es-ES"/>
        </w:rPr>
        <w:t>Ecuador</w:t>
      </w:r>
    </w:p>
    <w:p w14:paraId="46D4B203" w14:textId="77777777" w:rsidR="000A406F" w:rsidRPr="000A406F" w:rsidRDefault="000A406F" w:rsidP="000A406F">
      <w:pPr>
        <w:numPr>
          <w:ilvl w:val="12"/>
          <w:numId w:val="0"/>
        </w:numPr>
        <w:spacing w:before="60" w:after="60"/>
        <w:jc w:val="center"/>
        <w:rPr>
          <w:rFonts w:ascii="Candara" w:hAnsi="Candara"/>
          <w:b/>
          <w:iCs/>
          <w:spacing w:val="-2"/>
          <w:sz w:val="24"/>
          <w:szCs w:val="24"/>
          <w:lang w:val="es-ES"/>
        </w:rPr>
      </w:pPr>
      <w:r w:rsidRPr="000A406F">
        <w:rPr>
          <w:rFonts w:ascii="Candara" w:hAnsi="Candara"/>
          <w:b/>
          <w:iCs/>
          <w:spacing w:val="-2"/>
          <w:sz w:val="24"/>
          <w:szCs w:val="24"/>
          <w:lang w:val="es-ES"/>
        </w:rPr>
        <w:t>Programa de Agua Potable y Alcantarillado del cantón Portoviejo</w:t>
      </w:r>
    </w:p>
    <w:p w14:paraId="68BDF547" w14:textId="071CCD11" w:rsidR="000A406F" w:rsidRPr="000A406F" w:rsidRDefault="000A406F" w:rsidP="000A406F">
      <w:pPr>
        <w:pStyle w:val="Default"/>
        <w:jc w:val="center"/>
        <w:rPr>
          <w:rFonts w:ascii="Candara" w:hAnsi="Candara"/>
          <w:bCs/>
          <w:iCs/>
          <w:color w:val="auto"/>
          <w:spacing w:val="-2"/>
          <w:lang w:val="es-ES"/>
        </w:rPr>
      </w:pPr>
      <w:r w:rsidRPr="000A406F">
        <w:rPr>
          <w:rFonts w:ascii="Candara" w:hAnsi="Candara"/>
          <w:bCs/>
          <w:iCs/>
          <w:color w:val="auto"/>
          <w:spacing w:val="-2"/>
          <w:lang w:val="es-ES"/>
        </w:rPr>
        <w:t>4921/OC-EC</w:t>
      </w:r>
    </w:p>
    <w:p w14:paraId="76F3C96F" w14:textId="77777777" w:rsidR="000A406F" w:rsidRPr="000A406F" w:rsidRDefault="000A406F" w:rsidP="000A406F">
      <w:pPr>
        <w:pStyle w:val="Default"/>
        <w:jc w:val="center"/>
        <w:rPr>
          <w:rFonts w:ascii="Candara" w:hAnsi="Candara"/>
          <w:bCs/>
          <w:iCs/>
          <w:color w:val="auto"/>
          <w:spacing w:val="-2"/>
          <w:lang w:val="es-ES"/>
        </w:rPr>
      </w:pPr>
    </w:p>
    <w:p w14:paraId="775B3EF8" w14:textId="09771FAA" w:rsidR="00DF32A7" w:rsidRDefault="00DF32A7" w:rsidP="00B2061E">
      <w:pPr>
        <w:spacing w:after="120"/>
        <w:jc w:val="center"/>
        <w:rPr>
          <w:rFonts w:ascii="Candara" w:hAnsi="Candara"/>
          <w:b/>
          <w:bCs/>
          <w:lang w:val="es-MX"/>
        </w:rPr>
      </w:pPr>
      <w:r w:rsidRPr="00DF32A7">
        <w:rPr>
          <w:rFonts w:ascii="Candara" w:hAnsi="Candara"/>
          <w:b/>
          <w:bCs/>
          <w:lang w:val="es-MX"/>
        </w:rPr>
        <w:t>ADQUISICION DE VEHÍCULOS LIVIANOS PARA LA UNIDAD DE GERENCIAMIENTO DEL PROGRAMA</w:t>
      </w:r>
    </w:p>
    <w:p w14:paraId="02D9A8D1" w14:textId="6BAD6DD4" w:rsidR="00B2061E" w:rsidRPr="000A406F" w:rsidRDefault="000A406F" w:rsidP="00B2061E">
      <w:pPr>
        <w:spacing w:after="120"/>
        <w:jc w:val="center"/>
        <w:rPr>
          <w:rFonts w:ascii="Candara" w:hAnsi="Candara"/>
          <w:i/>
          <w:iCs/>
          <w:color w:val="4472C4"/>
          <w:sz w:val="24"/>
          <w:szCs w:val="24"/>
          <w:lang w:val="es-EC"/>
        </w:rPr>
      </w:pPr>
      <w:r w:rsidRPr="000A406F">
        <w:rPr>
          <w:rFonts w:ascii="Candara" w:hAnsi="Candara"/>
          <w:b/>
          <w:sz w:val="24"/>
          <w:szCs w:val="24"/>
          <w:lang w:val="es-MX"/>
        </w:rPr>
        <w:t>APAPORTOVIEJO-19-LPN-B-006</w:t>
      </w:r>
    </w:p>
    <w:p w14:paraId="732E17AA" w14:textId="77777777" w:rsidR="00B2061E" w:rsidRPr="00481D53" w:rsidRDefault="00B2061E" w:rsidP="00B2061E">
      <w:pPr>
        <w:spacing w:after="120"/>
        <w:jc w:val="center"/>
        <w:rPr>
          <w:rFonts w:ascii="Candara" w:hAnsi="Candara"/>
          <w:i/>
          <w:iCs/>
          <w:color w:val="4472C4"/>
          <w:lang w:val="es-MX"/>
        </w:rPr>
      </w:pPr>
    </w:p>
    <w:p w14:paraId="656C3F24" w14:textId="77777777" w:rsidR="0084352C" w:rsidRPr="00A57096" w:rsidRDefault="00B2061E" w:rsidP="0084352C">
      <w:pPr>
        <w:spacing w:after="120"/>
        <w:rPr>
          <w:rFonts w:ascii="Candara" w:hAnsi="Candara"/>
          <w:bCs/>
          <w:i/>
          <w:iCs/>
          <w:color w:val="4472C4"/>
          <w:sz w:val="24"/>
          <w:szCs w:val="24"/>
          <w:lang w:val="es-EC"/>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0084352C" w:rsidRPr="00A57096">
        <w:rPr>
          <w:rFonts w:ascii="Candara" w:hAnsi="Candara"/>
          <w:bCs/>
          <w:sz w:val="24"/>
          <w:szCs w:val="24"/>
          <w:lang w:val="es-MX"/>
        </w:rPr>
        <w:t>APAPORTOVIEJO-19-LPN-B-006</w:t>
      </w:r>
    </w:p>
    <w:p w14:paraId="20B512D9" w14:textId="3A067794" w:rsidR="00DF32A7" w:rsidRDefault="00B2061E" w:rsidP="00DF32A7">
      <w:pPr>
        <w:spacing w:after="120"/>
        <w:jc w:val="both"/>
        <w:rPr>
          <w:rFonts w:ascii="Candara" w:hAnsi="Candara"/>
          <w:b/>
          <w:bCs/>
          <w:lang w:val="es-MX"/>
        </w:rPr>
      </w:pPr>
      <w:r>
        <w:rPr>
          <w:rFonts w:ascii="Candara" w:hAnsi="Candara"/>
          <w:b/>
          <w:i/>
          <w:sz w:val="24"/>
          <w:szCs w:val="24"/>
          <w:lang w:val="es-MX"/>
        </w:rPr>
        <w:t xml:space="preserve">Título de la adquisición: </w:t>
      </w:r>
      <w:r w:rsidR="00DF32A7" w:rsidRPr="00DF32A7">
        <w:rPr>
          <w:rFonts w:ascii="Candara" w:hAnsi="Candara"/>
          <w:lang w:val="es-MX"/>
        </w:rPr>
        <w:t>ADQUISICION DE VEHÍCULOS LIVIANOS PARA LA UNIDAD DE GERENCIAMIENTO DEL PROGRAMA</w:t>
      </w:r>
    </w:p>
    <w:p w14:paraId="547CD8FE" w14:textId="51FAE1CB" w:rsidR="0084352C" w:rsidRPr="000A406F" w:rsidRDefault="00B2061E" w:rsidP="00DF32A7">
      <w:pPr>
        <w:spacing w:after="120"/>
        <w:jc w:val="both"/>
        <w:rPr>
          <w:rFonts w:ascii="Candara" w:hAnsi="Candara"/>
          <w:i/>
          <w:iCs/>
          <w:color w:val="4472C4"/>
          <w:sz w:val="24"/>
          <w:szCs w:val="24"/>
          <w:lang w:val="es-EC"/>
        </w:rPr>
      </w:pPr>
      <w:r w:rsidRPr="00984261">
        <w:rPr>
          <w:rFonts w:ascii="Candara" w:hAnsi="Candara"/>
          <w:b/>
          <w:i/>
          <w:sz w:val="24"/>
          <w:szCs w:val="24"/>
          <w:lang w:val="es-MX"/>
        </w:rPr>
        <w:t>Identificador SEPA</w:t>
      </w:r>
      <w:r w:rsidR="0084352C">
        <w:rPr>
          <w:rFonts w:ascii="Candara" w:hAnsi="Candara"/>
          <w:b/>
          <w:i/>
          <w:sz w:val="24"/>
          <w:szCs w:val="24"/>
          <w:lang w:val="es-MX"/>
        </w:rPr>
        <w:t xml:space="preserve">: </w:t>
      </w:r>
      <w:r w:rsidR="0084352C" w:rsidRPr="00A57096">
        <w:rPr>
          <w:rFonts w:ascii="Candara" w:hAnsi="Candara"/>
          <w:bCs/>
          <w:sz w:val="24"/>
          <w:szCs w:val="24"/>
          <w:lang w:val="es-MX"/>
        </w:rPr>
        <w:t>APAPORTOVIEJO-19-LPN-B-006</w:t>
      </w:r>
    </w:p>
    <w:p w14:paraId="4715FDCB" w14:textId="387005CB" w:rsidR="00B2061E" w:rsidRDefault="00B2061E" w:rsidP="00B2061E">
      <w:pPr>
        <w:pStyle w:val="Textoindependiente"/>
        <w:tabs>
          <w:tab w:val="clear" w:pos="993"/>
          <w:tab w:val="clear" w:pos="8789"/>
        </w:tabs>
        <w:spacing w:after="120" w:line="240" w:lineRule="auto"/>
        <w:jc w:val="right"/>
        <w:rPr>
          <w:rFonts w:ascii="Candara" w:hAnsi="Candara"/>
          <w:b/>
          <w:color w:val="4472C4"/>
          <w:sz w:val="24"/>
          <w:szCs w:val="24"/>
          <w:lang w:val="es-MX"/>
        </w:rPr>
      </w:pPr>
      <w:r w:rsidRPr="00D36D45">
        <w:rPr>
          <w:rFonts w:ascii="Candara" w:hAnsi="Candara" w:cs="Arial"/>
          <w:b/>
          <w:bCs/>
          <w:sz w:val="24"/>
          <w:szCs w:val="24"/>
          <w:lang w:val="es-AR"/>
        </w:rPr>
        <w:t>Fecha:</w:t>
      </w:r>
      <w:r w:rsidR="00D36D45">
        <w:rPr>
          <w:rFonts w:ascii="Candara" w:hAnsi="Candara"/>
          <w:b/>
          <w:color w:val="4472C4"/>
          <w:sz w:val="24"/>
          <w:szCs w:val="24"/>
          <w:lang w:val="es-MX"/>
        </w:rPr>
        <w:t xml:space="preserve"> 0</w:t>
      </w:r>
      <w:r w:rsidR="00583274">
        <w:rPr>
          <w:rFonts w:ascii="Candara" w:hAnsi="Candara"/>
          <w:b/>
          <w:color w:val="4472C4"/>
          <w:sz w:val="24"/>
          <w:szCs w:val="24"/>
          <w:lang w:val="es-MX"/>
        </w:rPr>
        <w:t>3</w:t>
      </w:r>
      <w:r w:rsidR="00D36D45">
        <w:rPr>
          <w:rFonts w:ascii="Candara" w:hAnsi="Candara"/>
          <w:b/>
          <w:color w:val="4472C4"/>
          <w:sz w:val="24"/>
          <w:szCs w:val="24"/>
          <w:lang w:val="es-MX"/>
        </w:rPr>
        <w:t xml:space="preserve"> de agosto de 2022</w:t>
      </w:r>
    </w:p>
    <w:p w14:paraId="446D5FC5" w14:textId="4D1BE846" w:rsidR="00A1077D" w:rsidRPr="00D74E01" w:rsidRDefault="00C86603" w:rsidP="000902D0">
      <w:pPr>
        <w:spacing w:before="60" w:after="60"/>
        <w:jc w:val="both"/>
        <w:rPr>
          <w:rFonts w:ascii="Candara" w:hAnsi="Candara"/>
          <w:spacing w:val="-2"/>
          <w:sz w:val="24"/>
          <w:szCs w:val="24"/>
          <w:lang w:val="es-ES"/>
        </w:rPr>
      </w:pPr>
      <w:r w:rsidRPr="00D74E01">
        <w:rPr>
          <w:rFonts w:ascii="Candara" w:hAnsi="Candara" w:cs="Arial"/>
          <w:sz w:val="24"/>
          <w:szCs w:val="24"/>
          <w:lang w:val="es-AR"/>
        </w:rPr>
        <w:t xml:space="preserve">Este llamado a licitación se emite como resultado del Aviso General de Adquisiciones que para este Proyecto fuese publicado en el United Nations Development Business, edición No. </w:t>
      </w:r>
      <w:r w:rsidR="00A1077D" w:rsidRPr="00D74E01">
        <w:rPr>
          <w:rFonts w:ascii="Candara" w:hAnsi="Candara"/>
          <w:spacing w:val="-2"/>
          <w:sz w:val="24"/>
          <w:szCs w:val="24"/>
          <w:lang w:val="es-ES"/>
        </w:rPr>
        <w:t>edición No. IDB-P527140-05/20 de 14 de mayo de 2020.</w:t>
      </w:r>
    </w:p>
    <w:p w14:paraId="6E325300" w14:textId="77777777" w:rsidR="000902D0" w:rsidRPr="00D74E01" w:rsidRDefault="000902D0" w:rsidP="000902D0">
      <w:pPr>
        <w:spacing w:before="60" w:after="60"/>
        <w:jc w:val="both"/>
        <w:rPr>
          <w:rFonts w:ascii="Candara" w:hAnsi="Candara"/>
          <w:spacing w:val="-2"/>
          <w:sz w:val="24"/>
          <w:szCs w:val="24"/>
          <w:lang w:val="es-ES"/>
        </w:rPr>
      </w:pPr>
    </w:p>
    <w:p w14:paraId="7BEF1384" w14:textId="41E29FC7" w:rsidR="00084090" w:rsidRPr="00D74E01" w:rsidRDefault="00C86603" w:rsidP="00F96580">
      <w:pPr>
        <w:numPr>
          <w:ilvl w:val="0"/>
          <w:numId w:val="51"/>
        </w:numPr>
        <w:spacing w:after="120"/>
        <w:ind w:left="450"/>
        <w:jc w:val="both"/>
        <w:rPr>
          <w:rFonts w:ascii="Candara" w:hAnsi="Candara" w:cs="Arial"/>
          <w:sz w:val="24"/>
          <w:szCs w:val="24"/>
          <w:lang w:val="es-AR"/>
        </w:rPr>
      </w:pPr>
      <w:r w:rsidRPr="00D74E01">
        <w:rPr>
          <w:rFonts w:ascii="Candara" w:hAnsi="Candara"/>
          <w:sz w:val="24"/>
          <w:szCs w:val="24"/>
          <w:lang w:val="es-MX"/>
        </w:rPr>
        <w:t xml:space="preserve">El </w:t>
      </w:r>
      <w:r w:rsidR="00A1077D" w:rsidRPr="00D74E01">
        <w:rPr>
          <w:rFonts w:ascii="Candara" w:hAnsi="Candara"/>
          <w:i/>
          <w:sz w:val="24"/>
          <w:szCs w:val="24"/>
          <w:lang w:val="es-MX"/>
        </w:rPr>
        <w:t xml:space="preserve">Gobierno Autónomo Descentralizado Municipal del Cantón Portoviejo </w:t>
      </w:r>
      <w:r w:rsidRPr="00D74E01">
        <w:rPr>
          <w:rFonts w:ascii="Candara" w:hAnsi="Candara"/>
          <w:i/>
          <w:sz w:val="24"/>
          <w:szCs w:val="24"/>
          <w:lang w:val="es-MX"/>
        </w:rPr>
        <w:t>ha recibido</w:t>
      </w:r>
      <w:r w:rsidR="00A1077D" w:rsidRPr="00D74E01">
        <w:rPr>
          <w:rFonts w:ascii="Candara" w:hAnsi="Candara"/>
          <w:i/>
          <w:sz w:val="24"/>
          <w:szCs w:val="24"/>
          <w:lang w:val="es-MX"/>
        </w:rPr>
        <w:t xml:space="preserve"> </w:t>
      </w:r>
      <w:r w:rsidRPr="00D74E01">
        <w:rPr>
          <w:rFonts w:ascii="Candara" w:hAnsi="Candara"/>
          <w:sz w:val="24"/>
          <w:szCs w:val="24"/>
          <w:lang w:val="es-MX"/>
        </w:rPr>
        <w:t xml:space="preserve">un préstamo </w:t>
      </w:r>
      <w:r w:rsidRPr="00D74E01">
        <w:rPr>
          <w:rFonts w:ascii="Candara" w:hAnsi="Candara"/>
          <w:iCs/>
          <w:sz w:val="24"/>
          <w:szCs w:val="24"/>
          <w:lang w:val="es-MX"/>
        </w:rPr>
        <w:t>del Banco Interamericano de Desarrollo</w:t>
      </w:r>
      <w:r w:rsidR="00A1077D" w:rsidRPr="00D74E01">
        <w:rPr>
          <w:rFonts w:ascii="Candara" w:hAnsi="Candara"/>
          <w:iCs/>
          <w:sz w:val="24"/>
          <w:szCs w:val="24"/>
          <w:lang w:val="es-MX"/>
        </w:rPr>
        <w:t xml:space="preserve"> </w:t>
      </w:r>
      <w:r w:rsidRPr="00D74E01">
        <w:rPr>
          <w:rFonts w:ascii="Candara" w:hAnsi="Candara"/>
          <w:sz w:val="24"/>
          <w:szCs w:val="24"/>
          <w:lang w:val="es-MX"/>
        </w:rPr>
        <w:t xml:space="preserve">para financiar parcialmente el costo </w:t>
      </w:r>
      <w:r w:rsidR="007E2CA6" w:rsidRPr="00D74E01">
        <w:rPr>
          <w:rFonts w:ascii="Candara" w:hAnsi="Candara" w:cs="Arial"/>
          <w:sz w:val="24"/>
          <w:szCs w:val="24"/>
          <w:lang w:val="es-AR"/>
        </w:rPr>
        <w:t>del</w:t>
      </w:r>
      <w:r w:rsidR="000902D0" w:rsidRPr="00D74E01">
        <w:rPr>
          <w:rFonts w:ascii="Candara" w:hAnsi="Candara" w:cs="Arial"/>
          <w:sz w:val="24"/>
          <w:szCs w:val="24"/>
          <w:lang w:val="es-AR"/>
        </w:rPr>
        <w:t xml:space="preserve"> </w:t>
      </w:r>
      <w:r w:rsidR="009A34CB" w:rsidRPr="00D74E01">
        <w:rPr>
          <w:rFonts w:ascii="Candara" w:hAnsi="Candara"/>
          <w:spacing w:val="-2"/>
          <w:sz w:val="24"/>
          <w:szCs w:val="24"/>
          <w:lang w:val="es-ES"/>
        </w:rPr>
        <w:t>Programa de Agua Potable y Alcantarillado del cantón Portoviejo</w:t>
      </w:r>
      <w:r w:rsidR="007E2CA6" w:rsidRPr="00D74E01">
        <w:rPr>
          <w:rFonts w:ascii="Candara" w:hAnsi="Candara" w:cs="Arial"/>
          <w:sz w:val="24"/>
          <w:szCs w:val="24"/>
          <w:lang w:val="es-AR"/>
        </w:rPr>
        <w:t>. Parte de los recursos de este Préstamo se destinará a pagos elegibles que se efectúen en virtud de la presente Licitación Pública Nacional.</w:t>
      </w:r>
    </w:p>
    <w:p w14:paraId="37BDDBC6" w14:textId="152C65FA" w:rsidR="00084090" w:rsidRPr="008D6C9C" w:rsidRDefault="00C86603" w:rsidP="00F96580">
      <w:pPr>
        <w:numPr>
          <w:ilvl w:val="0"/>
          <w:numId w:val="51"/>
        </w:numPr>
        <w:spacing w:after="120"/>
        <w:ind w:left="450"/>
        <w:jc w:val="both"/>
        <w:rPr>
          <w:rFonts w:ascii="Candara" w:hAnsi="Candara" w:cs="Arial"/>
          <w:b/>
          <w:bCs/>
          <w:sz w:val="24"/>
          <w:szCs w:val="24"/>
          <w:lang w:val="es-AR"/>
        </w:rPr>
      </w:pPr>
      <w:r w:rsidRPr="00D74E01">
        <w:rPr>
          <w:rFonts w:ascii="Candara" w:hAnsi="Candara"/>
          <w:sz w:val="24"/>
          <w:szCs w:val="24"/>
          <w:lang w:val="es-MX"/>
        </w:rPr>
        <w:t xml:space="preserve">El </w:t>
      </w:r>
      <w:r w:rsidR="009A34CB" w:rsidRPr="00D74E01">
        <w:rPr>
          <w:rFonts w:ascii="Candara" w:hAnsi="Candara"/>
          <w:i/>
          <w:sz w:val="24"/>
          <w:szCs w:val="24"/>
          <w:lang w:val="es-MX"/>
        </w:rPr>
        <w:t>Gobierno Autónomo Descentralizado Municipal del Cantón Portoviejo</w:t>
      </w:r>
      <w:r w:rsidR="009A34CB" w:rsidRPr="00D74E01">
        <w:rPr>
          <w:rFonts w:ascii="Candara" w:hAnsi="Candara"/>
          <w:sz w:val="24"/>
          <w:szCs w:val="24"/>
          <w:lang w:val="es-MX"/>
        </w:rPr>
        <w:t xml:space="preserve"> </w:t>
      </w:r>
      <w:r w:rsidRPr="00D74E01">
        <w:rPr>
          <w:rFonts w:ascii="Candara" w:hAnsi="Candara"/>
          <w:sz w:val="24"/>
          <w:szCs w:val="24"/>
          <w:lang w:val="es-MX"/>
        </w:rPr>
        <w:t>invita a los Oferentes elegibles a presentar ofertas selladas para</w:t>
      </w:r>
      <w:r w:rsidR="00084090" w:rsidRPr="00D74E01">
        <w:rPr>
          <w:rFonts w:ascii="Candara" w:hAnsi="Candara"/>
          <w:sz w:val="24"/>
          <w:szCs w:val="24"/>
          <w:lang w:val="es-MX"/>
        </w:rPr>
        <w:t xml:space="preserve"> la </w:t>
      </w:r>
      <w:r w:rsidR="00084090" w:rsidRPr="008D6C9C">
        <w:rPr>
          <w:rFonts w:ascii="Candara" w:hAnsi="Candara"/>
          <w:b/>
          <w:bCs/>
          <w:sz w:val="24"/>
          <w:szCs w:val="24"/>
          <w:lang w:val="es-MX"/>
        </w:rPr>
        <w:t>“</w:t>
      </w:r>
      <w:r w:rsidR="00DF32A7" w:rsidRPr="008D6C9C">
        <w:rPr>
          <w:rFonts w:ascii="Candara" w:hAnsi="Candara"/>
          <w:b/>
          <w:bCs/>
          <w:lang w:val="es-MX"/>
        </w:rPr>
        <w:t>ADQUISICION DE VEHÍCULOS LIVIANOS PARA LA UNIDAD DE GERENCIAMIENTO DEL PROGRAMA</w:t>
      </w:r>
      <w:r w:rsidR="00AB7389" w:rsidRPr="008D6C9C">
        <w:rPr>
          <w:rFonts w:ascii="Candara" w:hAnsi="Candara"/>
          <w:b/>
          <w:bCs/>
          <w:lang w:val="es-MX"/>
        </w:rPr>
        <w:t>”</w:t>
      </w:r>
      <w:r w:rsidR="002C1FDE" w:rsidRPr="008D6C9C">
        <w:rPr>
          <w:rFonts w:ascii="Candara" w:hAnsi="Candara"/>
          <w:b/>
          <w:bCs/>
          <w:lang w:val="es-MX"/>
        </w:rPr>
        <w:t>.</w:t>
      </w:r>
    </w:p>
    <w:p w14:paraId="514BC490" w14:textId="2C708580" w:rsidR="00DF32A7" w:rsidRPr="00DF32A7" w:rsidRDefault="00D10190" w:rsidP="00377C63">
      <w:pPr>
        <w:numPr>
          <w:ilvl w:val="0"/>
          <w:numId w:val="51"/>
        </w:numPr>
        <w:spacing w:after="120"/>
        <w:ind w:left="450"/>
        <w:jc w:val="both"/>
        <w:rPr>
          <w:rFonts w:ascii="Candara" w:hAnsi="Candara" w:cs="Arial"/>
          <w:color w:val="4472C4"/>
          <w:sz w:val="24"/>
          <w:szCs w:val="24"/>
          <w:lang w:val="es-AR"/>
        </w:rPr>
      </w:pPr>
      <w:r w:rsidRPr="00DF32A7">
        <w:rPr>
          <w:rFonts w:ascii="Candara" w:hAnsi="Candara" w:cs="Arial"/>
          <w:i/>
          <w:sz w:val="24"/>
          <w:szCs w:val="24"/>
          <w:lang w:val="es-AR"/>
        </w:rPr>
        <w:t xml:space="preserve">Los </w:t>
      </w:r>
      <w:r w:rsidR="00EF5FFC" w:rsidRPr="00DF32A7">
        <w:rPr>
          <w:rFonts w:ascii="Candara" w:hAnsi="Candara" w:cs="Arial"/>
          <w:i/>
          <w:sz w:val="24"/>
          <w:szCs w:val="24"/>
          <w:lang w:val="es-AR"/>
        </w:rPr>
        <w:t>bienes</w:t>
      </w:r>
      <w:r w:rsidR="007E2CA6" w:rsidRPr="00DF32A7">
        <w:rPr>
          <w:rFonts w:ascii="Candara" w:hAnsi="Candara" w:cs="Arial"/>
          <w:i/>
          <w:sz w:val="24"/>
          <w:szCs w:val="24"/>
          <w:lang w:val="es-AR"/>
        </w:rPr>
        <w:t xml:space="preserve"> que se han de adquirir</w:t>
      </w:r>
      <w:r w:rsidR="00287168" w:rsidRPr="00DF32A7">
        <w:rPr>
          <w:rFonts w:ascii="Candara" w:hAnsi="Candara" w:cs="Arial"/>
          <w:b/>
          <w:bCs/>
          <w:iCs/>
          <w:sz w:val="24"/>
          <w:szCs w:val="24"/>
          <w:lang w:val="es-AR"/>
        </w:rPr>
        <w:t xml:space="preserve"> </w:t>
      </w:r>
      <w:r w:rsidR="00287168" w:rsidRPr="00DF32A7">
        <w:rPr>
          <w:rFonts w:ascii="Candara" w:hAnsi="Candara" w:cs="Arial"/>
          <w:iCs/>
          <w:sz w:val="24"/>
          <w:szCs w:val="24"/>
          <w:lang w:val="es-AR"/>
        </w:rPr>
        <w:t>en este proceso de contratación son:</w:t>
      </w:r>
      <w:r w:rsidR="00287168" w:rsidRPr="00DF32A7">
        <w:rPr>
          <w:rFonts w:ascii="Candara" w:hAnsi="Candara" w:cs="Arial"/>
          <w:b/>
          <w:bCs/>
          <w:iCs/>
          <w:sz w:val="24"/>
          <w:szCs w:val="24"/>
          <w:lang w:val="es-AR"/>
        </w:rPr>
        <w:t xml:space="preserve"> </w:t>
      </w:r>
      <w:r w:rsidR="00DF32A7" w:rsidRPr="00DF32A7">
        <w:rPr>
          <w:rFonts w:ascii="Candara" w:hAnsi="Candara"/>
          <w:b/>
          <w:bCs/>
          <w:lang w:val="es-MX"/>
        </w:rPr>
        <w:t>ADQUISICI</w:t>
      </w:r>
      <w:r w:rsidR="002C1FDE">
        <w:rPr>
          <w:rFonts w:ascii="Candara" w:hAnsi="Candara"/>
          <w:b/>
          <w:bCs/>
          <w:lang w:val="es-MX"/>
        </w:rPr>
        <w:t>Ó</w:t>
      </w:r>
      <w:r w:rsidR="00DF32A7" w:rsidRPr="00DF32A7">
        <w:rPr>
          <w:rFonts w:ascii="Candara" w:hAnsi="Candara"/>
          <w:b/>
          <w:bCs/>
          <w:lang w:val="es-MX"/>
        </w:rPr>
        <w:t>N DE VEHÍCULOS LIVIANOS PARA LA UNIDAD DE GERENCIAMIENTO DEL PROGRAMA</w:t>
      </w:r>
      <w:r w:rsidR="004C590A">
        <w:rPr>
          <w:rFonts w:ascii="Candara" w:hAnsi="Candara"/>
          <w:b/>
          <w:bCs/>
          <w:lang w:val="es-MX"/>
        </w:rPr>
        <w:t>:</w:t>
      </w:r>
      <w:r w:rsidR="00DF32A7" w:rsidRPr="00DF32A7">
        <w:rPr>
          <w:rFonts w:ascii="Candara" w:hAnsi="Candara"/>
          <w:b/>
          <w:bCs/>
          <w:lang w:val="es-MX"/>
        </w:rPr>
        <w:t xml:space="preserve"> COMPRA DE </w:t>
      </w:r>
      <w:r w:rsidR="00AB7389">
        <w:rPr>
          <w:rFonts w:ascii="Candara" w:hAnsi="Candara"/>
          <w:b/>
          <w:bCs/>
          <w:lang w:val="es-MX"/>
        </w:rPr>
        <w:t xml:space="preserve">UNA </w:t>
      </w:r>
      <w:r w:rsidR="00DF32A7" w:rsidRPr="00DF32A7">
        <w:rPr>
          <w:rFonts w:ascii="Candara" w:hAnsi="Candara"/>
          <w:b/>
          <w:bCs/>
          <w:lang w:val="es-MX"/>
        </w:rPr>
        <w:t>(</w:t>
      </w:r>
      <w:r w:rsidR="00AB7389">
        <w:rPr>
          <w:rFonts w:ascii="Candara" w:hAnsi="Candara"/>
          <w:b/>
          <w:bCs/>
          <w:lang w:val="es-MX"/>
        </w:rPr>
        <w:t>1</w:t>
      </w:r>
      <w:r w:rsidR="00DF32A7" w:rsidRPr="00DF32A7">
        <w:rPr>
          <w:rFonts w:ascii="Candara" w:hAnsi="Candara"/>
          <w:b/>
          <w:bCs/>
          <w:lang w:val="es-MX"/>
        </w:rPr>
        <w:t>) CAMIONETA 4x4</w:t>
      </w:r>
      <w:r w:rsidR="00AB7389">
        <w:rPr>
          <w:rFonts w:ascii="Candara" w:hAnsi="Candara"/>
          <w:b/>
          <w:bCs/>
          <w:lang w:val="es-MX"/>
        </w:rPr>
        <w:t xml:space="preserve"> Y DOS (2) CAMIONETAS 4x2</w:t>
      </w:r>
      <w:r w:rsidR="00395FCE">
        <w:rPr>
          <w:rFonts w:ascii="Candara" w:hAnsi="Candara"/>
          <w:b/>
          <w:bCs/>
          <w:lang w:val="es-MX"/>
        </w:rPr>
        <w:t>.</w:t>
      </w:r>
    </w:p>
    <w:p w14:paraId="0DCDF31D" w14:textId="6BD7CFCC" w:rsidR="00C86603" w:rsidRPr="00DF32A7" w:rsidRDefault="00C86603" w:rsidP="00377C63">
      <w:pPr>
        <w:numPr>
          <w:ilvl w:val="0"/>
          <w:numId w:val="51"/>
        </w:numPr>
        <w:spacing w:after="120"/>
        <w:ind w:left="450"/>
        <w:jc w:val="both"/>
        <w:rPr>
          <w:rFonts w:ascii="Candara" w:hAnsi="Candara" w:cs="Arial"/>
          <w:color w:val="4472C4"/>
          <w:sz w:val="24"/>
          <w:szCs w:val="24"/>
          <w:lang w:val="es-AR"/>
        </w:rPr>
      </w:pPr>
      <w:r w:rsidRPr="00DF32A7">
        <w:rPr>
          <w:rFonts w:ascii="Candara" w:hAnsi="Candara"/>
          <w:sz w:val="24"/>
          <w:szCs w:val="24"/>
          <w:lang w:val="es-MX"/>
        </w:rPr>
        <w:t xml:space="preserve">La licitación se efectuará conforme a los procedimientos de Licitación Pública Nacional (LPN) establecidos en la publicación del Banco Interamericano de Desarrollo titulada </w:t>
      </w:r>
      <w:r w:rsidRPr="00DF32A7">
        <w:rPr>
          <w:rFonts w:ascii="Candara" w:hAnsi="Candara"/>
          <w:i/>
          <w:iCs/>
          <w:sz w:val="24"/>
          <w:szCs w:val="24"/>
          <w:lang w:val="es-MX"/>
        </w:rPr>
        <w:t>Políticas para la Adquisición de Obras y Bienes financiados por el Banco Interamericano de Desarrollo (BID)</w:t>
      </w:r>
      <w:r w:rsidRPr="00DF32A7">
        <w:rPr>
          <w:rFonts w:ascii="Candara" w:hAnsi="Candara"/>
          <w:bCs/>
          <w:i/>
          <w:sz w:val="24"/>
          <w:szCs w:val="24"/>
          <w:lang w:val="es-ES"/>
        </w:rPr>
        <w:t>GN-2349-15</w:t>
      </w:r>
      <w:r w:rsidRPr="00DF32A7">
        <w:rPr>
          <w:rFonts w:ascii="Candara" w:hAnsi="Candara"/>
          <w:sz w:val="24"/>
          <w:szCs w:val="24"/>
          <w:lang w:val="es-MX"/>
        </w:rPr>
        <w:t>, y está abierta a todos los Oferentes de países elegibles, según se definen en los Documentos de Licitación</w:t>
      </w:r>
      <w:r w:rsidRPr="00DF32A7">
        <w:rPr>
          <w:rFonts w:ascii="Candara" w:hAnsi="Candara"/>
          <w:i/>
          <w:sz w:val="24"/>
          <w:szCs w:val="24"/>
          <w:lang w:val="es-MX"/>
        </w:rPr>
        <w:t>.</w:t>
      </w:r>
    </w:p>
    <w:p w14:paraId="30F44FF1" w14:textId="24100AC2" w:rsidR="0038438D" w:rsidRPr="00FE68EF" w:rsidRDefault="0038438D" w:rsidP="00F96580">
      <w:pPr>
        <w:numPr>
          <w:ilvl w:val="0"/>
          <w:numId w:val="51"/>
        </w:numPr>
        <w:spacing w:after="120"/>
        <w:ind w:left="450"/>
        <w:jc w:val="both"/>
        <w:rPr>
          <w:rFonts w:ascii="Candara" w:hAnsi="Candara" w:cs="Arial"/>
          <w:sz w:val="24"/>
          <w:szCs w:val="24"/>
          <w:lang w:val="es-AR"/>
        </w:rPr>
      </w:pPr>
      <w:r w:rsidRPr="00FE68EF">
        <w:rPr>
          <w:rFonts w:ascii="Candara" w:hAnsi="Candara" w:cs="Arial"/>
          <w:sz w:val="24"/>
          <w:szCs w:val="24"/>
          <w:lang w:val="es-AR"/>
        </w:rPr>
        <w:t xml:space="preserve">El presupuesto referencial es de </w:t>
      </w:r>
      <w:r w:rsidR="005F325D" w:rsidRPr="00FE68EF">
        <w:rPr>
          <w:rStyle w:val="normaltextrun"/>
          <w:rFonts w:ascii="Candara" w:hAnsi="Candara"/>
          <w:b/>
          <w:bCs/>
          <w:sz w:val="24"/>
          <w:szCs w:val="24"/>
          <w:shd w:val="clear" w:color="auto" w:fill="FFFFFF"/>
          <w:lang w:val="es-MX"/>
        </w:rPr>
        <w:t>US$ </w:t>
      </w:r>
      <w:r w:rsidR="00AF54D1" w:rsidRPr="00FE68EF">
        <w:rPr>
          <w:rStyle w:val="normaltextrun"/>
          <w:rFonts w:ascii="Candara" w:hAnsi="Candara"/>
          <w:b/>
          <w:bCs/>
          <w:sz w:val="24"/>
          <w:szCs w:val="24"/>
          <w:shd w:val="clear" w:color="auto" w:fill="FFFFFF"/>
          <w:lang w:val="es-MX"/>
        </w:rPr>
        <w:t>104.600,00 (Ciento cuatro mil seiscientos con 00/100)</w:t>
      </w:r>
      <w:r w:rsidR="005F325D" w:rsidRPr="00FE68EF">
        <w:rPr>
          <w:rStyle w:val="normaltextrun"/>
          <w:rFonts w:ascii="Candara" w:hAnsi="Candara"/>
          <w:sz w:val="24"/>
          <w:szCs w:val="24"/>
          <w:shd w:val="clear" w:color="auto" w:fill="FFFFFF"/>
          <w:lang w:val="es-ES"/>
        </w:rPr>
        <w:t> </w:t>
      </w:r>
      <w:r w:rsidR="005F325D" w:rsidRPr="00FE68EF">
        <w:rPr>
          <w:rStyle w:val="normaltextrun"/>
          <w:rFonts w:ascii="Candara" w:hAnsi="Candara"/>
          <w:sz w:val="24"/>
          <w:szCs w:val="24"/>
          <w:shd w:val="clear" w:color="auto" w:fill="FFFFFF"/>
          <w:lang w:val="es-AR"/>
        </w:rPr>
        <w:t>dólares de los Estados Unidos de América, incluido</w:t>
      </w:r>
      <w:r w:rsidR="00E62180">
        <w:rPr>
          <w:rStyle w:val="normaltextrun"/>
          <w:rFonts w:ascii="Candara" w:hAnsi="Candara"/>
          <w:sz w:val="24"/>
          <w:szCs w:val="24"/>
          <w:shd w:val="clear" w:color="auto" w:fill="FFFFFF"/>
          <w:lang w:val="es-AR"/>
        </w:rPr>
        <w:t xml:space="preserve"> </w:t>
      </w:r>
      <w:r w:rsidR="005F325D" w:rsidRPr="00FE68EF">
        <w:rPr>
          <w:rStyle w:val="normaltextrun"/>
          <w:rFonts w:ascii="Candara" w:hAnsi="Candara"/>
          <w:sz w:val="24"/>
          <w:szCs w:val="24"/>
          <w:shd w:val="clear" w:color="auto" w:fill="FFFFFF"/>
          <w:lang w:val="es-AR"/>
        </w:rPr>
        <w:t>el valor del IVA</w:t>
      </w:r>
      <w:r w:rsidRPr="00FE68EF">
        <w:rPr>
          <w:rFonts w:ascii="Candara" w:hAnsi="Candara" w:cs="Arial"/>
          <w:sz w:val="24"/>
          <w:szCs w:val="24"/>
          <w:lang w:val="es-AR"/>
        </w:rPr>
        <w:t>. La modalidad del contrato es precios unitarios en una lista de cantidades. El precio del contrato no está</w:t>
      </w:r>
      <w:r w:rsidR="0080750D" w:rsidRPr="00FE68EF">
        <w:rPr>
          <w:rFonts w:ascii="Candara" w:hAnsi="Candara" w:cs="Arial"/>
          <w:sz w:val="24"/>
          <w:szCs w:val="24"/>
          <w:lang w:val="es-AR"/>
        </w:rPr>
        <w:t xml:space="preserve"> </w:t>
      </w:r>
      <w:r w:rsidRPr="00FE68EF">
        <w:rPr>
          <w:rFonts w:ascii="Candara" w:hAnsi="Candara" w:cs="Arial"/>
          <w:sz w:val="24"/>
          <w:szCs w:val="24"/>
          <w:lang w:val="es-AR"/>
        </w:rPr>
        <w:t>sujeto a ajuste de precios.</w:t>
      </w:r>
    </w:p>
    <w:p w14:paraId="36541333" w14:textId="408C43D9" w:rsidR="002A2FBA" w:rsidRDefault="0038438D" w:rsidP="002A2FBA">
      <w:pPr>
        <w:numPr>
          <w:ilvl w:val="0"/>
          <w:numId w:val="51"/>
        </w:numPr>
        <w:spacing w:after="120"/>
        <w:ind w:left="450"/>
        <w:jc w:val="both"/>
        <w:rPr>
          <w:rFonts w:ascii="Candara" w:hAnsi="Candara" w:cs="Arial"/>
          <w:sz w:val="24"/>
          <w:szCs w:val="24"/>
          <w:lang w:val="es-AR"/>
        </w:rPr>
      </w:pPr>
      <w:r w:rsidRPr="008F125D">
        <w:rPr>
          <w:rFonts w:ascii="Candara" w:hAnsi="Candara" w:cs="Arial"/>
          <w:sz w:val="24"/>
          <w:szCs w:val="24"/>
          <w:lang w:val="es-AR"/>
        </w:rPr>
        <w:t>El plazo de</w:t>
      </w:r>
      <w:r w:rsidR="00832547" w:rsidRPr="008F125D">
        <w:rPr>
          <w:rFonts w:ascii="Candara" w:hAnsi="Candara"/>
          <w:b/>
          <w:sz w:val="24"/>
          <w:szCs w:val="24"/>
          <w:lang w:val="es-MX"/>
        </w:rPr>
        <w:t xml:space="preserve"> </w:t>
      </w:r>
      <w:r w:rsidR="002A01D6" w:rsidRPr="008F125D">
        <w:rPr>
          <w:rFonts w:ascii="Candara" w:hAnsi="Candara"/>
          <w:bCs/>
          <w:sz w:val="24"/>
          <w:szCs w:val="24"/>
          <w:lang w:val="es-MX"/>
        </w:rPr>
        <w:t>entrega de bienes</w:t>
      </w:r>
      <w:r w:rsidR="00832547" w:rsidRPr="008F125D">
        <w:rPr>
          <w:rFonts w:ascii="Candara" w:hAnsi="Candara"/>
          <w:b/>
          <w:sz w:val="24"/>
          <w:szCs w:val="24"/>
          <w:lang w:val="es-MX"/>
        </w:rPr>
        <w:t xml:space="preserve"> </w:t>
      </w:r>
      <w:r w:rsidRPr="008F125D">
        <w:rPr>
          <w:rFonts w:ascii="Candara" w:hAnsi="Candara" w:cs="Arial"/>
          <w:sz w:val="24"/>
          <w:szCs w:val="24"/>
          <w:lang w:val="es-AR"/>
        </w:rPr>
        <w:t xml:space="preserve">es de </w:t>
      </w:r>
      <w:r w:rsidR="002A2FBA" w:rsidRPr="000A2E5F">
        <w:rPr>
          <w:rFonts w:ascii="Candara" w:hAnsi="Candara" w:cs="Arial"/>
          <w:b/>
          <w:bCs/>
          <w:sz w:val="24"/>
          <w:szCs w:val="24"/>
          <w:lang w:val="es-AR"/>
        </w:rPr>
        <w:t>SESENTA (60) DÍAS CALENDARIO</w:t>
      </w:r>
      <w:r w:rsidRPr="008F125D">
        <w:rPr>
          <w:rFonts w:ascii="Candara" w:hAnsi="Candara" w:cs="Arial"/>
          <w:sz w:val="24"/>
          <w:szCs w:val="24"/>
          <w:lang w:val="es-AR"/>
        </w:rPr>
        <w:t>, contados a partir de</w:t>
      </w:r>
      <w:r w:rsidR="008E3FE5" w:rsidRPr="008F125D">
        <w:rPr>
          <w:rFonts w:ascii="Candara" w:hAnsi="Candara" w:cs="Arial"/>
          <w:sz w:val="24"/>
          <w:szCs w:val="24"/>
          <w:lang w:val="es-AR"/>
        </w:rPr>
        <w:t xml:space="preserve"> </w:t>
      </w:r>
      <w:r w:rsidR="0080750D" w:rsidRPr="008F125D">
        <w:rPr>
          <w:rFonts w:ascii="Candara" w:hAnsi="Candara" w:cs="Arial"/>
          <w:sz w:val="24"/>
          <w:szCs w:val="24"/>
          <w:lang w:val="es-AR"/>
        </w:rPr>
        <w:t>la suscripción del Contrato</w:t>
      </w:r>
      <w:r w:rsidRPr="008F125D">
        <w:rPr>
          <w:rFonts w:ascii="Candara" w:hAnsi="Candara" w:cs="Arial"/>
          <w:sz w:val="24"/>
          <w:szCs w:val="24"/>
          <w:lang w:val="es-AR"/>
        </w:rPr>
        <w:t>.</w:t>
      </w:r>
      <w:r w:rsidR="0080750D" w:rsidRPr="008F125D">
        <w:rPr>
          <w:rFonts w:ascii="Candara" w:hAnsi="Candara" w:cs="Arial"/>
          <w:sz w:val="24"/>
          <w:szCs w:val="24"/>
          <w:lang w:val="es-AR"/>
        </w:rPr>
        <w:t xml:space="preserve"> </w:t>
      </w:r>
      <w:r w:rsidRPr="008F125D">
        <w:rPr>
          <w:rFonts w:ascii="Candara" w:hAnsi="Candara" w:cs="Arial"/>
          <w:sz w:val="24"/>
          <w:szCs w:val="24"/>
          <w:lang w:val="es-AR"/>
        </w:rPr>
        <w:t>L</w:t>
      </w:r>
      <w:r w:rsidR="00590E23" w:rsidRPr="008F125D">
        <w:rPr>
          <w:rFonts w:ascii="Candara" w:hAnsi="Candara" w:cs="Arial"/>
          <w:sz w:val="24"/>
          <w:szCs w:val="24"/>
          <w:lang w:val="es-AR"/>
        </w:rPr>
        <w:t>a</w:t>
      </w:r>
      <w:r w:rsidR="0080750D" w:rsidRPr="008F125D">
        <w:rPr>
          <w:rFonts w:ascii="Candara" w:hAnsi="Candara" w:cs="Arial"/>
          <w:sz w:val="24"/>
          <w:szCs w:val="24"/>
          <w:lang w:val="es-AR"/>
        </w:rPr>
        <w:t xml:space="preserve"> </w:t>
      </w:r>
      <w:r w:rsidR="00590E23" w:rsidRPr="008F125D">
        <w:rPr>
          <w:rFonts w:ascii="Candara" w:hAnsi="Candara" w:cs="Arial"/>
          <w:sz w:val="24"/>
          <w:szCs w:val="24"/>
          <w:lang w:val="es-CO"/>
        </w:rPr>
        <w:t xml:space="preserve">entrega de bienes, </w:t>
      </w:r>
      <w:r w:rsidRPr="008F125D">
        <w:rPr>
          <w:rFonts w:ascii="Candara" w:hAnsi="Candara" w:cs="Arial"/>
          <w:sz w:val="24"/>
          <w:szCs w:val="24"/>
          <w:lang w:val="es-AR"/>
        </w:rPr>
        <w:t>objeto de esta Licitación Pública Nacional deberán ser suministrados en</w:t>
      </w:r>
      <w:r w:rsidR="00096CF6" w:rsidRPr="008F125D">
        <w:rPr>
          <w:rFonts w:ascii="Candara" w:hAnsi="Candara" w:cs="Arial"/>
          <w:sz w:val="24"/>
          <w:szCs w:val="24"/>
          <w:lang w:val="es-AR"/>
        </w:rPr>
        <w:t xml:space="preserve"> la </w:t>
      </w:r>
      <w:r w:rsidR="00096CF6" w:rsidRPr="008F125D">
        <w:rPr>
          <w:rFonts w:ascii="Candara" w:hAnsi="Candara" w:cs="Calibri"/>
          <w:i/>
          <w:iCs/>
          <w:sz w:val="24"/>
          <w:szCs w:val="24"/>
          <w:lang w:val="es-CO" w:eastAsia="en-US"/>
        </w:rPr>
        <w:t>Av</w:t>
      </w:r>
      <w:r w:rsidR="000A2E5F">
        <w:rPr>
          <w:rFonts w:ascii="Candara" w:hAnsi="Candara" w:cs="Calibri"/>
          <w:i/>
          <w:iCs/>
          <w:sz w:val="24"/>
          <w:szCs w:val="24"/>
          <w:lang w:val="es-CO" w:eastAsia="en-US"/>
        </w:rPr>
        <w:t>enida</w:t>
      </w:r>
      <w:r w:rsidR="00096CF6" w:rsidRPr="008F125D">
        <w:rPr>
          <w:rFonts w:ascii="Candara" w:hAnsi="Candara" w:cs="Calibri"/>
          <w:i/>
          <w:iCs/>
          <w:sz w:val="24"/>
          <w:szCs w:val="24"/>
          <w:lang w:val="es-CO" w:eastAsia="en-US"/>
        </w:rPr>
        <w:t xml:space="preserve"> Metropolitana, km 2 ½ </w:t>
      </w:r>
      <w:r w:rsidR="00096CF6" w:rsidRPr="008F125D">
        <w:rPr>
          <w:rFonts w:ascii="Candara" w:hAnsi="Candara" w:cs="Calibri"/>
          <w:i/>
          <w:iCs/>
          <w:sz w:val="24"/>
          <w:szCs w:val="24"/>
          <w:lang w:val="es-CO" w:eastAsia="en-US"/>
        </w:rPr>
        <w:lastRenderedPageBreak/>
        <w:t>vía Portoviejo-Manta en oficinas del Gobierno Autónomo Descentralizado Municipal del Cantón Portoviejo</w:t>
      </w:r>
      <w:r w:rsidRPr="008F125D">
        <w:rPr>
          <w:rFonts w:ascii="Candara" w:hAnsi="Candara" w:cs="Arial"/>
          <w:sz w:val="24"/>
          <w:szCs w:val="24"/>
          <w:lang w:val="es-AR"/>
        </w:rPr>
        <w:t xml:space="preserve">, a más tardar </w:t>
      </w:r>
      <w:r w:rsidR="00096CF6" w:rsidRPr="008F125D">
        <w:rPr>
          <w:rFonts w:ascii="Candara" w:hAnsi="Candara" w:cs="Arial"/>
          <w:sz w:val="24"/>
          <w:szCs w:val="24"/>
          <w:lang w:val="es-AR"/>
        </w:rPr>
        <w:t>sesenta (60) días calendarios</w:t>
      </w:r>
      <w:r w:rsidRPr="008F125D">
        <w:rPr>
          <w:rFonts w:ascii="Candara" w:hAnsi="Candara" w:cs="Arial"/>
          <w:sz w:val="24"/>
          <w:szCs w:val="24"/>
          <w:lang w:val="es-AR"/>
        </w:rPr>
        <w:t xml:space="preserve">, de conformidad con el Plan de Entregas indicado en el Pliego de Bases y Condiciones </w:t>
      </w:r>
      <w:r w:rsidRPr="00D74E01">
        <w:rPr>
          <w:rFonts w:ascii="Candara" w:hAnsi="Candara" w:cs="Arial"/>
          <w:sz w:val="24"/>
          <w:szCs w:val="24"/>
          <w:lang w:val="es-AR"/>
        </w:rPr>
        <w:t>de la Licitación.</w:t>
      </w:r>
    </w:p>
    <w:p w14:paraId="7FB303F6" w14:textId="702C5868" w:rsidR="002A2FBA" w:rsidRPr="002A2FBA" w:rsidRDefault="002A2FBA" w:rsidP="008D6C9C">
      <w:pPr>
        <w:spacing w:after="120"/>
        <w:ind w:left="709"/>
        <w:jc w:val="both"/>
        <w:rPr>
          <w:rFonts w:ascii="Candara" w:hAnsi="Candara" w:cs="Calibri"/>
          <w:i/>
          <w:iCs/>
          <w:sz w:val="24"/>
          <w:szCs w:val="24"/>
          <w:lang w:val="es-CO" w:eastAsia="en-US"/>
        </w:rPr>
      </w:pPr>
      <w:r w:rsidRPr="002A2FBA">
        <w:rPr>
          <w:rFonts w:ascii="Candara" w:hAnsi="Candara" w:cs="Calibri"/>
          <w:i/>
          <w:iCs/>
          <w:sz w:val="24"/>
          <w:szCs w:val="24"/>
          <w:lang w:val="es-CO" w:eastAsia="en-US"/>
        </w:rPr>
        <w:t xml:space="preserve">6.1 El plazo de entrega de los servicios conexos es de </w:t>
      </w:r>
      <w:r w:rsidRPr="002A2FBA">
        <w:rPr>
          <w:rFonts w:ascii="Candara" w:hAnsi="Candara" w:cs="Calibri"/>
          <w:b/>
          <w:bCs/>
          <w:i/>
          <w:iCs/>
          <w:sz w:val="24"/>
          <w:szCs w:val="24"/>
          <w:lang w:val="es-CO" w:eastAsia="en-US"/>
        </w:rPr>
        <w:t>VEINTICUATRO (24) MESES</w:t>
      </w:r>
      <w:r w:rsidRPr="002A2FBA">
        <w:rPr>
          <w:rFonts w:ascii="Candara" w:hAnsi="Candara" w:cs="Calibri"/>
          <w:i/>
          <w:iCs/>
          <w:sz w:val="24"/>
          <w:szCs w:val="24"/>
          <w:lang w:val="es-CO" w:eastAsia="en-US"/>
        </w:rPr>
        <w:t xml:space="preserve"> o 50,000 Km </w:t>
      </w:r>
      <w:r w:rsidR="000251DD">
        <w:rPr>
          <w:rFonts w:ascii="Candara" w:hAnsi="Candara" w:cs="Calibri"/>
          <w:i/>
          <w:iCs/>
          <w:sz w:val="24"/>
          <w:szCs w:val="24"/>
          <w:lang w:val="es-CO" w:eastAsia="en-US"/>
        </w:rPr>
        <w:t xml:space="preserve">mínimo </w:t>
      </w:r>
      <w:r w:rsidRPr="002A2FBA">
        <w:rPr>
          <w:rFonts w:ascii="Candara" w:hAnsi="Candara" w:cs="Calibri"/>
          <w:i/>
          <w:iCs/>
          <w:sz w:val="24"/>
          <w:szCs w:val="24"/>
          <w:lang w:val="es-CO" w:eastAsia="en-US"/>
        </w:rPr>
        <w:t>de recorrido de cada vehículo (lo que suceda primero).</w:t>
      </w:r>
    </w:p>
    <w:p w14:paraId="7BE8FBB5" w14:textId="22F90B46" w:rsidR="00C86603" w:rsidRPr="00D74E01" w:rsidRDefault="00C86603" w:rsidP="00F96580">
      <w:pPr>
        <w:numPr>
          <w:ilvl w:val="0"/>
          <w:numId w:val="51"/>
        </w:numPr>
        <w:spacing w:after="120"/>
        <w:ind w:left="450"/>
        <w:jc w:val="both"/>
        <w:rPr>
          <w:rFonts w:ascii="Candara" w:hAnsi="Candara" w:cs="Arial"/>
          <w:sz w:val="24"/>
          <w:szCs w:val="24"/>
          <w:lang w:val="es-AR"/>
        </w:rPr>
      </w:pPr>
      <w:r w:rsidRPr="00D74E01">
        <w:rPr>
          <w:rFonts w:ascii="Candara" w:hAnsi="Candara" w:cs="Arial"/>
          <w:sz w:val="24"/>
          <w:szCs w:val="24"/>
          <w:lang w:val="es-AR"/>
        </w:rPr>
        <w:t xml:space="preserve">Los Oferentes elegibles que estén interesados podrán solicitar mayor información contactando al </w:t>
      </w:r>
      <w:r w:rsidR="001940FF" w:rsidRPr="00D74E01">
        <w:rPr>
          <w:rFonts w:ascii="Candara" w:hAnsi="Candara" w:cs="Arial"/>
          <w:sz w:val="24"/>
          <w:szCs w:val="24"/>
          <w:lang w:val="es-AR"/>
        </w:rPr>
        <w:t xml:space="preserve">Director General del Programa de Agua Potable y Alcantarillado del Cantón Portoviejo, Leonel Muñoz Zambrano, al correo </w:t>
      </w:r>
      <w:hyperlink r:id="rId29" w:history="1">
        <w:r w:rsidR="001940FF" w:rsidRPr="00D74E01">
          <w:rPr>
            <w:rStyle w:val="Hipervnculo"/>
            <w:rFonts w:ascii="Candara" w:hAnsi="Candara"/>
            <w:iCs/>
            <w:spacing w:val="-2"/>
            <w:sz w:val="24"/>
            <w:szCs w:val="24"/>
            <w:lang w:val="es-ES"/>
          </w:rPr>
          <w:t>ugp.rural@portoviejo.gob.ec</w:t>
        </w:r>
      </w:hyperlink>
      <w:r w:rsidR="0058520B">
        <w:rPr>
          <w:rFonts w:ascii="Candara" w:hAnsi="Candara" w:cs="Arial"/>
          <w:sz w:val="24"/>
          <w:szCs w:val="24"/>
          <w:lang w:val="es-AR"/>
        </w:rPr>
        <w:t>, y</w:t>
      </w:r>
      <w:r w:rsidR="002003BF">
        <w:rPr>
          <w:rFonts w:ascii="Candara" w:hAnsi="Candara" w:cs="Arial"/>
          <w:sz w:val="24"/>
          <w:szCs w:val="24"/>
          <w:lang w:val="es-AR"/>
        </w:rPr>
        <w:t xml:space="preserve"> </w:t>
      </w:r>
      <w:r w:rsidRPr="00D74E01">
        <w:rPr>
          <w:rFonts w:ascii="Candara" w:hAnsi="Candara" w:cs="Arial"/>
          <w:sz w:val="24"/>
          <w:szCs w:val="24"/>
          <w:lang w:val="es-AR"/>
        </w:rPr>
        <w:t>descargar los documentos de licitación en la dirección electrónica indicada al final de este Llamado.</w:t>
      </w:r>
    </w:p>
    <w:p w14:paraId="340D5A59" w14:textId="639039C3" w:rsidR="00C86603" w:rsidRPr="001B5D45" w:rsidRDefault="00C86603" w:rsidP="00F96580">
      <w:pPr>
        <w:numPr>
          <w:ilvl w:val="0"/>
          <w:numId w:val="51"/>
        </w:numPr>
        <w:spacing w:after="120"/>
        <w:ind w:left="450"/>
        <w:jc w:val="both"/>
        <w:rPr>
          <w:rFonts w:ascii="Candara" w:hAnsi="Candara" w:cs="Arial"/>
          <w:color w:val="4472C4"/>
          <w:sz w:val="24"/>
          <w:szCs w:val="24"/>
          <w:lang w:val="es-AR"/>
        </w:rPr>
      </w:pPr>
      <w:r w:rsidRPr="001B5D45">
        <w:rPr>
          <w:rFonts w:ascii="Candara" w:hAnsi="Candara" w:cs="Arial"/>
          <w:sz w:val="24"/>
          <w:szCs w:val="24"/>
          <w:lang w:val="es-AR"/>
        </w:rPr>
        <w:t>Los requisitos de calificación incluyen</w:t>
      </w:r>
      <w:r w:rsidR="0021183D" w:rsidRPr="001B5D45">
        <w:rPr>
          <w:rFonts w:ascii="Candara" w:hAnsi="Candara" w:cs="Arial"/>
          <w:sz w:val="24"/>
          <w:szCs w:val="24"/>
          <w:lang w:val="es-AR"/>
        </w:rPr>
        <w:t>:</w:t>
      </w:r>
      <w:r w:rsidR="002550C3">
        <w:rPr>
          <w:rFonts w:ascii="Candara" w:hAnsi="Candara" w:cs="Arial"/>
          <w:sz w:val="24"/>
          <w:szCs w:val="24"/>
          <w:lang w:val="es-AR"/>
        </w:rPr>
        <w:t xml:space="preserve"> Facturación </w:t>
      </w:r>
      <w:r w:rsidR="00DC6971">
        <w:rPr>
          <w:rFonts w:ascii="Candara" w:hAnsi="Candara" w:cs="Arial"/>
          <w:sz w:val="24"/>
          <w:szCs w:val="24"/>
          <w:lang w:val="es-AR"/>
        </w:rPr>
        <w:t>P</w:t>
      </w:r>
      <w:r w:rsidR="002550C3">
        <w:rPr>
          <w:rFonts w:ascii="Candara" w:hAnsi="Candara" w:cs="Arial"/>
          <w:sz w:val="24"/>
          <w:szCs w:val="24"/>
          <w:lang w:val="es-AR"/>
        </w:rPr>
        <w:t xml:space="preserve">romedio </w:t>
      </w:r>
      <w:r w:rsidR="00DC6971">
        <w:rPr>
          <w:rFonts w:ascii="Candara" w:hAnsi="Candara" w:cs="Arial"/>
          <w:sz w:val="24"/>
          <w:szCs w:val="24"/>
          <w:lang w:val="es-AR"/>
        </w:rPr>
        <w:t>A</w:t>
      </w:r>
      <w:r w:rsidR="002550C3">
        <w:rPr>
          <w:rFonts w:ascii="Candara" w:hAnsi="Candara" w:cs="Arial"/>
          <w:sz w:val="24"/>
          <w:szCs w:val="24"/>
          <w:lang w:val="es-AR"/>
        </w:rPr>
        <w:t>nual</w:t>
      </w:r>
      <w:r w:rsidR="00CA2D1E">
        <w:rPr>
          <w:rFonts w:ascii="Candara" w:hAnsi="Candara" w:cs="Arial"/>
          <w:sz w:val="24"/>
          <w:szCs w:val="24"/>
          <w:lang w:val="es-AR"/>
        </w:rPr>
        <w:t xml:space="preserve"> (</w:t>
      </w:r>
      <w:r w:rsidR="00CA2D1E" w:rsidRPr="001B7645">
        <w:rPr>
          <w:rFonts w:ascii="Candara" w:hAnsi="Candara"/>
          <w:b/>
          <w:bCs/>
          <w:i/>
          <w:iCs/>
          <w:spacing w:val="-3"/>
          <w:sz w:val="24"/>
          <w:szCs w:val="24"/>
        </w:rPr>
        <w:t>ventas mínimo equivalente al equivalente al 100% del presupuesto referencial</w:t>
      </w:r>
      <w:r w:rsidR="00CA2D1E">
        <w:rPr>
          <w:rFonts w:ascii="Candara" w:hAnsi="Candara"/>
          <w:spacing w:val="-3"/>
          <w:sz w:val="24"/>
          <w:szCs w:val="24"/>
        </w:rPr>
        <w:t>)</w:t>
      </w:r>
      <w:r w:rsidR="002550C3">
        <w:rPr>
          <w:rFonts w:ascii="Candara" w:hAnsi="Candara" w:cs="Arial"/>
          <w:sz w:val="24"/>
          <w:szCs w:val="24"/>
          <w:lang w:val="es-AR"/>
        </w:rPr>
        <w:t>,</w:t>
      </w:r>
      <w:r w:rsidR="00CA2D1E">
        <w:rPr>
          <w:rFonts w:ascii="Candara" w:hAnsi="Candara" w:cs="Arial"/>
          <w:sz w:val="24"/>
          <w:szCs w:val="24"/>
          <w:lang w:val="es-AR"/>
        </w:rPr>
        <w:t xml:space="preserve"> Disponibilidad d</w:t>
      </w:r>
      <w:r w:rsidR="002550C3">
        <w:rPr>
          <w:rFonts w:ascii="Candara" w:hAnsi="Candara" w:cs="Arial"/>
          <w:sz w:val="24"/>
          <w:szCs w:val="24"/>
          <w:lang w:val="es-AR"/>
        </w:rPr>
        <w:t>e Equipos</w:t>
      </w:r>
      <w:r w:rsidR="00CA2D1E">
        <w:rPr>
          <w:rFonts w:ascii="Candara" w:hAnsi="Candara" w:cs="Arial"/>
          <w:sz w:val="24"/>
          <w:szCs w:val="24"/>
          <w:lang w:val="es-AR"/>
        </w:rPr>
        <w:t xml:space="preserve"> (Taller de Mantenimiento, </w:t>
      </w:r>
      <w:r w:rsidR="00CA2D1E" w:rsidRPr="00CA2D1E">
        <w:rPr>
          <w:rFonts w:ascii="Candara" w:hAnsi="Candara" w:cs="Arial"/>
          <w:b/>
          <w:bCs/>
          <w:i/>
          <w:iCs/>
          <w:sz w:val="24"/>
          <w:szCs w:val="24"/>
          <w:lang w:val="es-AR"/>
        </w:rPr>
        <w:t>obligatoriamente en la provincia de Manabí</w:t>
      </w:r>
      <w:r w:rsidR="00CA2D1E">
        <w:rPr>
          <w:rFonts w:ascii="Candara" w:hAnsi="Candara" w:cs="Arial"/>
          <w:sz w:val="24"/>
          <w:szCs w:val="24"/>
          <w:lang w:val="es-AR"/>
        </w:rPr>
        <w:t>)</w:t>
      </w:r>
      <w:r w:rsidR="002550C3">
        <w:rPr>
          <w:rFonts w:ascii="Candara" w:hAnsi="Candara" w:cs="Arial"/>
          <w:sz w:val="24"/>
          <w:szCs w:val="24"/>
          <w:lang w:val="es-AR"/>
        </w:rPr>
        <w:t xml:space="preserve">, </w:t>
      </w:r>
      <w:r w:rsidR="001B5D45" w:rsidRPr="001B5D45">
        <w:rPr>
          <w:rFonts w:ascii="Candara" w:hAnsi="Candara" w:cs="Arial"/>
          <w:sz w:val="24"/>
          <w:szCs w:val="24"/>
          <w:lang w:val="es-AR"/>
        </w:rPr>
        <w:t xml:space="preserve">especificados en el Documento de Licitación. </w:t>
      </w:r>
      <w:r w:rsidRPr="001B5D45">
        <w:rPr>
          <w:rFonts w:ascii="Candara" w:hAnsi="Candara" w:cs="Arial"/>
          <w:sz w:val="24"/>
          <w:szCs w:val="24"/>
          <w:lang w:val="es-AR"/>
        </w:rPr>
        <w:t xml:space="preserve">No se otorgará un Margen de Preferencia a contratistas o APCA´s nacionales. </w:t>
      </w:r>
    </w:p>
    <w:p w14:paraId="1ADDABAB" w14:textId="02212DB2" w:rsidR="00515D50" w:rsidRPr="00D212D3" w:rsidRDefault="00C86603" w:rsidP="00F96580">
      <w:pPr>
        <w:numPr>
          <w:ilvl w:val="0"/>
          <w:numId w:val="51"/>
        </w:numPr>
        <w:spacing w:after="120"/>
        <w:ind w:left="450"/>
        <w:jc w:val="both"/>
        <w:rPr>
          <w:rFonts w:ascii="Candara" w:hAnsi="Candara" w:cs="Arial"/>
          <w:b/>
          <w:bCs/>
          <w:color w:val="4472C4"/>
          <w:sz w:val="24"/>
          <w:szCs w:val="24"/>
          <w:lang w:val="es-AR"/>
        </w:rPr>
      </w:pPr>
      <w:r w:rsidRPr="00D74E01">
        <w:rPr>
          <w:rFonts w:ascii="Candara" w:hAnsi="Candara" w:cs="Arial"/>
          <w:sz w:val="24"/>
          <w:szCs w:val="24"/>
          <w:lang w:val="es-AR"/>
        </w:rPr>
        <w:t xml:space="preserve">Las ofertas deberán </w:t>
      </w:r>
      <w:r w:rsidR="00590E23" w:rsidRPr="00D74E01">
        <w:rPr>
          <w:rFonts w:ascii="Candara" w:hAnsi="Candara" w:cs="Arial"/>
          <w:sz w:val="24"/>
          <w:szCs w:val="24"/>
          <w:lang w:val="es-AR"/>
        </w:rPr>
        <w:t xml:space="preserve">entregarse en forma física </w:t>
      </w:r>
      <w:r w:rsidR="00590E23" w:rsidRPr="00D74E01">
        <w:rPr>
          <w:rFonts w:ascii="Candara" w:hAnsi="Candara"/>
          <w:spacing w:val="-3"/>
          <w:sz w:val="24"/>
          <w:szCs w:val="24"/>
        </w:rPr>
        <w:t>contenidas en un sobre cerrado</w:t>
      </w:r>
      <w:r w:rsidR="00A04CD1" w:rsidRPr="00D74E01">
        <w:rPr>
          <w:rFonts w:ascii="Candara" w:hAnsi="Candara"/>
          <w:spacing w:val="-3"/>
          <w:sz w:val="24"/>
          <w:szCs w:val="24"/>
        </w:rPr>
        <w:t xml:space="preserve"> </w:t>
      </w:r>
      <w:r w:rsidR="00590E23" w:rsidRPr="00D74E01">
        <w:rPr>
          <w:rFonts w:ascii="Candara" w:hAnsi="Candara" w:cs="Arial"/>
          <w:sz w:val="24"/>
          <w:szCs w:val="24"/>
          <w:lang w:val="es-AR"/>
        </w:rPr>
        <w:t>en</w:t>
      </w:r>
      <w:r w:rsidRPr="00D74E01">
        <w:rPr>
          <w:rFonts w:ascii="Candara" w:hAnsi="Candara" w:cs="Arial"/>
          <w:sz w:val="24"/>
          <w:szCs w:val="24"/>
          <w:lang w:val="es-AR"/>
        </w:rPr>
        <w:t xml:space="preserve"> la dirección indicada abajo</w:t>
      </w:r>
      <w:r w:rsidR="00A04CD1" w:rsidRPr="00D74E01">
        <w:rPr>
          <w:rFonts w:ascii="Candara" w:hAnsi="Candara" w:cs="Arial"/>
          <w:sz w:val="24"/>
          <w:szCs w:val="24"/>
          <w:lang w:val="es-AR"/>
        </w:rPr>
        <w:t xml:space="preserve">, </w:t>
      </w:r>
      <w:r w:rsidRPr="00D74E01">
        <w:rPr>
          <w:rFonts w:ascii="Candara" w:hAnsi="Candara" w:cs="Arial"/>
          <w:sz w:val="24"/>
          <w:szCs w:val="24"/>
          <w:lang w:val="es-AR"/>
        </w:rPr>
        <w:t xml:space="preserve">a más tardar a </w:t>
      </w:r>
      <w:r w:rsidRPr="00D212D3">
        <w:rPr>
          <w:rFonts w:ascii="Candara" w:hAnsi="Candara" w:cs="Arial"/>
          <w:sz w:val="24"/>
          <w:szCs w:val="24"/>
          <w:lang w:val="es-AR"/>
        </w:rPr>
        <w:t xml:space="preserve">las </w:t>
      </w:r>
      <w:r w:rsidR="008D6C9C" w:rsidRPr="00D212D3">
        <w:rPr>
          <w:rFonts w:ascii="Candara" w:hAnsi="Candara" w:cs="Arial"/>
          <w:b/>
          <w:bCs/>
          <w:color w:val="4472C4"/>
          <w:sz w:val="24"/>
          <w:szCs w:val="24"/>
          <w:lang w:val="es-AR"/>
        </w:rPr>
        <w:t>15h00</w:t>
      </w:r>
      <w:r w:rsidRPr="00D212D3">
        <w:rPr>
          <w:rFonts w:ascii="Candara" w:hAnsi="Candara" w:cs="Arial"/>
          <w:b/>
          <w:bCs/>
          <w:color w:val="4472C4"/>
          <w:sz w:val="24"/>
          <w:szCs w:val="24"/>
          <w:lang w:val="es-AR"/>
        </w:rPr>
        <w:t xml:space="preserve"> hora</w:t>
      </w:r>
      <w:r w:rsidR="008D6C9C" w:rsidRPr="00D212D3">
        <w:rPr>
          <w:rFonts w:ascii="Candara" w:hAnsi="Candara" w:cs="Arial"/>
          <w:b/>
          <w:bCs/>
          <w:color w:val="4472C4"/>
          <w:sz w:val="24"/>
          <w:szCs w:val="24"/>
          <w:lang w:val="es-AR"/>
        </w:rPr>
        <w:t xml:space="preserve">s </w:t>
      </w:r>
      <w:r w:rsidR="00745CC8" w:rsidRPr="00D212D3">
        <w:rPr>
          <w:rFonts w:ascii="Candara" w:hAnsi="Candara" w:cs="Arial"/>
          <w:b/>
          <w:bCs/>
          <w:color w:val="4472C4"/>
          <w:sz w:val="24"/>
          <w:szCs w:val="24"/>
          <w:lang w:val="es-AR"/>
        </w:rPr>
        <w:t>(GMT-5),</w:t>
      </w:r>
      <w:r w:rsidR="007B1337" w:rsidRPr="00D212D3">
        <w:rPr>
          <w:rFonts w:ascii="Candara" w:hAnsi="Candara" w:cs="Arial"/>
          <w:b/>
          <w:bCs/>
          <w:color w:val="4472C4"/>
          <w:sz w:val="24"/>
          <w:szCs w:val="24"/>
          <w:lang w:val="es-AR"/>
        </w:rPr>
        <w:t xml:space="preserve"> </w:t>
      </w:r>
      <w:r w:rsidR="008D6C9C" w:rsidRPr="00D212D3">
        <w:rPr>
          <w:rFonts w:ascii="Candara" w:hAnsi="Candara" w:cs="Arial"/>
          <w:b/>
          <w:bCs/>
          <w:color w:val="4472C4"/>
          <w:sz w:val="24"/>
          <w:szCs w:val="24"/>
          <w:lang w:val="es-AR"/>
        </w:rPr>
        <w:t>del 14 de septiembre de 2022</w:t>
      </w:r>
      <w:r w:rsidRPr="00D212D3">
        <w:rPr>
          <w:rFonts w:ascii="Candara" w:hAnsi="Candara" w:cs="Arial"/>
          <w:b/>
          <w:bCs/>
          <w:color w:val="4472C4"/>
          <w:sz w:val="24"/>
          <w:szCs w:val="24"/>
          <w:lang w:val="es-AR"/>
        </w:rPr>
        <w:t>.</w:t>
      </w:r>
      <w:r w:rsidRPr="00D74E01">
        <w:rPr>
          <w:rFonts w:ascii="Candara" w:hAnsi="Candara" w:cs="Arial"/>
          <w:sz w:val="24"/>
          <w:szCs w:val="24"/>
          <w:lang w:val="es-AR"/>
        </w:rPr>
        <w:t xml:space="preserve"> Las ofertas que se reciban fuera del plazo serán rechazadas. </w:t>
      </w:r>
      <w:r w:rsidR="005836B6" w:rsidRPr="00D74E01">
        <w:rPr>
          <w:rFonts w:ascii="Candara" w:hAnsi="Candara"/>
          <w:sz w:val="24"/>
          <w:szCs w:val="24"/>
        </w:rPr>
        <w:t>Los Oferentes no podrán</w:t>
      </w:r>
      <w:r w:rsidR="00AB48EC" w:rsidRPr="00D74E01">
        <w:rPr>
          <w:rFonts w:ascii="Candara" w:hAnsi="Candara"/>
          <w:i/>
          <w:iCs/>
          <w:color w:val="0070C0"/>
          <w:sz w:val="24"/>
          <w:szCs w:val="24"/>
        </w:rPr>
        <w:t xml:space="preserve"> </w:t>
      </w:r>
      <w:r w:rsidR="005836B6" w:rsidRPr="00D74E01">
        <w:rPr>
          <w:rFonts w:ascii="Candara" w:hAnsi="Candara"/>
          <w:sz w:val="24"/>
          <w:szCs w:val="24"/>
        </w:rPr>
        <w:t xml:space="preserve">presentar Ofertas electrónicamente. </w:t>
      </w:r>
      <w:r w:rsidR="005836B6" w:rsidRPr="00D74E01">
        <w:rPr>
          <w:rFonts w:ascii="Candara" w:hAnsi="Candara"/>
          <w:sz w:val="24"/>
          <w:szCs w:val="24"/>
          <w:lang w:val="es-MX"/>
        </w:rPr>
        <w:t>Las ofertas que se reciban fuera del plazo serán rechazadas. Las ofertas se abrirán en presencia de los representantes de los Oferentes que deseen asistir en persona</w:t>
      </w:r>
      <w:r w:rsidRPr="00D74E01">
        <w:rPr>
          <w:rFonts w:ascii="Candara" w:hAnsi="Candara" w:cs="Arial"/>
          <w:sz w:val="24"/>
          <w:szCs w:val="24"/>
          <w:lang w:val="es-AR"/>
        </w:rPr>
        <w:t xml:space="preserve">, en la dirección indicada al final de este Llamado, a las </w:t>
      </w:r>
      <w:r w:rsidR="008D6C9C" w:rsidRPr="00D212D3">
        <w:rPr>
          <w:rFonts w:ascii="Candara" w:hAnsi="Candara" w:cs="Arial"/>
          <w:b/>
          <w:bCs/>
          <w:color w:val="4472C4"/>
          <w:sz w:val="24"/>
          <w:szCs w:val="24"/>
          <w:lang w:val="es-AR"/>
        </w:rPr>
        <w:t xml:space="preserve">16h00 </w:t>
      </w:r>
      <w:r w:rsidR="00745CC8" w:rsidRPr="00D212D3">
        <w:rPr>
          <w:rFonts w:ascii="Candara" w:hAnsi="Candara" w:cs="Arial"/>
          <w:b/>
          <w:bCs/>
          <w:color w:val="4472C4"/>
          <w:sz w:val="24"/>
          <w:szCs w:val="24"/>
          <w:lang w:val="es-AR"/>
        </w:rPr>
        <w:t>hora</w:t>
      </w:r>
      <w:r w:rsidR="008D6C9C" w:rsidRPr="00D212D3">
        <w:rPr>
          <w:rFonts w:ascii="Candara" w:hAnsi="Candara" w:cs="Arial"/>
          <w:b/>
          <w:bCs/>
          <w:color w:val="4472C4"/>
          <w:sz w:val="24"/>
          <w:szCs w:val="24"/>
          <w:lang w:val="es-AR"/>
        </w:rPr>
        <w:t>s</w:t>
      </w:r>
      <w:r w:rsidR="00745CC8" w:rsidRPr="00D212D3">
        <w:rPr>
          <w:rFonts w:ascii="Candara" w:hAnsi="Candara" w:cs="Arial"/>
          <w:b/>
          <w:bCs/>
          <w:color w:val="4472C4"/>
          <w:sz w:val="24"/>
          <w:szCs w:val="24"/>
          <w:lang w:val="es-AR"/>
        </w:rPr>
        <w:t xml:space="preserve"> (GMT-5),</w:t>
      </w:r>
      <w:r w:rsidR="007B1337" w:rsidRPr="00D212D3">
        <w:rPr>
          <w:rFonts w:ascii="Candara" w:hAnsi="Candara" w:cs="Arial"/>
          <w:b/>
          <w:bCs/>
          <w:color w:val="4472C4"/>
          <w:sz w:val="24"/>
          <w:szCs w:val="24"/>
          <w:lang w:val="es-AR"/>
        </w:rPr>
        <w:t xml:space="preserve"> </w:t>
      </w:r>
      <w:r w:rsidR="008D6C9C" w:rsidRPr="00D212D3">
        <w:rPr>
          <w:rFonts w:ascii="Candara" w:hAnsi="Candara" w:cs="Arial"/>
          <w:b/>
          <w:bCs/>
          <w:color w:val="4472C4"/>
          <w:sz w:val="24"/>
          <w:szCs w:val="24"/>
          <w:lang w:val="es-AR"/>
        </w:rPr>
        <w:t>del 14 de septiembre de 2022.</w:t>
      </w:r>
      <w:r w:rsidRPr="00D212D3">
        <w:rPr>
          <w:rFonts w:ascii="Candara" w:hAnsi="Candara" w:cs="Arial"/>
          <w:b/>
          <w:bCs/>
          <w:sz w:val="24"/>
          <w:szCs w:val="24"/>
          <w:lang w:val="es-AR"/>
        </w:rPr>
        <w:t xml:space="preserve"> </w:t>
      </w:r>
    </w:p>
    <w:p w14:paraId="5B12F2EF" w14:textId="7BF480F1" w:rsidR="00515D50" w:rsidRPr="003277AC" w:rsidRDefault="003277AC" w:rsidP="003277AC">
      <w:pPr>
        <w:numPr>
          <w:ilvl w:val="0"/>
          <w:numId w:val="51"/>
        </w:numPr>
        <w:spacing w:after="120"/>
        <w:ind w:left="450"/>
        <w:jc w:val="both"/>
        <w:rPr>
          <w:rFonts w:ascii="Candara" w:hAnsi="Candara" w:cs="Arial"/>
          <w:sz w:val="24"/>
          <w:szCs w:val="24"/>
          <w:lang w:val="es-AR"/>
        </w:rPr>
      </w:pPr>
      <w:r w:rsidRPr="00C86603">
        <w:rPr>
          <w:rFonts w:ascii="Candara" w:hAnsi="Candara" w:cs="Arial"/>
          <w:sz w:val="24"/>
          <w:szCs w:val="24"/>
          <w:lang w:val="es-AR"/>
        </w:rPr>
        <w:t>Todas las ofertas</w:t>
      </w:r>
      <w:r>
        <w:rPr>
          <w:rFonts w:ascii="Candara" w:hAnsi="Candara" w:cs="Arial"/>
          <w:sz w:val="24"/>
          <w:szCs w:val="24"/>
          <w:lang w:val="es-AR"/>
        </w:rPr>
        <w:t xml:space="preserve"> </w:t>
      </w:r>
      <w:r w:rsidRPr="003277AC">
        <w:rPr>
          <w:rFonts w:ascii="Candara" w:hAnsi="Candara" w:cs="Arial"/>
          <w:sz w:val="24"/>
          <w:szCs w:val="24"/>
          <w:lang w:val="es-AR"/>
        </w:rPr>
        <w:t xml:space="preserve">deberán </w:t>
      </w:r>
      <w:r w:rsidRPr="00C86603">
        <w:rPr>
          <w:rFonts w:ascii="Candara" w:hAnsi="Candara" w:cs="Arial"/>
          <w:sz w:val="24"/>
          <w:szCs w:val="24"/>
          <w:lang w:val="es-AR"/>
        </w:rPr>
        <w:t xml:space="preserve">estar acompañadas de una </w:t>
      </w:r>
      <w:r w:rsidRPr="003277AC">
        <w:rPr>
          <w:rFonts w:ascii="Candara" w:hAnsi="Candara" w:cs="Arial"/>
          <w:sz w:val="24"/>
          <w:szCs w:val="24"/>
          <w:lang w:val="es-AR"/>
        </w:rPr>
        <w:t>Declaración de Mantenimiento de la Oferta</w:t>
      </w:r>
      <w:r w:rsidRPr="00C86603">
        <w:rPr>
          <w:rFonts w:ascii="Candara" w:hAnsi="Candara" w:cs="Arial"/>
          <w:sz w:val="24"/>
          <w:szCs w:val="24"/>
          <w:lang w:val="es-AR"/>
        </w:rPr>
        <w:t xml:space="preserve">. </w:t>
      </w:r>
    </w:p>
    <w:p w14:paraId="1DE44843" w14:textId="2D7B9E9B" w:rsidR="001A7324" w:rsidRPr="00D74E01" w:rsidRDefault="00C86603" w:rsidP="00F96580">
      <w:pPr>
        <w:numPr>
          <w:ilvl w:val="0"/>
          <w:numId w:val="51"/>
        </w:numPr>
        <w:spacing w:after="120"/>
        <w:ind w:left="450"/>
        <w:jc w:val="both"/>
        <w:rPr>
          <w:rFonts w:ascii="Candara" w:hAnsi="Candara" w:cs="Arial"/>
          <w:color w:val="4472C4"/>
          <w:sz w:val="24"/>
          <w:szCs w:val="24"/>
          <w:lang w:val="es-AR"/>
        </w:rPr>
      </w:pPr>
      <w:r w:rsidRPr="00D74E01">
        <w:rPr>
          <w:rFonts w:ascii="Candara" w:hAnsi="Candara" w:cs="Arial"/>
          <w:sz w:val="24"/>
          <w:szCs w:val="24"/>
          <w:lang w:val="es-AR"/>
        </w:rPr>
        <w:t>La</w:t>
      </w:r>
      <w:r w:rsidR="00AB48EC" w:rsidRPr="00D74E01">
        <w:rPr>
          <w:rFonts w:ascii="Candara" w:hAnsi="Candara" w:cs="Arial"/>
          <w:sz w:val="24"/>
          <w:szCs w:val="24"/>
          <w:lang w:val="es-AR"/>
        </w:rPr>
        <w:t xml:space="preserve"> </w:t>
      </w:r>
      <w:r w:rsidRPr="00D74E01">
        <w:rPr>
          <w:rFonts w:ascii="Candara" w:hAnsi="Candara" w:cs="Arial"/>
          <w:sz w:val="24"/>
          <w:szCs w:val="24"/>
          <w:lang w:val="es-AR"/>
        </w:rPr>
        <w:t>dirección referida</w:t>
      </w:r>
      <w:r w:rsidR="00AB48EC" w:rsidRPr="00D74E01">
        <w:rPr>
          <w:rFonts w:ascii="Candara" w:hAnsi="Candara" w:cs="Arial"/>
          <w:sz w:val="24"/>
          <w:szCs w:val="24"/>
          <w:lang w:val="es-AR"/>
        </w:rPr>
        <w:t xml:space="preserve"> </w:t>
      </w:r>
      <w:r w:rsidRPr="00D74E01">
        <w:rPr>
          <w:rFonts w:ascii="Candara" w:hAnsi="Candara" w:cs="Arial"/>
          <w:sz w:val="24"/>
          <w:szCs w:val="24"/>
          <w:lang w:val="es-AR"/>
        </w:rPr>
        <w:t xml:space="preserve">arriba es: </w:t>
      </w:r>
      <w:r w:rsidR="001A7324" w:rsidRPr="00D74E01">
        <w:rPr>
          <w:rFonts w:ascii="Candara" w:hAnsi="Candara" w:cs="Arial"/>
          <w:color w:val="4472C4"/>
          <w:sz w:val="24"/>
          <w:szCs w:val="24"/>
          <w:lang w:val="es-AR"/>
        </w:rPr>
        <w:t xml:space="preserve"> </w:t>
      </w:r>
      <w:r w:rsidR="001A7324" w:rsidRPr="00D74E01">
        <w:rPr>
          <w:rFonts w:ascii="Candara" w:hAnsi="Candara"/>
          <w:i/>
          <w:iCs/>
          <w:sz w:val="24"/>
          <w:szCs w:val="24"/>
          <w:lang w:val="es-ES"/>
        </w:rPr>
        <w:t>Unidad de Gerenciamiento del Programa de Agua Potable</w:t>
      </w:r>
      <w:r w:rsidR="001A7324" w:rsidRPr="00D74E01">
        <w:rPr>
          <w:rFonts w:ascii="Candara" w:hAnsi="Candara"/>
          <w:sz w:val="24"/>
          <w:szCs w:val="24"/>
          <w:lang w:val="es-ES"/>
        </w:rPr>
        <w:t>.</w:t>
      </w:r>
    </w:p>
    <w:p w14:paraId="59B4F88C" w14:textId="77777777" w:rsidR="001A7324" w:rsidRPr="00D74E01" w:rsidRDefault="001A7324" w:rsidP="001A7324">
      <w:pPr>
        <w:spacing w:before="60" w:after="60"/>
        <w:ind w:left="1069" w:firstLine="349"/>
        <w:jc w:val="both"/>
        <w:rPr>
          <w:rFonts w:ascii="Candara" w:hAnsi="Candara"/>
          <w:i/>
          <w:iCs/>
          <w:sz w:val="24"/>
          <w:szCs w:val="24"/>
          <w:lang w:val="es-ES"/>
        </w:rPr>
      </w:pPr>
      <w:r w:rsidRPr="00D74E01">
        <w:rPr>
          <w:rFonts w:ascii="Candara" w:hAnsi="Candara"/>
          <w:b/>
          <w:bCs/>
          <w:sz w:val="24"/>
          <w:szCs w:val="24"/>
          <w:lang w:val="es-ES"/>
        </w:rPr>
        <w:t>Atención:</w:t>
      </w:r>
      <w:r w:rsidRPr="00D74E01">
        <w:rPr>
          <w:rFonts w:ascii="Candara" w:hAnsi="Candara"/>
          <w:sz w:val="24"/>
          <w:szCs w:val="24"/>
          <w:lang w:val="es-ES"/>
        </w:rPr>
        <w:t xml:space="preserve">  </w:t>
      </w:r>
      <w:r w:rsidRPr="00D74E01">
        <w:rPr>
          <w:rFonts w:ascii="Candara" w:hAnsi="Candara"/>
          <w:i/>
          <w:iCs/>
          <w:sz w:val="24"/>
          <w:szCs w:val="24"/>
          <w:lang w:val="es-ES"/>
        </w:rPr>
        <w:t>Leonel Muñoz Zambrano – Director General de la UGP.</w:t>
      </w:r>
    </w:p>
    <w:p w14:paraId="0EAFF445" w14:textId="1B11EA80" w:rsidR="001A7324" w:rsidRPr="00D74E01" w:rsidRDefault="001A7324" w:rsidP="001A7324">
      <w:pPr>
        <w:pStyle w:val="Default"/>
        <w:ind w:left="1418"/>
        <w:jc w:val="both"/>
        <w:rPr>
          <w:rFonts w:ascii="Candara" w:hAnsi="Candara"/>
          <w:color w:val="auto"/>
          <w:lang w:val="es-ES"/>
        </w:rPr>
      </w:pPr>
      <w:r w:rsidRPr="00D74E01">
        <w:rPr>
          <w:rFonts w:ascii="Candara" w:hAnsi="Candara"/>
          <w:b/>
          <w:bCs/>
          <w:color w:val="auto"/>
          <w:lang w:val="es-ES"/>
        </w:rPr>
        <w:t>Dirección:</w:t>
      </w:r>
      <w:r w:rsidRPr="00D74E01">
        <w:rPr>
          <w:rFonts w:ascii="Candara" w:hAnsi="Candara"/>
          <w:color w:val="auto"/>
          <w:lang w:val="es-ES"/>
        </w:rPr>
        <w:t xml:space="preserve"> </w:t>
      </w:r>
      <w:r w:rsidRPr="00D74E01">
        <w:rPr>
          <w:rFonts w:ascii="Candara" w:hAnsi="Candara"/>
          <w:i/>
          <w:iCs/>
          <w:color w:val="auto"/>
          <w:lang w:val="es-ES"/>
        </w:rPr>
        <w:t>Oficina administrativa, número</w:t>
      </w:r>
      <w:r w:rsidR="00A35936">
        <w:rPr>
          <w:rFonts w:ascii="Candara" w:hAnsi="Candara"/>
          <w:i/>
          <w:iCs/>
          <w:color w:val="auto"/>
          <w:lang w:val="es-ES"/>
        </w:rPr>
        <w:t xml:space="preserve"> 1</w:t>
      </w:r>
      <w:r w:rsidR="006F3D83">
        <w:rPr>
          <w:rFonts w:ascii="Candara" w:hAnsi="Candara"/>
          <w:i/>
          <w:iCs/>
          <w:color w:val="auto"/>
          <w:lang w:val="es-ES"/>
        </w:rPr>
        <w:t>8</w:t>
      </w:r>
      <w:r w:rsidRPr="00D74E01">
        <w:rPr>
          <w:rFonts w:ascii="Candara" w:hAnsi="Candara"/>
          <w:i/>
          <w:iCs/>
          <w:color w:val="auto"/>
          <w:lang w:val="es-ES"/>
        </w:rPr>
        <w:t>, ubicadas en las calles 10 de Agosto entre Ricaurte y Olmedo</w:t>
      </w:r>
      <w:r w:rsidRPr="00D74E01">
        <w:rPr>
          <w:rFonts w:ascii="Candara" w:hAnsi="Candara"/>
          <w:color w:val="auto"/>
          <w:lang w:val="es-ES"/>
        </w:rPr>
        <w:t xml:space="preserve">. </w:t>
      </w:r>
    </w:p>
    <w:p w14:paraId="5A0A535F" w14:textId="4549F99A" w:rsidR="001A7324" w:rsidRPr="00D74E01" w:rsidRDefault="001A7324" w:rsidP="001A7324">
      <w:pPr>
        <w:pStyle w:val="Default"/>
        <w:ind w:left="1069" w:firstLine="349"/>
        <w:jc w:val="both"/>
        <w:rPr>
          <w:rFonts w:ascii="Candara" w:hAnsi="Candara"/>
          <w:i/>
          <w:iCs/>
          <w:color w:val="auto"/>
          <w:lang w:val="es-ES"/>
        </w:rPr>
      </w:pPr>
      <w:r w:rsidRPr="00D74E01">
        <w:rPr>
          <w:rFonts w:ascii="Candara" w:hAnsi="Candara"/>
          <w:b/>
          <w:bCs/>
          <w:color w:val="auto"/>
          <w:lang w:val="es-ES"/>
        </w:rPr>
        <w:t>Edificio:</w:t>
      </w:r>
      <w:r w:rsidRPr="00D74E01">
        <w:rPr>
          <w:rFonts w:ascii="Candara" w:hAnsi="Candara"/>
          <w:color w:val="auto"/>
          <w:lang w:val="es-ES"/>
        </w:rPr>
        <w:t xml:space="preserve"> </w:t>
      </w:r>
      <w:r w:rsidRPr="00D74E01">
        <w:rPr>
          <w:rFonts w:ascii="Candara" w:hAnsi="Candara"/>
          <w:i/>
          <w:iCs/>
          <w:color w:val="auto"/>
          <w:lang w:val="es-ES"/>
        </w:rPr>
        <w:t>Centro Plaza del Sol, Oficina</w:t>
      </w:r>
      <w:r w:rsidR="006532B6">
        <w:rPr>
          <w:rFonts w:ascii="Candara" w:hAnsi="Candara"/>
          <w:i/>
          <w:iCs/>
          <w:color w:val="auto"/>
          <w:lang w:val="es-ES"/>
        </w:rPr>
        <w:t xml:space="preserve"> Nº</w:t>
      </w:r>
      <w:r w:rsidR="00A35936">
        <w:rPr>
          <w:rFonts w:ascii="Candara" w:hAnsi="Candara"/>
          <w:i/>
          <w:iCs/>
          <w:color w:val="auto"/>
          <w:lang w:val="es-ES"/>
        </w:rPr>
        <w:t xml:space="preserve"> 1</w:t>
      </w:r>
      <w:r w:rsidR="006F3D83">
        <w:rPr>
          <w:rFonts w:ascii="Candara" w:hAnsi="Candara"/>
          <w:i/>
          <w:iCs/>
          <w:color w:val="auto"/>
          <w:lang w:val="es-ES"/>
        </w:rPr>
        <w:t>8</w:t>
      </w:r>
      <w:r w:rsidR="00A35936">
        <w:rPr>
          <w:rFonts w:ascii="Candara" w:hAnsi="Candara"/>
          <w:i/>
          <w:iCs/>
          <w:color w:val="auto"/>
          <w:lang w:val="es-ES"/>
        </w:rPr>
        <w:t>.</w:t>
      </w:r>
    </w:p>
    <w:p w14:paraId="592D5793" w14:textId="77777777" w:rsidR="001A7324" w:rsidRPr="00D74E01" w:rsidRDefault="001A7324" w:rsidP="001A7324">
      <w:pPr>
        <w:pStyle w:val="Default"/>
        <w:ind w:left="720" w:firstLine="698"/>
        <w:jc w:val="both"/>
        <w:rPr>
          <w:rFonts w:ascii="Candara" w:hAnsi="Candara"/>
          <w:color w:val="auto"/>
          <w:lang w:val="es-ES"/>
        </w:rPr>
      </w:pPr>
      <w:r w:rsidRPr="00D74E01">
        <w:rPr>
          <w:rFonts w:ascii="Candara" w:hAnsi="Candara"/>
          <w:b/>
          <w:bCs/>
          <w:color w:val="auto"/>
          <w:lang w:val="es-ES"/>
        </w:rPr>
        <w:t>Ciudad:</w:t>
      </w:r>
      <w:r w:rsidRPr="00D74E01">
        <w:rPr>
          <w:rFonts w:ascii="Candara" w:hAnsi="Candara"/>
          <w:color w:val="auto"/>
          <w:lang w:val="es-ES"/>
        </w:rPr>
        <w:t xml:space="preserve"> </w:t>
      </w:r>
      <w:r w:rsidRPr="00D74E01">
        <w:rPr>
          <w:rFonts w:ascii="Candara" w:hAnsi="Candara"/>
          <w:i/>
          <w:iCs/>
          <w:color w:val="auto"/>
          <w:lang w:val="es-ES"/>
        </w:rPr>
        <w:t>Portoviejo - Manabí</w:t>
      </w:r>
      <w:r w:rsidRPr="00D74E01">
        <w:rPr>
          <w:rFonts w:ascii="Candara" w:hAnsi="Candara"/>
          <w:color w:val="auto"/>
          <w:lang w:val="es-ES"/>
        </w:rPr>
        <w:t xml:space="preserve"> </w:t>
      </w:r>
    </w:p>
    <w:p w14:paraId="3B858A1B" w14:textId="77777777" w:rsidR="001A7324" w:rsidRPr="00D74E01" w:rsidRDefault="001A7324" w:rsidP="001A7324">
      <w:pPr>
        <w:pStyle w:val="Default"/>
        <w:ind w:left="1069" w:firstLine="349"/>
        <w:jc w:val="both"/>
        <w:rPr>
          <w:rFonts w:ascii="Candara" w:hAnsi="Candara"/>
          <w:color w:val="auto"/>
          <w:lang w:val="es-ES"/>
        </w:rPr>
      </w:pPr>
      <w:r w:rsidRPr="00D74E01">
        <w:rPr>
          <w:rFonts w:ascii="Candara" w:hAnsi="Candara"/>
          <w:b/>
          <w:bCs/>
          <w:color w:val="auto"/>
          <w:lang w:val="es-ES"/>
        </w:rPr>
        <w:t>País:</w:t>
      </w:r>
      <w:r w:rsidRPr="00D74E01">
        <w:rPr>
          <w:rFonts w:ascii="Candara" w:hAnsi="Candara"/>
          <w:color w:val="auto"/>
          <w:lang w:val="es-ES"/>
        </w:rPr>
        <w:t xml:space="preserve"> </w:t>
      </w:r>
      <w:r w:rsidRPr="00D74E01">
        <w:rPr>
          <w:rFonts w:ascii="Candara" w:hAnsi="Candara"/>
          <w:i/>
          <w:iCs/>
          <w:color w:val="auto"/>
          <w:lang w:val="es-ES"/>
        </w:rPr>
        <w:t>Ecuador</w:t>
      </w:r>
    </w:p>
    <w:p w14:paraId="0D0FF046" w14:textId="77777777" w:rsidR="001A7324" w:rsidRPr="00D74E01" w:rsidRDefault="001A7324" w:rsidP="001A7324">
      <w:pPr>
        <w:spacing w:before="60" w:after="60"/>
        <w:ind w:left="720" w:firstLine="698"/>
        <w:jc w:val="both"/>
        <w:rPr>
          <w:rFonts w:ascii="Candara" w:hAnsi="Candara"/>
          <w:i/>
          <w:iCs/>
          <w:sz w:val="24"/>
          <w:szCs w:val="24"/>
          <w:lang w:val="es-ES"/>
        </w:rPr>
      </w:pPr>
      <w:r w:rsidRPr="00D74E01">
        <w:rPr>
          <w:rFonts w:ascii="Candara" w:hAnsi="Candara"/>
          <w:b/>
          <w:bCs/>
          <w:sz w:val="24"/>
          <w:szCs w:val="24"/>
          <w:lang w:val="es-ES"/>
        </w:rPr>
        <w:t>Código postal:</w:t>
      </w:r>
      <w:r w:rsidRPr="00D74E01">
        <w:rPr>
          <w:rFonts w:ascii="Candara" w:hAnsi="Candara"/>
          <w:sz w:val="24"/>
          <w:szCs w:val="24"/>
          <w:lang w:val="es-ES"/>
        </w:rPr>
        <w:t xml:space="preserve"> </w:t>
      </w:r>
      <w:r w:rsidRPr="00D74E01">
        <w:rPr>
          <w:rFonts w:ascii="Candara" w:hAnsi="Candara"/>
          <w:i/>
          <w:iCs/>
          <w:sz w:val="24"/>
          <w:szCs w:val="24"/>
          <w:lang w:val="es-ES"/>
        </w:rPr>
        <w:t xml:space="preserve">Código postal: Portoviejo, 103105 </w:t>
      </w:r>
    </w:p>
    <w:p w14:paraId="72CAF6D2" w14:textId="1A9F55FD" w:rsidR="001A7324" w:rsidRDefault="001A7324" w:rsidP="001A7324">
      <w:pPr>
        <w:spacing w:before="60" w:after="60"/>
        <w:ind w:left="1418"/>
        <w:jc w:val="both"/>
        <w:rPr>
          <w:rFonts w:ascii="Candara" w:hAnsi="Candara"/>
          <w:i/>
          <w:iCs/>
          <w:sz w:val="24"/>
          <w:szCs w:val="24"/>
          <w:lang w:val="es-ES"/>
        </w:rPr>
      </w:pPr>
      <w:r w:rsidRPr="00D74E01">
        <w:rPr>
          <w:rFonts w:ascii="Candara" w:hAnsi="Candara"/>
          <w:b/>
          <w:bCs/>
          <w:sz w:val="24"/>
          <w:szCs w:val="24"/>
          <w:lang w:val="es-ES"/>
        </w:rPr>
        <w:t>Correo electrónico:</w:t>
      </w:r>
      <w:r w:rsidRPr="00D74E01">
        <w:rPr>
          <w:rFonts w:ascii="Candara" w:hAnsi="Candara"/>
          <w:sz w:val="24"/>
          <w:szCs w:val="24"/>
          <w:lang w:val="es-ES"/>
        </w:rPr>
        <w:t xml:space="preserve"> </w:t>
      </w:r>
      <w:hyperlink r:id="rId30" w:history="1">
        <w:r w:rsidRPr="002003BF">
          <w:rPr>
            <w:rStyle w:val="Hipervnculo"/>
            <w:rFonts w:ascii="Candara" w:hAnsi="Candara"/>
            <w:i/>
            <w:iCs/>
            <w:sz w:val="24"/>
            <w:szCs w:val="24"/>
            <w:lang w:val="es-ES"/>
          </w:rPr>
          <w:t>ugp.rural@portoviejo.gob.ec</w:t>
        </w:r>
      </w:hyperlink>
      <w:r w:rsidRPr="00D74E01">
        <w:rPr>
          <w:rFonts w:ascii="Candara" w:hAnsi="Candara"/>
          <w:sz w:val="24"/>
          <w:szCs w:val="24"/>
          <w:lang w:val="es-ES"/>
        </w:rPr>
        <w:t xml:space="preserve"> (</w:t>
      </w:r>
      <w:r w:rsidRPr="008D6C9C">
        <w:rPr>
          <w:rFonts w:ascii="Candara" w:hAnsi="Candara"/>
          <w:sz w:val="24"/>
          <w:szCs w:val="24"/>
          <w:lang w:val="es-ES"/>
        </w:rPr>
        <w:t>Solo para fines de consultas o referenciales, no se aceptarán ofertas electrónicas</w:t>
      </w:r>
      <w:r w:rsidRPr="00D74E01">
        <w:rPr>
          <w:rFonts w:ascii="Candara" w:hAnsi="Candara"/>
          <w:i/>
          <w:iCs/>
          <w:sz w:val="24"/>
          <w:szCs w:val="24"/>
          <w:lang w:val="es-ES"/>
        </w:rPr>
        <w:t>)</w:t>
      </w:r>
    </w:p>
    <w:p w14:paraId="5B780987" w14:textId="1FBA846E" w:rsidR="009C31B4" w:rsidRPr="009C31B4" w:rsidRDefault="009C31B4" w:rsidP="001A7324">
      <w:pPr>
        <w:spacing w:before="60" w:after="60"/>
        <w:ind w:left="1418"/>
        <w:jc w:val="both"/>
        <w:rPr>
          <w:rFonts w:ascii="Candara" w:hAnsi="Candara"/>
          <w:i/>
          <w:iCs/>
          <w:sz w:val="24"/>
          <w:szCs w:val="24"/>
          <w:lang w:val="es-ES"/>
        </w:rPr>
      </w:pPr>
      <w:r>
        <w:rPr>
          <w:rFonts w:ascii="Candara" w:hAnsi="Candara"/>
          <w:b/>
          <w:bCs/>
          <w:sz w:val="24"/>
          <w:szCs w:val="24"/>
          <w:lang w:val="es-ES"/>
        </w:rPr>
        <w:t xml:space="preserve">Página Oficial: </w:t>
      </w:r>
      <w:hyperlink r:id="rId31" w:history="1">
        <w:r w:rsidRPr="002003BF">
          <w:rPr>
            <w:rStyle w:val="Hipervnculo"/>
            <w:rFonts w:ascii="Candara" w:hAnsi="Candara"/>
            <w:sz w:val="24"/>
            <w:szCs w:val="24"/>
            <w:lang w:val="es-ES"/>
          </w:rPr>
          <w:t>www.plantriplea.com/procesos/</w:t>
        </w:r>
      </w:hyperlink>
      <w:r w:rsidRPr="005E1444">
        <w:rPr>
          <w:rFonts w:ascii="Candara" w:hAnsi="Candara"/>
          <w:b/>
          <w:bCs/>
          <w:sz w:val="24"/>
          <w:szCs w:val="24"/>
          <w:lang w:val="es-ES"/>
        </w:rPr>
        <w:t xml:space="preserve"> </w:t>
      </w:r>
    </w:p>
    <w:p w14:paraId="3EBD3FEF" w14:textId="77777777" w:rsidR="001A7324" w:rsidRPr="00D74E01" w:rsidRDefault="001A7324" w:rsidP="001A7324">
      <w:pPr>
        <w:spacing w:before="60" w:after="60"/>
        <w:ind w:left="360"/>
        <w:jc w:val="both"/>
        <w:rPr>
          <w:rFonts w:ascii="Candara" w:hAnsi="Candara"/>
          <w:i/>
          <w:iCs/>
          <w:sz w:val="24"/>
          <w:szCs w:val="24"/>
          <w:lang w:val="es-ES"/>
        </w:rPr>
      </w:pPr>
    </w:p>
    <w:p w14:paraId="35E0C8F6" w14:textId="5B82F983" w:rsidR="007E2CA6" w:rsidRPr="00D74E01" w:rsidRDefault="007E2CA6" w:rsidP="00F96580">
      <w:pPr>
        <w:numPr>
          <w:ilvl w:val="0"/>
          <w:numId w:val="51"/>
        </w:numPr>
        <w:spacing w:after="120"/>
        <w:ind w:left="450"/>
        <w:jc w:val="both"/>
        <w:rPr>
          <w:rFonts w:ascii="Candara" w:hAnsi="Candara" w:cs="Arial"/>
          <w:sz w:val="24"/>
          <w:szCs w:val="24"/>
          <w:lang w:val="es-AR"/>
        </w:rPr>
      </w:pPr>
      <w:r w:rsidRPr="00D74E01">
        <w:rPr>
          <w:rFonts w:ascii="Candara" w:hAnsi="Candara" w:cs="Arial"/>
          <w:sz w:val="24"/>
          <w:szCs w:val="24"/>
          <w:lang w:val="es-AR"/>
        </w:rPr>
        <w:t>Las condiciones contenidas en el Pliego de Bases y Condiciones de Licitación y las Ofertas presentadas por los Oferentes no podrán ser negociadas.</w:t>
      </w:r>
    </w:p>
    <w:sectPr w:rsidR="007E2CA6" w:rsidRPr="00D74E01" w:rsidSect="00D371F1">
      <w:headerReference w:type="default" r:id="rId32"/>
      <w:pgSz w:w="11907" w:h="16839" w:code="9"/>
      <w:pgMar w:top="1440" w:right="1440" w:bottom="1440" w:left="1797"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2CB46" w14:textId="77777777" w:rsidR="00766C19" w:rsidRDefault="00766C19">
      <w:r>
        <w:separator/>
      </w:r>
    </w:p>
  </w:endnote>
  <w:endnote w:type="continuationSeparator" w:id="0">
    <w:p w14:paraId="4E6DE257" w14:textId="77777777" w:rsidR="00766C19" w:rsidRDefault="0076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6EB72" w14:textId="77777777" w:rsidR="0035749A" w:rsidRPr="0038438D" w:rsidRDefault="0035749A">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76</w:t>
    </w:r>
    <w:r w:rsidRPr="0038438D">
      <w:rPr>
        <w:rFonts w:ascii="Candara" w:hAnsi="Candara"/>
        <w:noProof/>
        <w:sz w:val="20"/>
      </w:rPr>
      <w:fldChar w:fldCharType="end"/>
    </w:r>
  </w:p>
  <w:p w14:paraId="08A37033" w14:textId="77777777" w:rsidR="0035749A" w:rsidRDefault="0035749A">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8465D" w14:textId="77777777" w:rsidR="00766C19" w:rsidRDefault="00766C19">
      <w:r>
        <w:separator/>
      </w:r>
    </w:p>
  </w:footnote>
  <w:footnote w:type="continuationSeparator" w:id="0">
    <w:p w14:paraId="18BCF681" w14:textId="77777777" w:rsidR="00766C19" w:rsidRDefault="00766C19">
      <w:r>
        <w:continuationSeparator/>
      </w:r>
    </w:p>
  </w:footnote>
  <w:footnote w:id="1">
    <w:p w14:paraId="33594FA5" w14:textId="77777777" w:rsidR="0035749A" w:rsidRPr="00E52ACD" w:rsidRDefault="0035749A">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No se refiere a correo electrónico sino a servicios de courier.</w:t>
      </w:r>
    </w:p>
  </w:footnote>
  <w:footnote w:id="2">
    <w:p w14:paraId="74A13D80" w14:textId="77777777" w:rsidR="0035749A" w:rsidRPr="00E52ACD" w:rsidRDefault="0035749A">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3">
    <w:p w14:paraId="4306EF08" w14:textId="15B36D3A" w:rsidR="0035749A" w:rsidRPr="0027049A" w:rsidRDefault="0035749A" w:rsidP="003C536F">
      <w:pPr>
        <w:pStyle w:val="Textonotapie"/>
        <w:jc w:val="both"/>
        <w:rPr>
          <w:rFonts w:ascii="Candara" w:hAnsi="Candara"/>
          <w:color w:val="4472C4"/>
          <w:sz w:val="16"/>
          <w:szCs w:val="16"/>
          <w:lang w:val="es-AR" w:eastAsia="es-ES"/>
        </w:rPr>
      </w:pPr>
      <w:r w:rsidRPr="00E52ACD">
        <w:rPr>
          <w:rStyle w:val="Refdenotaalpie"/>
          <w:rFonts w:ascii="Candara" w:hAnsi="Candara"/>
          <w:color w:val="4472C4"/>
          <w:sz w:val="16"/>
          <w:szCs w:val="16"/>
        </w:rPr>
        <w:footnoteRef/>
      </w:r>
      <w:r w:rsidRPr="00E52ACD">
        <w:rPr>
          <w:rFonts w:ascii="Candara" w:hAnsi="Candara"/>
          <w:i/>
          <w:iCs/>
          <w:color w:val="4472C4"/>
          <w:sz w:val="16"/>
          <w:szCs w:val="16"/>
          <w:lang w:val="es-AR"/>
        </w:rPr>
        <w:t xml:space="preserve"> </w:t>
      </w:r>
      <w:r w:rsidRPr="0027049A">
        <w:rPr>
          <w:rFonts w:ascii="Candara" w:hAnsi="Candara"/>
          <w:color w:val="4472C4"/>
          <w:sz w:val="16"/>
          <w:szCs w:val="16"/>
          <w:lang w:val="es-AR" w:eastAsia="es-ES"/>
        </w:rPr>
        <w:t xml:space="preserve">El precio incluye todos los tributos, impuesto y/o cargos, comisiones, etc. y cualquier gravamen que pueda recaer sobre el </w:t>
      </w:r>
      <w:r>
        <w:rPr>
          <w:rFonts w:ascii="Candara" w:hAnsi="Candara"/>
          <w:color w:val="4472C4"/>
          <w:sz w:val="16"/>
          <w:szCs w:val="16"/>
          <w:lang w:val="es-AR" w:eastAsia="es-ES"/>
        </w:rPr>
        <w:t>oferente</w:t>
      </w:r>
      <w:r w:rsidRPr="0027049A">
        <w:rPr>
          <w:rFonts w:ascii="Candara" w:hAnsi="Candara"/>
          <w:color w:val="4472C4"/>
          <w:sz w:val="16"/>
          <w:szCs w:val="16"/>
          <w:lang w:val="es-AR" w:eastAsia="es-ES"/>
        </w:rPr>
        <w:t>, incluido el IVA</w:t>
      </w:r>
      <w:r>
        <w:rPr>
          <w:rFonts w:ascii="Candara" w:hAnsi="Candara"/>
          <w:color w:val="4472C4"/>
          <w:sz w:val="16"/>
          <w:szCs w:val="16"/>
          <w:lang w:val="es-AR" w:eastAsia="es-ES"/>
        </w:rPr>
        <w:t xml:space="preserve">, así como el costo de la entrega, pruebas y demás servicios asociados. </w:t>
      </w:r>
    </w:p>
  </w:footnote>
  <w:footnote w:id="4">
    <w:p w14:paraId="7C0CCD3C" w14:textId="77777777" w:rsidR="0035749A" w:rsidRPr="00471F61" w:rsidRDefault="0035749A" w:rsidP="00685275">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5">
    <w:p w14:paraId="0109501F" w14:textId="77777777" w:rsidR="0035749A" w:rsidRPr="008616A2" w:rsidRDefault="0035749A" w:rsidP="00C80F97">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6">
    <w:p w14:paraId="5D537062" w14:textId="77777777" w:rsidR="0035749A" w:rsidRPr="008616A2" w:rsidRDefault="0035749A" w:rsidP="00C80F97">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7">
    <w:p w14:paraId="650B3623" w14:textId="77777777" w:rsidR="0035749A" w:rsidRPr="00CB0276" w:rsidRDefault="0035749A" w:rsidP="00CF6B9B">
      <w:pPr>
        <w:pStyle w:val="Textonotapie"/>
        <w:jc w:val="both"/>
        <w:rPr>
          <w:rFonts w:ascii="Candara" w:hAnsi="Candara"/>
          <w:color w:val="0070C0"/>
          <w:sz w:val="16"/>
          <w:szCs w:val="16"/>
          <w:lang w:val="es-EC"/>
        </w:rPr>
      </w:pPr>
    </w:p>
  </w:footnote>
  <w:footnote w:id="8">
    <w:p w14:paraId="7A28C1F1" w14:textId="77777777" w:rsidR="0035749A" w:rsidRPr="008616A2" w:rsidRDefault="0035749A" w:rsidP="00CF6B9B">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9">
    <w:p w14:paraId="27750469" w14:textId="6A6FDE2A" w:rsidR="0035749A" w:rsidRPr="001E3309" w:rsidRDefault="0035749A">
      <w:pPr>
        <w:pStyle w:val="Textonotapie"/>
      </w:pPr>
      <w:r w:rsidRPr="001E3309">
        <w:rPr>
          <w:rStyle w:val="Refdenotaalpie"/>
          <w:rFonts w:ascii="Candara" w:hAnsi="Candara"/>
          <w:color w:val="0070C0"/>
          <w:sz w:val="16"/>
          <w:szCs w:val="16"/>
        </w:rPr>
        <w:footnoteRef/>
      </w:r>
      <w:r>
        <w:t xml:space="preserve"> </w:t>
      </w:r>
      <w:r w:rsidRPr="007A6741">
        <w:rPr>
          <w:rFonts w:ascii="Candara" w:hAnsi="Candara"/>
          <w:color w:val="4472C4"/>
          <w:sz w:val="16"/>
          <w:szCs w:val="16"/>
          <w:lang w:val="es-AR" w:eastAsia="es-ES"/>
        </w:rPr>
        <w:t xml:space="preserve">Período estimado de </w:t>
      </w:r>
      <w:r>
        <w:rPr>
          <w:rFonts w:ascii="Candara" w:hAnsi="Candara"/>
          <w:color w:val="4472C4"/>
          <w:sz w:val="16"/>
          <w:szCs w:val="16"/>
          <w:lang w:val="es-AR" w:eastAsia="es-ES"/>
        </w:rPr>
        <w:t xml:space="preserve">dos </w:t>
      </w:r>
      <w:r w:rsidRPr="007A6741">
        <w:rPr>
          <w:rFonts w:ascii="Candara" w:hAnsi="Candara"/>
          <w:color w:val="4472C4"/>
          <w:sz w:val="16"/>
          <w:szCs w:val="16"/>
          <w:lang w:val="es-AR" w:eastAsia="es-ES"/>
        </w:rPr>
        <w:t>(</w:t>
      </w:r>
      <w:r>
        <w:rPr>
          <w:rFonts w:ascii="Candara" w:hAnsi="Candara"/>
          <w:color w:val="4472C4"/>
          <w:sz w:val="16"/>
          <w:szCs w:val="16"/>
          <w:lang w:val="es-AR" w:eastAsia="es-ES"/>
        </w:rPr>
        <w:t>2</w:t>
      </w:r>
      <w:r w:rsidRPr="007A6741">
        <w:rPr>
          <w:rFonts w:ascii="Candara" w:hAnsi="Candara"/>
          <w:color w:val="4472C4"/>
          <w:sz w:val="16"/>
          <w:szCs w:val="16"/>
          <w:lang w:val="es-AR" w:eastAsia="es-ES"/>
        </w:rPr>
        <w:t>) año</w:t>
      </w:r>
      <w:r>
        <w:rPr>
          <w:rFonts w:ascii="Candara" w:hAnsi="Candara"/>
          <w:color w:val="4472C4"/>
          <w:sz w:val="16"/>
          <w:szCs w:val="16"/>
          <w:lang w:val="es-AR" w:eastAsia="es-ES"/>
        </w:rPr>
        <w:t>s, o 50,000Km mínimo (lo que ocurra primero).</w:t>
      </w:r>
    </w:p>
  </w:footnote>
  <w:footnote w:id="10">
    <w:p w14:paraId="1159B785" w14:textId="54BD35FA" w:rsidR="0035749A" w:rsidRPr="001E3309" w:rsidRDefault="0035749A" w:rsidP="00BB0419">
      <w:pPr>
        <w:pStyle w:val="Textonotapie"/>
      </w:pPr>
      <w:r w:rsidRPr="001E3309">
        <w:rPr>
          <w:rStyle w:val="Refdenotaalpie"/>
          <w:rFonts w:ascii="Candara" w:hAnsi="Candara"/>
          <w:color w:val="0070C0"/>
          <w:sz w:val="16"/>
          <w:szCs w:val="16"/>
        </w:rPr>
        <w:footnoteRef/>
      </w:r>
      <w:r>
        <w:t xml:space="preserve"> </w:t>
      </w:r>
      <w:r w:rsidRPr="007A6741">
        <w:rPr>
          <w:rFonts w:ascii="Candara" w:hAnsi="Candara"/>
          <w:color w:val="4472C4"/>
          <w:sz w:val="16"/>
          <w:szCs w:val="16"/>
          <w:lang w:val="es-AR" w:eastAsia="es-ES"/>
        </w:rPr>
        <w:t xml:space="preserve">Período estimado de </w:t>
      </w:r>
      <w:r>
        <w:rPr>
          <w:rFonts w:ascii="Candara" w:hAnsi="Candara"/>
          <w:color w:val="4472C4"/>
          <w:sz w:val="16"/>
          <w:szCs w:val="16"/>
          <w:lang w:val="es-AR" w:eastAsia="es-ES"/>
        </w:rPr>
        <w:t>dos</w:t>
      </w:r>
      <w:r w:rsidRPr="007A6741">
        <w:rPr>
          <w:rFonts w:ascii="Candara" w:hAnsi="Candara"/>
          <w:color w:val="4472C4"/>
          <w:sz w:val="16"/>
          <w:szCs w:val="16"/>
          <w:lang w:val="es-AR" w:eastAsia="es-ES"/>
        </w:rPr>
        <w:t xml:space="preserve"> (</w:t>
      </w:r>
      <w:r>
        <w:rPr>
          <w:rFonts w:ascii="Candara" w:hAnsi="Candara"/>
          <w:color w:val="4472C4"/>
          <w:sz w:val="16"/>
          <w:szCs w:val="16"/>
          <w:lang w:val="es-AR" w:eastAsia="es-ES"/>
        </w:rPr>
        <w:t>2</w:t>
      </w:r>
      <w:r w:rsidRPr="007A6741">
        <w:rPr>
          <w:rFonts w:ascii="Candara" w:hAnsi="Candara"/>
          <w:color w:val="4472C4"/>
          <w:sz w:val="16"/>
          <w:szCs w:val="16"/>
          <w:lang w:val="es-AR" w:eastAsia="es-ES"/>
        </w:rPr>
        <w:t>) año</w:t>
      </w:r>
      <w:r>
        <w:rPr>
          <w:rFonts w:ascii="Candara" w:hAnsi="Candara"/>
          <w:color w:val="4472C4"/>
          <w:sz w:val="16"/>
          <w:szCs w:val="16"/>
          <w:lang w:val="es-AR" w:eastAsia="es-ES"/>
        </w:rPr>
        <w:t>s, o 50,000Km mínimo (lo que ocurra primero).</w:t>
      </w:r>
    </w:p>
  </w:footnote>
  <w:footnote w:id="11">
    <w:p w14:paraId="1BF71AF0" w14:textId="77777777" w:rsidR="0035749A" w:rsidRPr="00471F61" w:rsidRDefault="0035749A" w:rsidP="001A59D2">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12">
    <w:p w14:paraId="6DD1446C" w14:textId="593B0344" w:rsidR="0035749A" w:rsidRPr="00404425" w:rsidRDefault="0035749A">
      <w:pPr>
        <w:pStyle w:val="Textonotapie"/>
        <w:rPr>
          <w:rFonts w:ascii="Candara" w:hAnsi="Candara"/>
          <w:color w:val="4472C4"/>
          <w:sz w:val="16"/>
          <w:szCs w:val="16"/>
          <w:lang w:val="es-AR" w:eastAsia="es-ES"/>
        </w:rPr>
      </w:pPr>
      <w:r w:rsidRPr="009C5CE1">
        <w:rPr>
          <w:rStyle w:val="Refdenotaalpie"/>
          <w:rFonts w:ascii="Candara" w:hAnsi="Candara"/>
          <w:color w:val="0070C0"/>
        </w:rPr>
        <w:footnoteRef/>
      </w:r>
      <w:r>
        <w:t xml:space="preserve"> </w:t>
      </w:r>
      <w:r w:rsidRPr="00404425">
        <w:rPr>
          <w:rFonts w:ascii="Candara" w:hAnsi="Candara"/>
          <w:color w:val="4472C4"/>
          <w:sz w:val="16"/>
          <w:szCs w:val="16"/>
          <w:lang w:val="es-AR" w:eastAsia="es-ES"/>
        </w:rPr>
        <w:t xml:space="preserve">El número de mantenimientos preventivos deberá ser estimado por el Proveedor para cada vehículo. Las cantidades asignadas </w:t>
      </w:r>
      <w:r>
        <w:rPr>
          <w:rFonts w:ascii="Candara" w:hAnsi="Candara"/>
          <w:color w:val="4472C4"/>
          <w:sz w:val="16"/>
          <w:szCs w:val="16"/>
          <w:lang w:val="es-AR" w:eastAsia="es-ES"/>
        </w:rPr>
        <w:t>en el cuadro corresponden a la cantidad de vehículos adquiridos.</w:t>
      </w:r>
    </w:p>
  </w:footnote>
  <w:footnote w:id="13">
    <w:p w14:paraId="79E56C92" w14:textId="1E3ED4DC" w:rsidR="0035749A" w:rsidRPr="003161FA" w:rsidRDefault="0035749A">
      <w:pPr>
        <w:pStyle w:val="Textonotapie"/>
        <w:rPr>
          <w:lang w:val="es-ES"/>
        </w:rPr>
      </w:pPr>
      <w:r w:rsidRPr="003161FA">
        <w:rPr>
          <w:rStyle w:val="Refdenotaalpie"/>
          <w:rFonts w:ascii="Candara" w:hAnsi="Candara"/>
          <w:color w:val="0070C0"/>
        </w:rPr>
        <w:footnoteRef/>
      </w:r>
      <w:r>
        <w:t xml:space="preserve"> </w:t>
      </w:r>
      <w:r w:rsidRPr="004A5732">
        <w:rPr>
          <w:rFonts w:ascii="Candara" w:hAnsi="Candara"/>
          <w:color w:val="4472C4"/>
          <w:sz w:val="16"/>
          <w:szCs w:val="16"/>
          <w:lang w:val="es-AR" w:eastAsia="es-ES"/>
        </w:rPr>
        <w:t>Obligatoriamente en la Provincia de Manabí</w:t>
      </w:r>
    </w:p>
  </w:footnote>
  <w:footnote w:id="14">
    <w:p w14:paraId="750D8B6D" w14:textId="720B28C2" w:rsidR="0035749A" w:rsidRPr="00F63B59" w:rsidRDefault="0035749A">
      <w:pPr>
        <w:pStyle w:val="Textonotapie"/>
      </w:pPr>
      <w:r w:rsidRPr="00F63B59">
        <w:rPr>
          <w:rStyle w:val="Refdenotaalpie"/>
          <w:rFonts w:ascii="Candara" w:hAnsi="Candara"/>
          <w:color w:val="0070C0"/>
        </w:rPr>
        <w:footnoteRef/>
      </w:r>
      <w:r w:rsidRPr="00F63B59">
        <w:rPr>
          <w:rStyle w:val="Refdenotaalpie"/>
          <w:rFonts w:ascii="Candara" w:hAnsi="Candara"/>
          <w:color w:val="0070C0"/>
        </w:rPr>
        <w:t xml:space="preserve"> </w:t>
      </w:r>
      <w:r w:rsidRPr="007A6741">
        <w:rPr>
          <w:rFonts w:ascii="Candara" w:hAnsi="Candara"/>
          <w:color w:val="4472C4"/>
          <w:sz w:val="16"/>
          <w:szCs w:val="16"/>
          <w:lang w:val="es-AR" w:eastAsia="es-ES"/>
        </w:rPr>
        <w:t xml:space="preserve">Período estimado de </w:t>
      </w:r>
      <w:r>
        <w:rPr>
          <w:rFonts w:ascii="Candara" w:hAnsi="Candara"/>
          <w:color w:val="4472C4"/>
          <w:sz w:val="16"/>
          <w:szCs w:val="16"/>
          <w:lang w:val="es-AR" w:eastAsia="es-ES"/>
        </w:rPr>
        <w:t xml:space="preserve">dos </w:t>
      </w:r>
      <w:r w:rsidRPr="007A6741">
        <w:rPr>
          <w:rFonts w:ascii="Candara" w:hAnsi="Candara"/>
          <w:color w:val="4472C4"/>
          <w:sz w:val="16"/>
          <w:szCs w:val="16"/>
          <w:lang w:val="es-AR" w:eastAsia="es-ES"/>
        </w:rPr>
        <w:t>(</w:t>
      </w:r>
      <w:r>
        <w:rPr>
          <w:rFonts w:ascii="Candara" w:hAnsi="Candara"/>
          <w:color w:val="4472C4"/>
          <w:sz w:val="16"/>
          <w:szCs w:val="16"/>
          <w:lang w:val="es-AR" w:eastAsia="es-ES"/>
        </w:rPr>
        <w:t>2</w:t>
      </w:r>
      <w:r w:rsidRPr="007A6741">
        <w:rPr>
          <w:rFonts w:ascii="Candara" w:hAnsi="Candara"/>
          <w:color w:val="4472C4"/>
          <w:sz w:val="16"/>
          <w:szCs w:val="16"/>
          <w:lang w:val="es-AR" w:eastAsia="es-ES"/>
        </w:rPr>
        <w:t>) año</w:t>
      </w:r>
      <w:r>
        <w:rPr>
          <w:rFonts w:ascii="Candara" w:hAnsi="Candara"/>
          <w:color w:val="4472C4"/>
          <w:sz w:val="16"/>
          <w:szCs w:val="16"/>
          <w:lang w:val="es-AR" w:eastAsia="es-ES"/>
        </w:rPr>
        <w:t>s, o 50,000Km mínimo (lo que ocurra primero).</w:t>
      </w:r>
    </w:p>
  </w:footnote>
  <w:footnote w:id="15">
    <w:p w14:paraId="6F86E1D6" w14:textId="3BD083A9" w:rsidR="0035749A" w:rsidRPr="00F63B59" w:rsidRDefault="0035749A">
      <w:pPr>
        <w:pStyle w:val="Textonotapie"/>
      </w:pPr>
      <w:r w:rsidRPr="00F63B59">
        <w:rPr>
          <w:rStyle w:val="Refdenotaalpie"/>
          <w:rFonts w:ascii="Candara" w:hAnsi="Candara"/>
          <w:color w:val="0070C0"/>
        </w:rPr>
        <w:footnoteRef/>
      </w:r>
      <w:r>
        <w:t xml:space="preserve"> </w:t>
      </w:r>
      <w:r w:rsidRPr="007A6741">
        <w:rPr>
          <w:rFonts w:ascii="Candara" w:hAnsi="Candara"/>
          <w:color w:val="4472C4"/>
          <w:sz w:val="16"/>
          <w:szCs w:val="16"/>
          <w:lang w:val="es-AR" w:eastAsia="es-ES"/>
        </w:rPr>
        <w:t xml:space="preserve">Período estimado de </w:t>
      </w:r>
      <w:r>
        <w:rPr>
          <w:rFonts w:ascii="Candara" w:hAnsi="Candara"/>
          <w:color w:val="4472C4"/>
          <w:sz w:val="16"/>
          <w:szCs w:val="16"/>
          <w:lang w:val="es-AR" w:eastAsia="es-ES"/>
        </w:rPr>
        <w:t xml:space="preserve">dos </w:t>
      </w:r>
      <w:r w:rsidRPr="007A6741">
        <w:rPr>
          <w:rFonts w:ascii="Candara" w:hAnsi="Candara"/>
          <w:color w:val="4472C4"/>
          <w:sz w:val="16"/>
          <w:szCs w:val="16"/>
          <w:lang w:val="es-AR" w:eastAsia="es-ES"/>
        </w:rPr>
        <w:t>(</w:t>
      </w:r>
      <w:r>
        <w:rPr>
          <w:rFonts w:ascii="Candara" w:hAnsi="Candara"/>
          <w:color w:val="4472C4"/>
          <w:sz w:val="16"/>
          <w:szCs w:val="16"/>
          <w:lang w:val="es-AR" w:eastAsia="es-ES"/>
        </w:rPr>
        <w:t>2</w:t>
      </w:r>
      <w:r w:rsidRPr="007A6741">
        <w:rPr>
          <w:rFonts w:ascii="Candara" w:hAnsi="Candara"/>
          <w:color w:val="4472C4"/>
          <w:sz w:val="16"/>
          <w:szCs w:val="16"/>
          <w:lang w:val="es-AR" w:eastAsia="es-ES"/>
        </w:rPr>
        <w:t>) año</w:t>
      </w:r>
      <w:r>
        <w:rPr>
          <w:rFonts w:ascii="Candara" w:hAnsi="Candara"/>
          <w:color w:val="4472C4"/>
          <w:sz w:val="16"/>
          <w:szCs w:val="16"/>
          <w:lang w:val="es-AR" w:eastAsia="es-ES"/>
        </w:rPr>
        <w:t>s, o 50,000Km mínimo (lo que ocurra primero).</w:t>
      </w:r>
    </w:p>
  </w:footnote>
  <w:footnote w:id="16">
    <w:p w14:paraId="71D12E7E" w14:textId="77777777" w:rsidR="0035749A" w:rsidRPr="00481D53" w:rsidRDefault="0035749A">
      <w:pPr>
        <w:pStyle w:val="Textonotapie"/>
        <w:spacing w:before="60" w:after="60"/>
        <w:ind w:left="720" w:hanging="720"/>
        <w:jc w:val="both"/>
        <w:rPr>
          <w:rFonts w:ascii="Candara" w:hAnsi="Candara"/>
          <w:i/>
          <w:color w:val="4472C4"/>
          <w:sz w:val="16"/>
          <w:szCs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ab/>
        <w:t xml:space="preserve">El banco deberá insertar la suma establecida en las CEC y denominada como se establece en las CEC, ya sea en la(s) moneda(s) del Contrato o en una moneda de libre convertibilidad aceptable al Contratante. </w:t>
      </w:r>
    </w:p>
  </w:footnote>
  <w:footnote w:id="17">
    <w:p w14:paraId="00F198A7" w14:textId="77777777" w:rsidR="0035749A" w:rsidRDefault="0035749A">
      <w:pPr>
        <w:pStyle w:val="Textonotapie"/>
        <w:spacing w:after="120"/>
        <w:ind w:left="720" w:hanging="720"/>
        <w:jc w:val="both"/>
        <w:rPr>
          <w:rFonts w:ascii="Arial" w:hAnsi="Arial"/>
          <w:sz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Contratante deberá advertir que, en caso de prórroga del plazo para cumplimiento del Contrato, el Contratante tendrá que solicitar al banco una extensión de esta Garantía. Dicha solicitud deberá ser por escrito y presentada antes de la fecha de expiración establecida en la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 dicha extensión por el Contratante, la que nos será presentada antes de la expiración de la Garantía”</w:t>
      </w:r>
      <w:r w:rsidRPr="00481D53">
        <w:rPr>
          <w:rFonts w:ascii="Candara" w:hAnsi="Candara"/>
          <w:color w:val="4472C4"/>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29742" w14:textId="77777777" w:rsidR="0035749A" w:rsidRDefault="0035749A"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49B19B4A" w14:textId="77777777" w:rsidR="0035749A" w:rsidRPr="00D54934" w:rsidRDefault="0035749A" w:rsidP="008576EF">
    <w:pPr>
      <w:pStyle w:val="Encabezado"/>
    </w:pPr>
  </w:p>
  <w:p w14:paraId="3D9F4E55" w14:textId="77777777" w:rsidR="0035749A" w:rsidRDefault="0035749A"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287EA" w14:textId="77777777" w:rsidR="0035749A" w:rsidRDefault="0035749A"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A94D062" w14:textId="77777777" w:rsidR="0035749A" w:rsidRPr="00D54934" w:rsidRDefault="0035749A" w:rsidP="00C80F97">
    <w:pPr>
      <w:pStyle w:val="Encabezado"/>
    </w:pPr>
  </w:p>
  <w:p w14:paraId="2A0B182B" w14:textId="77777777" w:rsidR="0035749A" w:rsidRDefault="0035749A" w:rsidP="00C80F97">
    <w:pPr>
      <w:pStyle w:val="Encabezado"/>
      <w:rPr>
        <w:sz w:val="8"/>
        <w:szCs w:val="8"/>
      </w:rPr>
    </w:pPr>
  </w:p>
  <w:p w14:paraId="06AAF7ED" w14:textId="77777777" w:rsidR="0035749A" w:rsidRDefault="0035749A">
    <w:pPr>
      <w:pStyle w:val="Encabezado"/>
      <w:jc w:val="center"/>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AF5C" w14:textId="77777777" w:rsidR="0035749A" w:rsidRDefault="0035749A"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78923DAD" w14:textId="77777777" w:rsidR="0035749A" w:rsidRPr="00D54934" w:rsidRDefault="0035749A" w:rsidP="00C80F97">
    <w:pPr>
      <w:pStyle w:val="Encabezado"/>
    </w:pPr>
  </w:p>
  <w:p w14:paraId="1D550D36" w14:textId="77777777" w:rsidR="0035749A" w:rsidRDefault="0035749A" w:rsidP="00C80F97">
    <w:pPr>
      <w:pStyle w:val="Encabezado"/>
      <w:rPr>
        <w:sz w:val="8"/>
        <w:szCs w:val="8"/>
      </w:rPr>
    </w:pPr>
  </w:p>
  <w:p w14:paraId="62E891BA" w14:textId="77777777" w:rsidR="0035749A" w:rsidRDefault="0035749A">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143D2" w14:textId="77777777" w:rsidR="0035749A" w:rsidRPr="00BB7DA4" w:rsidRDefault="0035749A"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5B60" w14:textId="77777777" w:rsidR="0035749A" w:rsidRPr="00BB7DA4" w:rsidRDefault="0035749A"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7E89" w14:textId="77777777" w:rsidR="0035749A" w:rsidRPr="00BB7DA4" w:rsidRDefault="0035749A"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7F7D" w14:textId="77777777" w:rsidR="0035749A" w:rsidRPr="00BB7DA4" w:rsidRDefault="0035749A"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2D2CE" w14:textId="77777777" w:rsidR="0035749A" w:rsidRDefault="0035749A"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28AE19C1" w14:textId="77777777" w:rsidR="0035749A" w:rsidRPr="00D54934" w:rsidRDefault="0035749A" w:rsidP="008576EF">
    <w:pPr>
      <w:pStyle w:val="Encabezado"/>
    </w:pPr>
  </w:p>
  <w:p w14:paraId="3A1ED0C3" w14:textId="77777777" w:rsidR="0035749A" w:rsidRDefault="0035749A"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5952" w14:textId="77777777" w:rsidR="0035749A" w:rsidRDefault="0035749A"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3A6786CA" w14:textId="77777777" w:rsidR="0035749A" w:rsidRPr="00D54934" w:rsidRDefault="0035749A" w:rsidP="008576EF">
    <w:pPr>
      <w:pStyle w:val="Encabezado"/>
    </w:pPr>
  </w:p>
  <w:p w14:paraId="30AAD1B8" w14:textId="77777777" w:rsidR="0035749A" w:rsidRDefault="0035749A"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A9511" w14:textId="77777777" w:rsidR="0035749A" w:rsidRDefault="0035749A"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51B591E1" w14:textId="77777777" w:rsidR="0035749A" w:rsidRPr="00D54934" w:rsidRDefault="0035749A" w:rsidP="008576EF">
    <w:pPr>
      <w:pStyle w:val="Encabezado"/>
    </w:pPr>
  </w:p>
  <w:p w14:paraId="3DAA4360" w14:textId="77777777" w:rsidR="0035749A" w:rsidRDefault="0035749A"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96C15" w14:textId="77777777" w:rsidR="0035749A" w:rsidRDefault="0035749A"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62742177" w14:textId="77777777" w:rsidR="0035749A" w:rsidRPr="00D54934" w:rsidRDefault="0035749A" w:rsidP="00C80F97">
    <w:pPr>
      <w:pStyle w:val="Encabezado"/>
    </w:pPr>
  </w:p>
  <w:p w14:paraId="1C34C925" w14:textId="77777777" w:rsidR="0035749A" w:rsidRDefault="0035749A" w:rsidP="00C80F97">
    <w:pPr>
      <w:pStyle w:val="Encabezado"/>
      <w:rPr>
        <w:sz w:val="8"/>
        <w:szCs w:val="8"/>
      </w:rPr>
    </w:pPr>
  </w:p>
  <w:p w14:paraId="30154E09" w14:textId="77777777" w:rsidR="0035749A" w:rsidRDefault="0035749A">
    <w:pPr>
      <w:pStyle w:val="Encabezado"/>
      <w:jc w:val="center"/>
      <w:rPr>
        <w:sz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36A0" w14:textId="77777777" w:rsidR="0035749A" w:rsidRDefault="0035749A"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1F967291" w14:textId="77777777" w:rsidR="0035749A" w:rsidRPr="00D54934" w:rsidRDefault="0035749A" w:rsidP="008576EF">
    <w:pPr>
      <w:pStyle w:val="Encabezado"/>
    </w:pPr>
  </w:p>
  <w:p w14:paraId="69B5E15E" w14:textId="77777777" w:rsidR="0035749A" w:rsidRDefault="0035749A"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DEF0D" w14:textId="77777777" w:rsidR="0035749A" w:rsidRDefault="0035749A"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0968754F" w14:textId="77777777" w:rsidR="0035749A" w:rsidRPr="00D54934" w:rsidRDefault="0035749A" w:rsidP="00C80F97">
    <w:pPr>
      <w:pStyle w:val="Encabezado"/>
    </w:pPr>
  </w:p>
  <w:p w14:paraId="0768FD6E" w14:textId="77777777" w:rsidR="0035749A" w:rsidRDefault="0035749A" w:rsidP="00C80F97">
    <w:pPr>
      <w:pStyle w:val="Encabezado"/>
      <w:rPr>
        <w:sz w:val="8"/>
        <w:szCs w:val="8"/>
      </w:rPr>
    </w:pPr>
  </w:p>
  <w:p w14:paraId="61CF16C0" w14:textId="77777777" w:rsidR="0035749A" w:rsidRDefault="0035749A">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91E3C" w14:textId="77777777" w:rsidR="0035749A" w:rsidRDefault="0035749A"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6469B94A" w14:textId="77777777" w:rsidR="0035749A" w:rsidRPr="00D54934" w:rsidRDefault="0035749A" w:rsidP="00BB7DA4">
    <w:pPr>
      <w:pStyle w:val="Encabezado"/>
    </w:pPr>
  </w:p>
  <w:p w14:paraId="46F62F63" w14:textId="77777777" w:rsidR="0035749A" w:rsidRDefault="0035749A" w:rsidP="00BB7DA4">
    <w:pPr>
      <w:pStyle w:val="Encabezado"/>
      <w:rPr>
        <w:sz w:val="8"/>
        <w:szCs w:val="8"/>
      </w:rPr>
    </w:pPr>
  </w:p>
  <w:p w14:paraId="6D84CB32" w14:textId="77777777" w:rsidR="0035749A" w:rsidRDefault="0035749A"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EA84" w14:textId="77777777" w:rsidR="0035749A" w:rsidRDefault="0035749A"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5B28D013" w14:textId="77777777" w:rsidR="0035749A" w:rsidRPr="00D54934" w:rsidRDefault="0035749A" w:rsidP="00C80F97">
    <w:pPr>
      <w:pStyle w:val="Encabezado"/>
    </w:pPr>
  </w:p>
  <w:p w14:paraId="47C34823" w14:textId="77777777" w:rsidR="0035749A" w:rsidRDefault="0035749A" w:rsidP="00C80F97">
    <w:pPr>
      <w:pStyle w:val="Encabezado"/>
      <w:rPr>
        <w:sz w:val="8"/>
        <w:szCs w:val="8"/>
      </w:rPr>
    </w:pPr>
  </w:p>
  <w:p w14:paraId="29B33B63" w14:textId="77777777" w:rsidR="0035749A" w:rsidRDefault="0035749A">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38"/>
    <w:multiLevelType w:val="singleLevel"/>
    <w:tmpl w:val="00000038"/>
    <w:name w:val="WW8Num56"/>
    <w:lvl w:ilvl="0">
      <w:start w:val="1"/>
      <w:numFmt w:val="lowerLetter"/>
      <w:lvlText w:val="%1)"/>
      <w:lvlJc w:val="left"/>
      <w:pPr>
        <w:tabs>
          <w:tab w:val="num" w:pos="0"/>
        </w:tabs>
        <w:ind w:left="720" w:hanging="360"/>
      </w:pPr>
      <w:rPr>
        <w:rFonts w:ascii="Calibri" w:eastAsia="Times New Roman" w:hAnsi="Calibri" w:cs="Calibri" w:hint="default"/>
        <w:i/>
        <w:sz w:val="22"/>
        <w:szCs w:val="22"/>
        <w:lang w:val="es-ES" w:bidi="ar-SA"/>
      </w:rPr>
    </w:lvl>
  </w:abstractNum>
  <w:abstractNum w:abstractNumId="4"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580371"/>
    <w:multiLevelType w:val="multilevel"/>
    <w:tmpl w:val="87FE92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8633D3F"/>
    <w:multiLevelType w:val="hybridMultilevel"/>
    <w:tmpl w:val="FF68ED84"/>
    <w:lvl w:ilvl="0" w:tplc="A66C0476">
      <w:start w:val="1"/>
      <w:numFmt w:val="lowerLetter"/>
      <w:lvlText w:val="(%1)"/>
      <w:lvlJc w:val="left"/>
      <w:pPr>
        <w:tabs>
          <w:tab w:val="num" w:pos="972"/>
        </w:tabs>
        <w:ind w:left="972" w:hanging="360"/>
      </w:pPr>
    </w:lvl>
    <w:lvl w:ilvl="1" w:tplc="300A0017">
      <w:start w:val="1"/>
      <w:numFmt w:val="lowerLetter"/>
      <w:lvlText w:val="%2)"/>
      <w:lvlJc w:val="left"/>
      <w:pPr>
        <w:tabs>
          <w:tab w:val="num" w:pos="2052"/>
        </w:tabs>
        <w:ind w:left="2052" w:hanging="720"/>
      </w:pPr>
    </w:lvl>
    <w:lvl w:ilvl="2" w:tplc="0409001B">
      <w:start w:val="1"/>
      <w:numFmt w:val="lowerRoman"/>
      <w:lvlText w:val="%3."/>
      <w:lvlJc w:val="right"/>
      <w:pPr>
        <w:tabs>
          <w:tab w:val="num" w:pos="2412"/>
        </w:tabs>
        <w:ind w:left="2412" w:hanging="180"/>
      </w:pPr>
    </w:lvl>
    <w:lvl w:ilvl="3" w:tplc="0409000F">
      <w:start w:val="1"/>
      <w:numFmt w:val="decimal"/>
      <w:lvlText w:val="%4."/>
      <w:lvlJc w:val="left"/>
      <w:pPr>
        <w:tabs>
          <w:tab w:val="num" w:pos="3132"/>
        </w:tabs>
        <w:ind w:left="3132" w:hanging="360"/>
      </w:pPr>
    </w:lvl>
    <w:lvl w:ilvl="4" w:tplc="04090019">
      <w:start w:val="1"/>
      <w:numFmt w:val="lowerLetter"/>
      <w:lvlText w:val="%5."/>
      <w:lvlJc w:val="left"/>
      <w:pPr>
        <w:tabs>
          <w:tab w:val="num" w:pos="3852"/>
        </w:tabs>
        <w:ind w:left="3852" w:hanging="360"/>
      </w:pPr>
    </w:lvl>
    <w:lvl w:ilvl="5" w:tplc="0409001B">
      <w:start w:val="1"/>
      <w:numFmt w:val="lowerRoman"/>
      <w:lvlText w:val="%6."/>
      <w:lvlJc w:val="right"/>
      <w:pPr>
        <w:tabs>
          <w:tab w:val="num" w:pos="4572"/>
        </w:tabs>
        <w:ind w:left="4572" w:hanging="180"/>
      </w:pPr>
    </w:lvl>
    <w:lvl w:ilvl="6" w:tplc="0409000F">
      <w:start w:val="1"/>
      <w:numFmt w:val="decimal"/>
      <w:lvlText w:val="%7."/>
      <w:lvlJc w:val="left"/>
      <w:pPr>
        <w:tabs>
          <w:tab w:val="num" w:pos="5292"/>
        </w:tabs>
        <w:ind w:left="5292" w:hanging="360"/>
      </w:pPr>
    </w:lvl>
    <w:lvl w:ilvl="7" w:tplc="04090019">
      <w:start w:val="1"/>
      <w:numFmt w:val="lowerLetter"/>
      <w:lvlText w:val="%8."/>
      <w:lvlJc w:val="left"/>
      <w:pPr>
        <w:tabs>
          <w:tab w:val="num" w:pos="6012"/>
        </w:tabs>
        <w:ind w:left="6012" w:hanging="360"/>
      </w:pPr>
    </w:lvl>
    <w:lvl w:ilvl="8" w:tplc="0409001B">
      <w:start w:val="1"/>
      <w:numFmt w:val="lowerRoman"/>
      <w:lvlText w:val="%9."/>
      <w:lvlJc w:val="right"/>
      <w:pPr>
        <w:tabs>
          <w:tab w:val="num" w:pos="6732"/>
        </w:tabs>
        <w:ind w:left="6732" w:hanging="180"/>
      </w:pPr>
    </w:lvl>
  </w:abstractNum>
  <w:abstractNum w:abstractNumId="12"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3"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333158D"/>
    <w:multiLevelType w:val="hybridMultilevel"/>
    <w:tmpl w:val="5226F8FC"/>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300A001B">
      <w:start w:val="1"/>
      <w:numFmt w:val="lowerRoman"/>
      <w:lvlText w:val="%3."/>
      <w:lvlJc w:val="right"/>
      <w:rPr>
        <w:rFont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6"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2F78431A"/>
    <w:multiLevelType w:val="hybridMultilevel"/>
    <w:tmpl w:val="FB9C2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785CA0"/>
    <w:multiLevelType w:val="hybridMultilevel"/>
    <w:tmpl w:val="5B26351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2"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4" w15:restartNumberingAfterBreak="0">
    <w:nsid w:val="39AF347B"/>
    <w:multiLevelType w:val="hybridMultilevel"/>
    <w:tmpl w:val="2294F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6D15B0"/>
    <w:multiLevelType w:val="hybridMultilevel"/>
    <w:tmpl w:val="4A8E88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8"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9950B10"/>
    <w:multiLevelType w:val="hybridMultilevel"/>
    <w:tmpl w:val="F572AFDC"/>
    <w:lvl w:ilvl="0" w:tplc="6E3ED466">
      <w:start w:val="1"/>
      <w:numFmt w:val="lowerRoman"/>
      <w:lvlText w:val="%1."/>
      <w:lvlJc w:val="right"/>
      <w:pPr>
        <w:ind w:left="1069" w:hanging="360"/>
      </w:pPr>
      <w:rPr>
        <w:rFonts w:hint="default"/>
      </w:rPr>
    </w:lvl>
    <w:lvl w:ilvl="1" w:tplc="10090019" w:tentative="1">
      <w:start w:val="1"/>
      <w:numFmt w:val="lowerLetter"/>
      <w:lvlText w:val="%2."/>
      <w:lvlJc w:val="left"/>
      <w:pPr>
        <w:ind w:left="3490" w:hanging="360"/>
      </w:pPr>
    </w:lvl>
    <w:lvl w:ilvl="2" w:tplc="1009001B" w:tentative="1">
      <w:start w:val="1"/>
      <w:numFmt w:val="lowerRoman"/>
      <w:lvlText w:val="%3."/>
      <w:lvlJc w:val="right"/>
      <w:pPr>
        <w:ind w:left="4210" w:hanging="180"/>
      </w:pPr>
    </w:lvl>
    <w:lvl w:ilvl="3" w:tplc="1009000F" w:tentative="1">
      <w:start w:val="1"/>
      <w:numFmt w:val="decimal"/>
      <w:lvlText w:val="%4."/>
      <w:lvlJc w:val="left"/>
      <w:pPr>
        <w:ind w:left="4930" w:hanging="360"/>
      </w:pPr>
    </w:lvl>
    <w:lvl w:ilvl="4" w:tplc="10090019" w:tentative="1">
      <w:start w:val="1"/>
      <w:numFmt w:val="lowerLetter"/>
      <w:lvlText w:val="%5."/>
      <w:lvlJc w:val="left"/>
      <w:pPr>
        <w:ind w:left="5650" w:hanging="360"/>
      </w:pPr>
    </w:lvl>
    <w:lvl w:ilvl="5" w:tplc="1009001B" w:tentative="1">
      <w:start w:val="1"/>
      <w:numFmt w:val="lowerRoman"/>
      <w:lvlText w:val="%6."/>
      <w:lvlJc w:val="right"/>
      <w:pPr>
        <w:ind w:left="6370" w:hanging="180"/>
      </w:pPr>
    </w:lvl>
    <w:lvl w:ilvl="6" w:tplc="1009000F" w:tentative="1">
      <w:start w:val="1"/>
      <w:numFmt w:val="decimal"/>
      <w:lvlText w:val="%7."/>
      <w:lvlJc w:val="left"/>
      <w:pPr>
        <w:ind w:left="7090" w:hanging="360"/>
      </w:pPr>
    </w:lvl>
    <w:lvl w:ilvl="7" w:tplc="10090019" w:tentative="1">
      <w:start w:val="1"/>
      <w:numFmt w:val="lowerLetter"/>
      <w:lvlText w:val="%8."/>
      <w:lvlJc w:val="left"/>
      <w:pPr>
        <w:ind w:left="7810" w:hanging="360"/>
      </w:pPr>
    </w:lvl>
    <w:lvl w:ilvl="8" w:tplc="1009001B" w:tentative="1">
      <w:start w:val="1"/>
      <w:numFmt w:val="lowerRoman"/>
      <w:lvlText w:val="%9."/>
      <w:lvlJc w:val="right"/>
      <w:pPr>
        <w:ind w:left="8530" w:hanging="180"/>
      </w:pPr>
    </w:lvl>
  </w:abstractNum>
  <w:abstractNum w:abstractNumId="37"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0A2277F"/>
    <w:multiLevelType w:val="hybridMultilevel"/>
    <w:tmpl w:val="8ECC9E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57022706"/>
    <w:multiLevelType w:val="hybridMultilevel"/>
    <w:tmpl w:val="F69EA92E"/>
    <w:lvl w:ilvl="0" w:tplc="C7F82A1C">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D1D6DF3"/>
    <w:multiLevelType w:val="hybridMultilevel"/>
    <w:tmpl w:val="A83ECECC"/>
    <w:lvl w:ilvl="0" w:tplc="EFEA923E">
      <w:start w:val="2"/>
      <w:numFmt w:val="lowerRoman"/>
      <w:lvlText w:val="%1."/>
      <w:lvlJc w:val="right"/>
      <w:pPr>
        <w:ind w:left="1352" w:hanging="360"/>
      </w:pPr>
      <w:rPr>
        <w:rFonts w:hint="default"/>
      </w:rPr>
    </w:lvl>
    <w:lvl w:ilvl="1" w:tplc="300A0019" w:tentative="1">
      <w:start w:val="1"/>
      <w:numFmt w:val="lowerLetter"/>
      <w:lvlText w:val="%2."/>
      <w:lvlJc w:val="left"/>
      <w:pPr>
        <w:ind w:left="1865" w:hanging="360"/>
      </w:pPr>
    </w:lvl>
    <w:lvl w:ilvl="2" w:tplc="300A001B" w:tentative="1">
      <w:start w:val="1"/>
      <w:numFmt w:val="lowerRoman"/>
      <w:lvlText w:val="%3."/>
      <w:lvlJc w:val="right"/>
      <w:pPr>
        <w:ind w:left="2585" w:hanging="180"/>
      </w:pPr>
    </w:lvl>
    <w:lvl w:ilvl="3" w:tplc="300A000F" w:tentative="1">
      <w:start w:val="1"/>
      <w:numFmt w:val="decimal"/>
      <w:lvlText w:val="%4."/>
      <w:lvlJc w:val="left"/>
      <w:pPr>
        <w:ind w:left="3305" w:hanging="360"/>
      </w:pPr>
    </w:lvl>
    <w:lvl w:ilvl="4" w:tplc="300A0019" w:tentative="1">
      <w:start w:val="1"/>
      <w:numFmt w:val="lowerLetter"/>
      <w:lvlText w:val="%5."/>
      <w:lvlJc w:val="left"/>
      <w:pPr>
        <w:ind w:left="4025" w:hanging="360"/>
      </w:pPr>
    </w:lvl>
    <w:lvl w:ilvl="5" w:tplc="300A001B" w:tentative="1">
      <w:start w:val="1"/>
      <w:numFmt w:val="lowerRoman"/>
      <w:lvlText w:val="%6."/>
      <w:lvlJc w:val="right"/>
      <w:pPr>
        <w:ind w:left="4745" w:hanging="180"/>
      </w:pPr>
    </w:lvl>
    <w:lvl w:ilvl="6" w:tplc="300A000F" w:tentative="1">
      <w:start w:val="1"/>
      <w:numFmt w:val="decimal"/>
      <w:lvlText w:val="%7."/>
      <w:lvlJc w:val="left"/>
      <w:pPr>
        <w:ind w:left="5465" w:hanging="360"/>
      </w:pPr>
    </w:lvl>
    <w:lvl w:ilvl="7" w:tplc="300A0019" w:tentative="1">
      <w:start w:val="1"/>
      <w:numFmt w:val="lowerLetter"/>
      <w:lvlText w:val="%8."/>
      <w:lvlJc w:val="left"/>
      <w:pPr>
        <w:ind w:left="6185" w:hanging="360"/>
      </w:pPr>
    </w:lvl>
    <w:lvl w:ilvl="8" w:tplc="300A001B" w:tentative="1">
      <w:start w:val="1"/>
      <w:numFmt w:val="lowerRoman"/>
      <w:lvlText w:val="%9."/>
      <w:lvlJc w:val="right"/>
      <w:pPr>
        <w:ind w:left="6905" w:hanging="180"/>
      </w:pPr>
    </w:lvl>
  </w:abstractNum>
  <w:abstractNum w:abstractNumId="46"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9"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4" w15:restartNumberingAfterBreak="0">
    <w:nsid w:val="6794667A"/>
    <w:multiLevelType w:val="multilevel"/>
    <w:tmpl w:val="67A213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63" w15:restartNumberingAfterBreak="0">
    <w:nsid w:val="75341286"/>
    <w:multiLevelType w:val="hybridMultilevel"/>
    <w:tmpl w:val="95A08DCA"/>
    <w:lvl w:ilvl="0" w:tplc="0C0A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7" w15:restartNumberingAfterBreak="0">
    <w:nsid w:val="7A9C0890"/>
    <w:multiLevelType w:val="hybridMultilevel"/>
    <w:tmpl w:val="3AE84986"/>
    <w:lvl w:ilvl="0" w:tplc="0C0A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6"/>
  </w:num>
  <w:num w:numId="2">
    <w:abstractNumId w:val="12"/>
  </w:num>
  <w:num w:numId="3">
    <w:abstractNumId w:val="37"/>
  </w:num>
  <w:num w:numId="4">
    <w:abstractNumId w:val="27"/>
  </w:num>
  <w:num w:numId="5">
    <w:abstractNumId w:val="61"/>
  </w:num>
  <w:num w:numId="6">
    <w:abstractNumId w:val="25"/>
  </w:num>
  <w:num w:numId="7">
    <w:abstractNumId w:val="65"/>
  </w:num>
  <w:num w:numId="8">
    <w:abstractNumId w:val="28"/>
  </w:num>
  <w:num w:numId="9">
    <w:abstractNumId w:val="58"/>
  </w:num>
  <w:num w:numId="10">
    <w:abstractNumId w:val="16"/>
  </w:num>
  <w:num w:numId="11">
    <w:abstractNumId w:val="52"/>
  </w:num>
  <w:num w:numId="12">
    <w:abstractNumId w:val="19"/>
  </w:num>
  <w:num w:numId="13">
    <w:abstractNumId w:val="5"/>
  </w:num>
  <w:num w:numId="14">
    <w:abstractNumId w:val="59"/>
  </w:num>
  <w:num w:numId="15">
    <w:abstractNumId w:val="49"/>
  </w:num>
  <w:num w:numId="16">
    <w:abstractNumId w:val="56"/>
  </w:num>
  <w:num w:numId="17">
    <w:abstractNumId w:val="51"/>
  </w:num>
  <w:num w:numId="18">
    <w:abstractNumId w:val="22"/>
  </w:num>
  <w:num w:numId="19">
    <w:abstractNumId w:val="23"/>
  </w:num>
  <w:num w:numId="20">
    <w:abstractNumId w:val="44"/>
  </w:num>
  <w:num w:numId="21">
    <w:abstractNumId w:val="34"/>
  </w:num>
  <w:num w:numId="22">
    <w:abstractNumId w:val="30"/>
  </w:num>
  <w:num w:numId="23">
    <w:abstractNumId w:val="64"/>
  </w:num>
  <w:num w:numId="24">
    <w:abstractNumId w:val="17"/>
  </w:num>
  <w:num w:numId="25">
    <w:abstractNumId w:val="35"/>
  </w:num>
  <w:num w:numId="26">
    <w:abstractNumId w:val="20"/>
  </w:num>
  <w:num w:numId="27">
    <w:abstractNumId w:val="33"/>
  </w:num>
  <w:num w:numId="28">
    <w:abstractNumId w:val="48"/>
  </w:num>
  <w:num w:numId="29">
    <w:abstractNumId w:val="50"/>
  </w:num>
  <w:num w:numId="30">
    <w:abstractNumId w:val="13"/>
  </w:num>
  <w:num w:numId="31">
    <w:abstractNumId w:val="31"/>
  </w:num>
  <w:num w:numId="32">
    <w:abstractNumId w:val="2"/>
  </w:num>
  <w:num w:numId="33">
    <w:abstractNumId w:val="1"/>
  </w:num>
  <w:num w:numId="34">
    <w:abstractNumId w:val="0"/>
  </w:num>
  <w:num w:numId="35">
    <w:abstractNumId w:val="53"/>
  </w:num>
  <w:num w:numId="36">
    <w:abstractNumId w:val="32"/>
  </w:num>
  <w:num w:numId="37">
    <w:abstractNumId w:val="47"/>
  </w:num>
  <w:num w:numId="38">
    <w:abstractNumId w:val="4"/>
  </w:num>
  <w:num w:numId="39">
    <w:abstractNumId w:val="8"/>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num>
  <w:num w:numId="42">
    <w:abstractNumId w:val="7"/>
  </w:num>
  <w:num w:numId="43">
    <w:abstractNumId w:val="29"/>
  </w:num>
  <w:num w:numId="44">
    <w:abstractNumId w:val="62"/>
  </w:num>
  <w:num w:numId="45">
    <w:abstractNumId w:val="14"/>
  </w:num>
  <w:num w:numId="46">
    <w:abstractNumId w:val="38"/>
  </w:num>
  <w:num w:numId="47">
    <w:abstractNumId w:val="39"/>
  </w:num>
  <w:num w:numId="48">
    <w:abstractNumId w:val="46"/>
  </w:num>
  <w:num w:numId="49">
    <w:abstractNumId w:val="6"/>
  </w:num>
  <w:num w:numId="50">
    <w:abstractNumId w:val="57"/>
  </w:num>
  <w:num w:numId="51">
    <w:abstractNumId w:val="15"/>
  </w:num>
  <w:num w:numId="52">
    <w:abstractNumId w:val="41"/>
  </w:num>
  <w:num w:numId="53">
    <w:abstractNumId w:val="40"/>
  </w:num>
  <w:num w:numId="54">
    <w:abstractNumId w:val="26"/>
  </w:num>
  <w:num w:numId="55">
    <w:abstractNumId w:val="67"/>
  </w:num>
  <w:num w:numId="56">
    <w:abstractNumId w:val="63"/>
  </w:num>
  <w:num w:numId="57">
    <w:abstractNumId w:val="55"/>
  </w:num>
  <w:num w:numId="58">
    <w:abstractNumId w:val="11"/>
  </w:num>
  <w:num w:numId="59">
    <w:abstractNumId w:val="18"/>
  </w:num>
  <w:num w:numId="60">
    <w:abstractNumId w:val="24"/>
  </w:num>
  <w:num w:numId="61">
    <w:abstractNumId w:val="9"/>
  </w:num>
  <w:num w:numId="62">
    <w:abstractNumId w:val="36"/>
  </w:num>
  <w:num w:numId="63">
    <w:abstractNumId w:val="45"/>
  </w:num>
  <w:num w:numId="64">
    <w:abstractNumId w:val="42"/>
  </w:num>
  <w:num w:numId="65">
    <w:abstractNumId w:val="54"/>
  </w:num>
  <w:num w:numId="66">
    <w:abstractNumId w:val="10"/>
  </w:num>
  <w:num w:numId="67">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117F2"/>
    <w:rsid w:val="00013FA4"/>
    <w:rsid w:val="00014143"/>
    <w:rsid w:val="0001698D"/>
    <w:rsid w:val="00022F1C"/>
    <w:rsid w:val="000251DD"/>
    <w:rsid w:val="00025670"/>
    <w:rsid w:val="00032258"/>
    <w:rsid w:val="0003670B"/>
    <w:rsid w:val="00037433"/>
    <w:rsid w:val="00040289"/>
    <w:rsid w:val="00041474"/>
    <w:rsid w:val="00041925"/>
    <w:rsid w:val="00041E21"/>
    <w:rsid w:val="00042EFF"/>
    <w:rsid w:val="00044B41"/>
    <w:rsid w:val="000465DE"/>
    <w:rsid w:val="000531C4"/>
    <w:rsid w:val="00053783"/>
    <w:rsid w:val="00062081"/>
    <w:rsid w:val="00062865"/>
    <w:rsid w:val="00071EFA"/>
    <w:rsid w:val="000724A7"/>
    <w:rsid w:val="000729B0"/>
    <w:rsid w:val="00072ED6"/>
    <w:rsid w:val="00074B77"/>
    <w:rsid w:val="00075DAD"/>
    <w:rsid w:val="0008004C"/>
    <w:rsid w:val="00081D79"/>
    <w:rsid w:val="00082CF8"/>
    <w:rsid w:val="00083D0B"/>
    <w:rsid w:val="00084090"/>
    <w:rsid w:val="00084F78"/>
    <w:rsid w:val="00086867"/>
    <w:rsid w:val="000877E9"/>
    <w:rsid w:val="000902D0"/>
    <w:rsid w:val="00091019"/>
    <w:rsid w:val="00093D8B"/>
    <w:rsid w:val="00096CF6"/>
    <w:rsid w:val="000A2E5F"/>
    <w:rsid w:val="000A3DB5"/>
    <w:rsid w:val="000A406F"/>
    <w:rsid w:val="000B1569"/>
    <w:rsid w:val="000B1907"/>
    <w:rsid w:val="000B5388"/>
    <w:rsid w:val="000C1270"/>
    <w:rsid w:val="000C2849"/>
    <w:rsid w:val="000C4577"/>
    <w:rsid w:val="000C5E02"/>
    <w:rsid w:val="000C779C"/>
    <w:rsid w:val="000D1633"/>
    <w:rsid w:val="000D1638"/>
    <w:rsid w:val="000D7F6D"/>
    <w:rsid w:val="000E38F9"/>
    <w:rsid w:val="000E5FD5"/>
    <w:rsid w:val="000E78AF"/>
    <w:rsid w:val="000F347A"/>
    <w:rsid w:val="000F494D"/>
    <w:rsid w:val="000F6A2D"/>
    <w:rsid w:val="00101229"/>
    <w:rsid w:val="0010431B"/>
    <w:rsid w:val="001049CF"/>
    <w:rsid w:val="001105C7"/>
    <w:rsid w:val="0011141B"/>
    <w:rsid w:val="00111E92"/>
    <w:rsid w:val="001124A4"/>
    <w:rsid w:val="0011380D"/>
    <w:rsid w:val="00121DE7"/>
    <w:rsid w:val="0012345A"/>
    <w:rsid w:val="001242DD"/>
    <w:rsid w:val="0013048C"/>
    <w:rsid w:val="00130C18"/>
    <w:rsid w:val="001338EA"/>
    <w:rsid w:val="00133BCC"/>
    <w:rsid w:val="00134243"/>
    <w:rsid w:val="001346C9"/>
    <w:rsid w:val="0013515E"/>
    <w:rsid w:val="001361A3"/>
    <w:rsid w:val="00140DBE"/>
    <w:rsid w:val="00152FC2"/>
    <w:rsid w:val="00155955"/>
    <w:rsid w:val="00155F73"/>
    <w:rsid w:val="00157A67"/>
    <w:rsid w:val="00162314"/>
    <w:rsid w:val="0016396A"/>
    <w:rsid w:val="001645EE"/>
    <w:rsid w:val="00166085"/>
    <w:rsid w:val="00167CDB"/>
    <w:rsid w:val="00170891"/>
    <w:rsid w:val="00171626"/>
    <w:rsid w:val="0017165E"/>
    <w:rsid w:val="0017437A"/>
    <w:rsid w:val="0017651C"/>
    <w:rsid w:val="00185940"/>
    <w:rsid w:val="0018678A"/>
    <w:rsid w:val="00186850"/>
    <w:rsid w:val="00187132"/>
    <w:rsid w:val="00190D0F"/>
    <w:rsid w:val="001936C2"/>
    <w:rsid w:val="00193C40"/>
    <w:rsid w:val="001940FF"/>
    <w:rsid w:val="001A07E5"/>
    <w:rsid w:val="001A11DA"/>
    <w:rsid w:val="001A13C9"/>
    <w:rsid w:val="001A43AD"/>
    <w:rsid w:val="001A59D2"/>
    <w:rsid w:val="001A6138"/>
    <w:rsid w:val="001A6A7E"/>
    <w:rsid w:val="001A6A8E"/>
    <w:rsid w:val="001A7324"/>
    <w:rsid w:val="001B162E"/>
    <w:rsid w:val="001B4637"/>
    <w:rsid w:val="001B5D45"/>
    <w:rsid w:val="001B7645"/>
    <w:rsid w:val="001C012C"/>
    <w:rsid w:val="001C1DFA"/>
    <w:rsid w:val="001C2877"/>
    <w:rsid w:val="001C2EEA"/>
    <w:rsid w:val="001C3049"/>
    <w:rsid w:val="001C508E"/>
    <w:rsid w:val="001D32D3"/>
    <w:rsid w:val="001D4FF6"/>
    <w:rsid w:val="001E05C6"/>
    <w:rsid w:val="001E05F1"/>
    <w:rsid w:val="001E113B"/>
    <w:rsid w:val="001E3309"/>
    <w:rsid w:val="001E4243"/>
    <w:rsid w:val="001E4CBD"/>
    <w:rsid w:val="001F0F46"/>
    <w:rsid w:val="001F2885"/>
    <w:rsid w:val="001F61E6"/>
    <w:rsid w:val="002003BF"/>
    <w:rsid w:val="00200AF0"/>
    <w:rsid w:val="002043C0"/>
    <w:rsid w:val="0020489D"/>
    <w:rsid w:val="00204BB8"/>
    <w:rsid w:val="00206992"/>
    <w:rsid w:val="00210CA0"/>
    <w:rsid w:val="0021183D"/>
    <w:rsid w:val="002138F6"/>
    <w:rsid w:val="00216ACA"/>
    <w:rsid w:val="002172DF"/>
    <w:rsid w:val="0021736B"/>
    <w:rsid w:val="002173C8"/>
    <w:rsid w:val="002201E9"/>
    <w:rsid w:val="00220AD9"/>
    <w:rsid w:val="00221496"/>
    <w:rsid w:val="00222DF3"/>
    <w:rsid w:val="00226C6E"/>
    <w:rsid w:val="00226CC9"/>
    <w:rsid w:val="00230AA8"/>
    <w:rsid w:val="00237C19"/>
    <w:rsid w:val="002415DB"/>
    <w:rsid w:val="00242579"/>
    <w:rsid w:val="002457B6"/>
    <w:rsid w:val="00246227"/>
    <w:rsid w:val="002550C3"/>
    <w:rsid w:val="00255535"/>
    <w:rsid w:val="00256C66"/>
    <w:rsid w:val="002602B9"/>
    <w:rsid w:val="0027049A"/>
    <w:rsid w:val="00271CA2"/>
    <w:rsid w:val="002728BD"/>
    <w:rsid w:val="00272E18"/>
    <w:rsid w:val="0027328A"/>
    <w:rsid w:val="00273830"/>
    <w:rsid w:val="002756F6"/>
    <w:rsid w:val="00275EC3"/>
    <w:rsid w:val="00276ADC"/>
    <w:rsid w:val="00276B8B"/>
    <w:rsid w:val="00277788"/>
    <w:rsid w:val="00277F39"/>
    <w:rsid w:val="00284819"/>
    <w:rsid w:val="002848BB"/>
    <w:rsid w:val="00285827"/>
    <w:rsid w:val="00286C45"/>
    <w:rsid w:val="00287168"/>
    <w:rsid w:val="00290B9C"/>
    <w:rsid w:val="0029296F"/>
    <w:rsid w:val="00296BDD"/>
    <w:rsid w:val="002A0028"/>
    <w:rsid w:val="002A01D6"/>
    <w:rsid w:val="002A10F9"/>
    <w:rsid w:val="002A21C2"/>
    <w:rsid w:val="002A2FBA"/>
    <w:rsid w:val="002B1F3A"/>
    <w:rsid w:val="002B3D76"/>
    <w:rsid w:val="002B5964"/>
    <w:rsid w:val="002B621A"/>
    <w:rsid w:val="002B6A43"/>
    <w:rsid w:val="002C1FDE"/>
    <w:rsid w:val="002C65FD"/>
    <w:rsid w:val="002C70EA"/>
    <w:rsid w:val="002C7CB6"/>
    <w:rsid w:val="002D1852"/>
    <w:rsid w:val="002E30D9"/>
    <w:rsid w:val="002E3573"/>
    <w:rsid w:val="002E3E61"/>
    <w:rsid w:val="002E40D7"/>
    <w:rsid w:val="002E4AF1"/>
    <w:rsid w:val="002E5003"/>
    <w:rsid w:val="002E5E08"/>
    <w:rsid w:val="002E7627"/>
    <w:rsid w:val="002F6E6D"/>
    <w:rsid w:val="002F7B78"/>
    <w:rsid w:val="00304BD8"/>
    <w:rsid w:val="00311331"/>
    <w:rsid w:val="00311541"/>
    <w:rsid w:val="00313076"/>
    <w:rsid w:val="00313CF2"/>
    <w:rsid w:val="0031409C"/>
    <w:rsid w:val="003147F8"/>
    <w:rsid w:val="00314C0C"/>
    <w:rsid w:val="003161FA"/>
    <w:rsid w:val="003162AB"/>
    <w:rsid w:val="00320095"/>
    <w:rsid w:val="00321AD3"/>
    <w:rsid w:val="00323BB4"/>
    <w:rsid w:val="003257CC"/>
    <w:rsid w:val="00325D16"/>
    <w:rsid w:val="00326B56"/>
    <w:rsid w:val="003277AC"/>
    <w:rsid w:val="003337B5"/>
    <w:rsid w:val="003364DB"/>
    <w:rsid w:val="003407BB"/>
    <w:rsid w:val="00341F02"/>
    <w:rsid w:val="003439D5"/>
    <w:rsid w:val="0034448E"/>
    <w:rsid w:val="00344583"/>
    <w:rsid w:val="00350A47"/>
    <w:rsid w:val="00350F64"/>
    <w:rsid w:val="0035180E"/>
    <w:rsid w:val="00352307"/>
    <w:rsid w:val="003546B4"/>
    <w:rsid w:val="00354F4A"/>
    <w:rsid w:val="0035749A"/>
    <w:rsid w:val="00357FE6"/>
    <w:rsid w:val="00360F2A"/>
    <w:rsid w:val="003614EA"/>
    <w:rsid w:val="00365E49"/>
    <w:rsid w:val="00366907"/>
    <w:rsid w:val="00366984"/>
    <w:rsid w:val="0037473D"/>
    <w:rsid w:val="003769B4"/>
    <w:rsid w:val="00377C63"/>
    <w:rsid w:val="0038072C"/>
    <w:rsid w:val="00380FA5"/>
    <w:rsid w:val="0038425C"/>
    <w:rsid w:val="0038438D"/>
    <w:rsid w:val="00385136"/>
    <w:rsid w:val="003851F9"/>
    <w:rsid w:val="00386C7D"/>
    <w:rsid w:val="0039203B"/>
    <w:rsid w:val="003922CF"/>
    <w:rsid w:val="00395683"/>
    <w:rsid w:val="00395F5F"/>
    <w:rsid w:val="00395FCE"/>
    <w:rsid w:val="00396F47"/>
    <w:rsid w:val="003A2FE6"/>
    <w:rsid w:val="003A33F8"/>
    <w:rsid w:val="003A49B6"/>
    <w:rsid w:val="003A527F"/>
    <w:rsid w:val="003B1B28"/>
    <w:rsid w:val="003B37C3"/>
    <w:rsid w:val="003B5DE2"/>
    <w:rsid w:val="003B7080"/>
    <w:rsid w:val="003C2818"/>
    <w:rsid w:val="003C3729"/>
    <w:rsid w:val="003C536F"/>
    <w:rsid w:val="003C718D"/>
    <w:rsid w:val="003C7453"/>
    <w:rsid w:val="003D2823"/>
    <w:rsid w:val="003D32D6"/>
    <w:rsid w:val="003D4BF0"/>
    <w:rsid w:val="003D4FF7"/>
    <w:rsid w:val="003E179B"/>
    <w:rsid w:val="003E330F"/>
    <w:rsid w:val="003E3ADA"/>
    <w:rsid w:val="003E6DD5"/>
    <w:rsid w:val="003F1F9F"/>
    <w:rsid w:val="003F60F5"/>
    <w:rsid w:val="003F65AB"/>
    <w:rsid w:val="003F7B51"/>
    <w:rsid w:val="00400105"/>
    <w:rsid w:val="00404425"/>
    <w:rsid w:val="00406421"/>
    <w:rsid w:val="0041183C"/>
    <w:rsid w:val="00413E14"/>
    <w:rsid w:val="00413E57"/>
    <w:rsid w:val="0041515F"/>
    <w:rsid w:val="0042032B"/>
    <w:rsid w:val="00421005"/>
    <w:rsid w:val="00421AC4"/>
    <w:rsid w:val="00423348"/>
    <w:rsid w:val="004258F3"/>
    <w:rsid w:val="00427B02"/>
    <w:rsid w:val="00433090"/>
    <w:rsid w:val="00433FDD"/>
    <w:rsid w:val="00434499"/>
    <w:rsid w:val="00437E0C"/>
    <w:rsid w:val="00445349"/>
    <w:rsid w:val="00445A11"/>
    <w:rsid w:val="004521B7"/>
    <w:rsid w:val="004534E9"/>
    <w:rsid w:val="00453C90"/>
    <w:rsid w:val="00455D5F"/>
    <w:rsid w:val="004569C6"/>
    <w:rsid w:val="00457542"/>
    <w:rsid w:val="004621FA"/>
    <w:rsid w:val="0046379C"/>
    <w:rsid w:val="00464296"/>
    <w:rsid w:val="00465519"/>
    <w:rsid w:val="004657E8"/>
    <w:rsid w:val="004748D8"/>
    <w:rsid w:val="004777D8"/>
    <w:rsid w:val="00481A6F"/>
    <w:rsid w:val="00481D53"/>
    <w:rsid w:val="0048349B"/>
    <w:rsid w:val="004842DF"/>
    <w:rsid w:val="004867CE"/>
    <w:rsid w:val="00486D26"/>
    <w:rsid w:val="00487165"/>
    <w:rsid w:val="004965F2"/>
    <w:rsid w:val="00497B7C"/>
    <w:rsid w:val="004A17CF"/>
    <w:rsid w:val="004A25E2"/>
    <w:rsid w:val="004A39AC"/>
    <w:rsid w:val="004A43AA"/>
    <w:rsid w:val="004A5732"/>
    <w:rsid w:val="004A7899"/>
    <w:rsid w:val="004A7AF0"/>
    <w:rsid w:val="004B0865"/>
    <w:rsid w:val="004B2335"/>
    <w:rsid w:val="004C12FA"/>
    <w:rsid w:val="004C237E"/>
    <w:rsid w:val="004C2FFA"/>
    <w:rsid w:val="004C3736"/>
    <w:rsid w:val="004C4A4B"/>
    <w:rsid w:val="004C4E78"/>
    <w:rsid w:val="004C52F8"/>
    <w:rsid w:val="004C590A"/>
    <w:rsid w:val="004C5FB1"/>
    <w:rsid w:val="004C741C"/>
    <w:rsid w:val="004D1E6B"/>
    <w:rsid w:val="004D3CC4"/>
    <w:rsid w:val="004D49A8"/>
    <w:rsid w:val="004D74D3"/>
    <w:rsid w:val="004D7B3C"/>
    <w:rsid w:val="004E1104"/>
    <w:rsid w:val="004E2214"/>
    <w:rsid w:val="004E3450"/>
    <w:rsid w:val="004E5A31"/>
    <w:rsid w:val="004E6446"/>
    <w:rsid w:val="004E73D0"/>
    <w:rsid w:val="004F02EF"/>
    <w:rsid w:val="004F1A49"/>
    <w:rsid w:val="004F5CEB"/>
    <w:rsid w:val="005008C7"/>
    <w:rsid w:val="0050231E"/>
    <w:rsid w:val="0050665B"/>
    <w:rsid w:val="00506B0A"/>
    <w:rsid w:val="005109F9"/>
    <w:rsid w:val="00514D11"/>
    <w:rsid w:val="00515D50"/>
    <w:rsid w:val="00516D37"/>
    <w:rsid w:val="00522C8E"/>
    <w:rsid w:val="00523201"/>
    <w:rsid w:val="00523DA5"/>
    <w:rsid w:val="00525520"/>
    <w:rsid w:val="00525A86"/>
    <w:rsid w:val="00526CA9"/>
    <w:rsid w:val="00530725"/>
    <w:rsid w:val="005309DD"/>
    <w:rsid w:val="0053573D"/>
    <w:rsid w:val="00535A07"/>
    <w:rsid w:val="005366EB"/>
    <w:rsid w:val="00542C5B"/>
    <w:rsid w:val="00543C03"/>
    <w:rsid w:val="00543ECC"/>
    <w:rsid w:val="005445DE"/>
    <w:rsid w:val="00546D3D"/>
    <w:rsid w:val="0054780D"/>
    <w:rsid w:val="00552CCC"/>
    <w:rsid w:val="0056214C"/>
    <w:rsid w:val="005621AA"/>
    <w:rsid w:val="00562A2F"/>
    <w:rsid w:val="00564CE2"/>
    <w:rsid w:val="0056715D"/>
    <w:rsid w:val="005748FB"/>
    <w:rsid w:val="00574CBA"/>
    <w:rsid w:val="00574D6E"/>
    <w:rsid w:val="00575E56"/>
    <w:rsid w:val="00580010"/>
    <w:rsid w:val="005803A1"/>
    <w:rsid w:val="005810C2"/>
    <w:rsid w:val="00583274"/>
    <w:rsid w:val="005836B6"/>
    <w:rsid w:val="0058520B"/>
    <w:rsid w:val="00585676"/>
    <w:rsid w:val="00586AB9"/>
    <w:rsid w:val="00587A58"/>
    <w:rsid w:val="005901E8"/>
    <w:rsid w:val="00590E23"/>
    <w:rsid w:val="00591A75"/>
    <w:rsid w:val="00593349"/>
    <w:rsid w:val="005954A8"/>
    <w:rsid w:val="00596210"/>
    <w:rsid w:val="005A0961"/>
    <w:rsid w:val="005A0988"/>
    <w:rsid w:val="005A0BBB"/>
    <w:rsid w:val="005A240A"/>
    <w:rsid w:val="005A3419"/>
    <w:rsid w:val="005A36AA"/>
    <w:rsid w:val="005B52CE"/>
    <w:rsid w:val="005C28E1"/>
    <w:rsid w:val="005C2D9C"/>
    <w:rsid w:val="005D10F0"/>
    <w:rsid w:val="005D381A"/>
    <w:rsid w:val="005E1444"/>
    <w:rsid w:val="005E2C6C"/>
    <w:rsid w:val="005E375A"/>
    <w:rsid w:val="005E531E"/>
    <w:rsid w:val="005E75FE"/>
    <w:rsid w:val="005E7F5B"/>
    <w:rsid w:val="005F26FD"/>
    <w:rsid w:val="005F2861"/>
    <w:rsid w:val="005F325D"/>
    <w:rsid w:val="005F38E5"/>
    <w:rsid w:val="005F58B1"/>
    <w:rsid w:val="006019FF"/>
    <w:rsid w:val="00601AFF"/>
    <w:rsid w:val="006054D7"/>
    <w:rsid w:val="00606198"/>
    <w:rsid w:val="006064CB"/>
    <w:rsid w:val="00607582"/>
    <w:rsid w:val="00612291"/>
    <w:rsid w:val="0061245D"/>
    <w:rsid w:val="00613778"/>
    <w:rsid w:val="00621491"/>
    <w:rsid w:val="00623A13"/>
    <w:rsid w:val="006243EB"/>
    <w:rsid w:val="00627E82"/>
    <w:rsid w:val="00642765"/>
    <w:rsid w:val="006437BD"/>
    <w:rsid w:val="00644B4A"/>
    <w:rsid w:val="00644D33"/>
    <w:rsid w:val="00646D19"/>
    <w:rsid w:val="00647311"/>
    <w:rsid w:val="006532B6"/>
    <w:rsid w:val="00654CED"/>
    <w:rsid w:val="00655583"/>
    <w:rsid w:val="00656F8C"/>
    <w:rsid w:val="0065767B"/>
    <w:rsid w:val="00662E0A"/>
    <w:rsid w:val="00663F74"/>
    <w:rsid w:val="006642BD"/>
    <w:rsid w:val="00667CD9"/>
    <w:rsid w:val="00667F1C"/>
    <w:rsid w:val="006700D4"/>
    <w:rsid w:val="00671BE9"/>
    <w:rsid w:val="00672256"/>
    <w:rsid w:val="00672D42"/>
    <w:rsid w:val="00673789"/>
    <w:rsid w:val="00673976"/>
    <w:rsid w:val="006748E0"/>
    <w:rsid w:val="006775CE"/>
    <w:rsid w:val="00685275"/>
    <w:rsid w:val="00685E81"/>
    <w:rsid w:val="00687491"/>
    <w:rsid w:val="006A2532"/>
    <w:rsid w:val="006A42F9"/>
    <w:rsid w:val="006A6CB3"/>
    <w:rsid w:val="006B3E27"/>
    <w:rsid w:val="006B7946"/>
    <w:rsid w:val="006C26BA"/>
    <w:rsid w:val="006C3140"/>
    <w:rsid w:val="006C345E"/>
    <w:rsid w:val="006C514C"/>
    <w:rsid w:val="006C7266"/>
    <w:rsid w:val="006D0E49"/>
    <w:rsid w:val="006D3D3F"/>
    <w:rsid w:val="006D44CD"/>
    <w:rsid w:val="006D6020"/>
    <w:rsid w:val="006E2BE8"/>
    <w:rsid w:val="006E4F4D"/>
    <w:rsid w:val="006F24DE"/>
    <w:rsid w:val="006F3748"/>
    <w:rsid w:val="006F3D83"/>
    <w:rsid w:val="006F7E47"/>
    <w:rsid w:val="007002FD"/>
    <w:rsid w:val="00702248"/>
    <w:rsid w:val="00707FD9"/>
    <w:rsid w:val="00710563"/>
    <w:rsid w:val="007107A7"/>
    <w:rsid w:val="007121D7"/>
    <w:rsid w:val="0071665A"/>
    <w:rsid w:val="00716BA6"/>
    <w:rsid w:val="00716C1A"/>
    <w:rsid w:val="007201AA"/>
    <w:rsid w:val="0072163E"/>
    <w:rsid w:val="007228C6"/>
    <w:rsid w:val="0072364C"/>
    <w:rsid w:val="00724307"/>
    <w:rsid w:val="00725BAC"/>
    <w:rsid w:val="00725F59"/>
    <w:rsid w:val="007338DC"/>
    <w:rsid w:val="00733BC2"/>
    <w:rsid w:val="007340BD"/>
    <w:rsid w:val="00734439"/>
    <w:rsid w:val="00742556"/>
    <w:rsid w:val="00745CC8"/>
    <w:rsid w:val="00750AE7"/>
    <w:rsid w:val="00752FC4"/>
    <w:rsid w:val="00753866"/>
    <w:rsid w:val="007608C2"/>
    <w:rsid w:val="007610E9"/>
    <w:rsid w:val="0076263D"/>
    <w:rsid w:val="0076678F"/>
    <w:rsid w:val="00766C19"/>
    <w:rsid w:val="007716A4"/>
    <w:rsid w:val="00774876"/>
    <w:rsid w:val="00775082"/>
    <w:rsid w:val="007823A2"/>
    <w:rsid w:val="007829F2"/>
    <w:rsid w:val="00783DA9"/>
    <w:rsid w:val="00787848"/>
    <w:rsid w:val="0079019A"/>
    <w:rsid w:val="0079052E"/>
    <w:rsid w:val="00790652"/>
    <w:rsid w:val="0079077F"/>
    <w:rsid w:val="0079206F"/>
    <w:rsid w:val="00792256"/>
    <w:rsid w:val="0079788F"/>
    <w:rsid w:val="007A15EC"/>
    <w:rsid w:val="007A163E"/>
    <w:rsid w:val="007A2622"/>
    <w:rsid w:val="007A2D50"/>
    <w:rsid w:val="007A3C75"/>
    <w:rsid w:val="007A4E3B"/>
    <w:rsid w:val="007A5CFD"/>
    <w:rsid w:val="007A66F2"/>
    <w:rsid w:val="007A6741"/>
    <w:rsid w:val="007B1337"/>
    <w:rsid w:val="007B16DC"/>
    <w:rsid w:val="007B577D"/>
    <w:rsid w:val="007B7DF3"/>
    <w:rsid w:val="007C3364"/>
    <w:rsid w:val="007C5373"/>
    <w:rsid w:val="007C5D13"/>
    <w:rsid w:val="007C6D69"/>
    <w:rsid w:val="007C7A8D"/>
    <w:rsid w:val="007D0692"/>
    <w:rsid w:val="007D0D27"/>
    <w:rsid w:val="007D65FC"/>
    <w:rsid w:val="007D6DEC"/>
    <w:rsid w:val="007E2CA6"/>
    <w:rsid w:val="007E30C5"/>
    <w:rsid w:val="007E624C"/>
    <w:rsid w:val="0080173D"/>
    <w:rsid w:val="00803DA8"/>
    <w:rsid w:val="00804AE6"/>
    <w:rsid w:val="0080750D"/>
    <w:rsid w:val="00807B75"/>
    <w:rsid w:val="00810169"/>
    <w:rsid w:val="008139AF"/>
    <w:rsid w:val="00817B7F"/>
    <w:rsid w:val="008205B9"/>
    <w:rsid w:val="00820CF4"/>
    <w:rsid w:val="008211F9"/>
    <w:rsid w:val="00822D13"/>
    <w:rsid w:val="00823F10"/>
    <w:rsid w:val="00826648"/>
    <w:rsid w:val="00826688"/>
    <w:rsid w:val="008274F0"/>
    <w:rsid w:val="00832547"/>
    <w:rsid w:val="00832C3A"/>
    <w:rsid w:val="00834FFE"/>
    <w:rsid w:val="008354D0"/>
    <w:rsid w:val="008369A7"/>
    <w:rsid w:val="0084021B"/>
    <w:rsid w:val="00840B98"/>
    <w:rsid w:val="00840BD8"/>
    <w:rsid w:val="00841545"/>
    <w:rsid w:val="0084352C"/>
    <w:rsid w:val="0084695A"/>
    <w:rsid w:val="008473A4"/>
    <w:rsid w:val="00850173"/>
    <w:rsid w:val="00851AE3"/>
    <w:rsid w:val="00852862"/>
    <w:rsid w:val="008544F7"/>
    <w:rsid w:val="0085474A"/>
    <w:rsid w:val="008547ED"/>
    <w:rsid w:val="00855296"/>
    <w:rsid w:val="00855732"/>
    <w:rsid w:val="008576EF"/>
    <w:rsid w:val="00857752"/>
    <w:rsid w:val="00864E0B"/>
    <w:rsid w:val="00865749"/>
    <w:rsid w:val="008675FD"/>
    <w:rsid w:val="00877164"/>
    <w:rsid w:val="008841A7"/>
    <w:rsid w:val="00884566"/>
    <w:rsid w:val="00884DFD"/>
    <w:rsid w:val="00885052"/>
    <w:rsid w:val="00886ED7"/>
    <w:rsid w:val="00891130"/>
    <w:rsid w:val="0089137E"/>
    <w:rsid w:val="00891EBE"/>
    <w:rsid w:val="0089255B"/>
    <w:rsid w:val="00892962"/>
    <w:rsid w:val="00896564"/>
    <w:rsid w:val="008A64B6"/>
    <w:rsid w:val="008B1249"/>
    <w:rsid w:val="008B3CC1"/>
    <w:rsid w:val="008B4BD4"/>
    <w:rsid w:val="008B4F81"/>
    <w:rsid w:val="008C0674"/>
    <w:rsid w:val="008C1C48"/>
    <w:rsid w:val="008C4ABC"/>
    <w:rsid w:val="008C5B26"/>
    <w:rsid w:val="008C5B6A"/>
    <w:rsid w:val="008D0F65"/>
    <w:rsid w:val="008D2911"/>
    <w:rsid w:val="008D3A47"/>
    <w:rsid w:val="008D3CB5"/>
    <w:rsid w:val="008D6C9C"/>
    <w:rsid w:val="008E1A1A"/>
    <w:rsid w:val="008E31CC"/>
    <w:rsid w:val="008E39A7"/>
    <w:rsid w:val="008E3FE5"/>
    <w:rsid w:val="008F125D"/>
    <w:rsid w:val="008F3CBB"/>
    <w:rsid w:val="008F5C62"/>
    <w:rsid w:val="008F7253"/>
    <w:rsid w:val="008F731D"/>
    <w:rsid w:val="008F7865"/>
    <w:rsid w:val="009025BE"/>
    <w:rsid w:val="00903A26"/>
    <w:rsid w:val="00903F3E"/>
    <w:rsid w:val="00907F26"/>
    <w:rsid w:val="009105DE"/>
    <w:rsid w:val="00914E1F"/>
    <w:rsid w:val="009203DF"/>
    <w:rsid w:val="00921B1E"/>
    <w:rsid w:val="0092437A"/>
    <w:rsid w:val="009273CC"/>
    <w:rsid w:val="00927455"/>
    <w:rsid w:val="0093063F"/>
    <w:rsid w:val="00931B1D"/>
    <w:rsid w:val="00932B43"/>
    <w:rsid w:val="009348EA"/>
    <w:rsid w:val="0093670B"/>
    <w:rsid w:val="0093771B"/>
    <w:rsid w:val="00940278"/>
    <w:rsid w:val="00940BDE"/>
    <w:rsid w:val="009439BF"/>
    <w:rsid w:val="00951F3E"/>
    <w:rsid w:val="00955CFB"/>
    <w:rsid w:val="00957EF3"/>
    <w:rsid w:val="0096740E"/>
    <w:rsid w:val="00967AA1"/>
    <w:rsid w:val="00967DD3"/>
    <w:rsid w:val="0097203F"/>
    <w:rsid w:val="00975F67"/>
    <w:rsid w:val="00976E3C"/>
    <w:rsid w:val="00980FEB"/>
    <w:rsid w:val="00981FD6"/>
    <w:rsid w:val="0098288F"/>
    <w:rsid w:val="0098328E"/>
    <w:rsid w:val="00984D5A"/>
    <w:rsid w:val="00985229"/>
    <w:rsid w:val="00990F5F"/>
    <w:rsid w:val="0099636E"/>
    <w:rsid w:val="0099680A"/>
    <w:rsid w:val="009A0BD1"/>
    <w:rsid w:val="009A0C54"/>
    <w:rsid w:val="009A0CE5"/>
    <w:rsid w:val="009A27C8"/>
    <w:rsid w:val="009A34CB"/>
    <w:rsid w:val="009A4E2C"/>
    <w:rsid w:val="009A6C74"/>
    <w:rsid w:val="009B0B1D"/>
    <w:rsid w:val="009B0F3D"/>
    <w:rsid w:val="009B486C"/>
    <w:rsid w:val="009B571B"/>
    <w:rsid w:val="009B723C"/>
    <w:rsid w:val="009B7ED5"/>
    <w:rsid w:val="009C0C5E"/>
    <w:rsid w:val="009C19B5"/>
    <w:rsid w:val="009C241B"/>
    <w:rsid w:val="009C31B4"/>
    <w:rsid w:val="009C412B"/>
    <w:rsid w:val="009C4351"/>
    <w:rsid w:val="009C4CAE"/>
    <w:rsid w:val="009C4D1A"/>
    <w:rsid w:val="009C4F4D"/>
    <w:rsid w:val="009C5BC3"/>
    <w:rsid w:val="009C5CE1"/>
    <w:rsid w:val="009C78A2"/>
    <w:rsid w:val="009D0CAF"/>
    <w:rsid w:val="009D0EFC"/>
    <w:rsid w:val="009D11E5"/>
    <w:rsid w:val="009D1293"/>
    <w:rsid w:val="009D2698"/>
    <w:rsid w:val="009D3145"/>
    <w:rsid w:val="009D4EC5"/>
    <w:rsid w:val="009E0C77"/>
    <w:rsid w:val="009E342F"/>
    <w:rsid w:val="009E3B47"/>
    <w:rsid w:val="009E74E4"/>
    <w:rsid w:val="009F7345"/>
    <w:rsid w:val="00A003CD"/>
    <w:rsid w:val="00A00EFF"/>
    <w:rsid w:val="00A035E9"/>
    <w:rsid w:val="00A04CD1"/>
    <w:rsid w:val="00A056FE"/>
    <w:rsid w:val="00A1077D"/>
    <w:rsid w:val="00A1599A"/>
    <w:rsid w:val="00A16B2A"/>
    <w:rsid w:val="00A209DC"/>
    <w:rsid w:val="00A2244E"/>
    <w:rsid w:val="00A26302"/>
    <w:rsid w:val="00A26CE5"/>
    <w:rsid w:val="00A276A4"/>
    <w:rsid w:val="00A276BB"/>
    <w:rsid w:val="00A277BF"/>
    <w:rsid w:val="00A3074B"/>
    <w:rsid w:val="00A35936"/>
    <w:rsid w:val="00A3668A"/>
    <w:rsid w:val="00A36A9F"/>
    <w:rsid w:val="00A43636"/>
    <w:rsid w:val="00A43BD5"/>
    <w:rsid w:val="00A477E0"/>
    <w:rsid w:val="00A51A40"/>
    <w:rsid w:val="00A5598D"/>
    <w:rsid w:val="00A5640F"/>
    <w:rsid w:val="00A568A4"/>
    <w:rsid w:val="00A56F66"/>
    <w:rsid w:val="00A57096"/>
    <w:rsid w:val="00A61F26"/>
    <w:rsid w:val="00A61FA1"/>
    <w:rsid w:val="00A62915"/>
    <w:rsid w:val="00A63849"/>
    <w:rsid w:val="00A66B29"/>
    <w:rsid w:val="00A70211"/>
    <w:rsid w:val="00A7477F"/>
    <w:rsid w:val="00A75851"/>
    <w:rsid w:val="00A7676B"/>
    <w:rsid w:val="00A77304"/>
    <w:rsid w:val="00A84C5C"/>
    <w:rsid w:val="00A95505"/>
    <w:rsid w:val="00A95AE6"/>
    <w:rsid w:val="00A97C17"/>
    <w:rsid w:val="00AA04A5"/>
    <w:rsid w:val="00AA054C"/>
    <w:rsid w:val="00AA0A5C"/>
    <w:rsid w:val="00AA0ACD"/>
    <w:rsid w:val="00AA4298"/>
    <w:rsid w:val="00AA74D7"/>
    <w:rsid w:val="00AB48EC"/>
    <w:rsid w:val="00AB575C"/>
    <w:rsid w:val="00AB62D7"/>
    <w:rsid w:val="00AB7389"/>
    <w:rsid w:val="00AC12D9"/>
    <w:rsid w:val="00AC2DE5"/>
    <w:rsid w:val="00AC5F3A"/>
    <w:rsid w:val="00AD1BD1"/>
    <w:rsid w:val="00AD1CC1"/>
    <w:rsid w:val="00AD3632"/>
    <w:rsid w:val="00AD6A65"/>
    <w:rsid w:val="00AE05EE"/>
    <w:rsid w:val="00AE0619"/>
    <w:rsid w:val="00AE1584"/>
    <w:rsid w:val="00AE2935"/>
    <w:rsid w:val="00AE331D"/>
    <w:rsid w:val="00AE423F"/>
    <w:rsid w:val="00AF54D1"/>
    <w:rsid w:val="00AF5B0B"/>
    <w:rsid w:val="00AF7510"/>
    <w:rsid w:val="00B0190D"/>
    <w:rsid w:val="00B07804"/>
    <w:rsid w:val="00B10480"/>
    <w:rsid w:val="00B11789"/>
    <w:rsid w:val="00B124FF"/>
    <w:rsid w:val="00B1433C"/>
    <w:rsid w:val="00B14FC3"/>
    <w:rsid w:val="00B2061E"/>
    <w:rsid w:val="00B2260B"/>
    <w:rsid w:val="00B24986"/>
    <w:rsid w:val="00B25D7C"/>
    <w:rsid w:val="00B26E67"/>
    <w:rsid w:val="00B34CEA"/>
    <w:rsid w:val="00B368D2"/>
    <w:rsid w:val="00B421DF"/>
    <w:rsid w:val="00B452E0"/>
    <w:rsid w:val="00B46EAD"/>
    <w:rsid w:val="00B47E21"/>
    <w:rsid w:val="00B52995"/>
    <w:rsid w:val="00B53CAA"/>
    <w:rsid w:val="00B55151"/>
    <w:rsid w:val="00B56CDA"/>
    <w:rsid w:val="00B56F01"/>
    <w:rsid w:val="00B56F4F"/>
    <w:rsid w:val="00B600CD"/>
    <w:rsid w:val="00B6034C"/>
    <w:rsid w:val="00B61EAA"/>
    <w:rsid w:val="00B6232F"/>
    <w:rsid w:val="00B6320B"/>
    <w:rsid w:val="00B66CF1"/>
    <w:rsid w:val="00B6792D"/>
    <w:rsid w:val="00B702FF"/>
    <w:rsid w:val="00B75396"/>
    <w:rsid w:val="00B7628A"/>
    <w:rsid w:val="00B77DFE"/>
    <w:rsid w:val="00B83A47"/>
    <w:rsid w:val="00B91684"/>
    <w:rsid w:val="00B926DF"/>
    <w:rsid w:val="00B92C1C"/>
    <w:rsid w:val="00B9366A"/>
    <w:rsid w:val="00B96051"/>
    <w:rsid w:val="00B97512"/>
    <w:rsid w:val="00B9752E"/>
    <w:rsid w:val="00BA03AD"/>
    <w:rsid w:val="00BA1D35"/>
    <w:rsid w:val="00BA36CF"/>
    <w:rsid w:val="00BA4A81"/>
    <w:rsid w:val="00BA7555"/>
    <w:rsid w:val="00BA7D94"/>
    <w:rsid w:val="00BA7E89"/>
    <w:rsid w:val="00BB0419"/>
    <w:rsid w:val="00BB0D8A"/>
    <w:rsid w:val="00BB523D"/>
    <w:rsid w:val="00BB5D17"/>
    <w:rsid w:val="00BB7582"/>
    <w:rsid w:val="00BB7DA4"/>
    <w:rsid w:val="00BC7C69"/>
    <w:rsid w:val="00BD1139"/>
    <w:rsid w:val="00BD2A87"/>
    <w:rsid w:val="00BD3B61"/>
    <w:rsid w:val="00BD6D03"/>
    <w:rsid w:val="00BD7D1F"/>
    <w:rsid w:val="00BE7F0E"/>
    <w:rsid w:val="00BF0DF9"/>
    <w:rsid w:val="00BF1799"/>
    <w:rsid w:val="00BF78FD"/>
    <w:rsid w:val="00C006FE"/>
    <w:rsid w:val="00C020B7"/>
    <w:rsid w:val="00C03A9B"/>
    <w:rsid w:val="00C03E4E"/>
    <w:rsid w:val="00C03FAF"/>
    <w:rsid w:val="00C04327"/>
    <w:rsid w:val="00C10037"/>
    <w:rsid w:val="00C15043"/>
    <w:rsid w:val="00C153E4"/>
    <w:rsid w:val="00C165BF"/>
    <w:rsid w:val="00C21B0D"/>
    <w:rsid w:val="00C242A6"/>
    <w:rsid w:val="00C24725"/>
    <w:rsid w:val="00C24821"/>
    <w:rsid w:val="00C2489E"/>
    <w:rsid w:val="00C24BE4"/>
    <w:rsid w:val="00C256FD"/>
    <w:rsid w:val="00C26AE3"/>
    <w:rsid w:val="00C3065B"/>
    <w:rsid w:val="00C33FA2"/>
    <w:rsid w:val="00C343E3"/>
    <w:rsid w:val="00C43B3C"/>
    <w:rsid w:val="00C53C75"/>
    <w:rsid w:val="00C57FED"/>
    <w:rsid w:val="00C60D9E"/>
    <w:rsid w:val="00C61C89"/>
    <w:rsid w:val="00C62BEB"/>
    <w:rsid w:val="00C62CB0"/>
    <w:rsid w:val="00C659AC"/>
    <w:rsid w:val="00C65B17"/>
    <w:rsid w:val="00C66150"/>
    <w:rsid w:val="00C66CFD"/>
    <w:rsid w:val="00C703A2"/>
    <w:rsid w:val="00C70EBB"/>
    <w:rsid w:val="00C7346C"/>
    <w:rsid w:val="00C73E61"/>
    <w:rsid w:val="00C769C8"/>
    <w:rsid w:val="00C7718D"/>
    <w:rsid w:val="00C80F97"/>
    <w:rsid w:val="00C81591"/>
    <w:rsid w:val="00C82635"/>
    <w:rsid w:val="00C83F0A"/>
    <w:rsid w:val="00C86603"/>
    <w:rsid w:val="00C876F4"/>
    <w:rsid w:val="00C96507"/>
    <w:rsid w:val="00C970B9"/>
    <w:rsid w:val="00C97486"/>
    <w:rsid w:val="00CA1035"/>
    <w:rsid w:val="00CA1DE1"/>
    <w:rsid w:val="00CA1F56"/>
    <w:rsid w:val="00CA2D1E"/>
    <w:rsid w:val="00CA33B8"/>
    <w:rsid w:val="00CA4992"/>
    <w:rsid w:val="00CA69E1"/>
    <w:rsid w:val="00CA6F1B"/>
    <w:rsid w:val="00CB0854"/>
    <w:rsid w:val="00CB15FA"/>
    <w:rsid w:val="00CB1DB4"/>
    <w:rsid w:val="00CB4B39"/>
    <w:rsid w:val="00CB6DAF"/>
    <w:rsid w:val="00CC5C14"/>
    <w:rsid w:val="00CC7175"/>
    <w:rsid w:val="00CC77CD"/>
    <w:rsid w:val="00CC79CC"/>
    <w:rsid w:val="00CD0229"/>
    <w:rsid w:val="00CD4AA1"/>
    <w:rsid w:val="00CD4DCC"/>
    <w:rsid w:val="00CD4F2E"/>
    <w:rsid w:val="00CD651E"/>
    <w:rsid w:val="00CE69BC"/>
    <w:rsid w:val="00CE7637"/>
    <w:rsid w:val="00CF0D76"/>
    <w:rsid w:val="00CF111D"/>
    <w:rsid w:val="00CF2815"/>
    <w:rsid w:val="00CF2CEC"/>
    <w:rsid w:val="00CF5C47"/>
    <w:rsid w:val="00CF629F"/>
    <w:rsid w:val="00CF6541"/>
    <w:rsid w:val="00CF6B9B"/>
    <w:rsid w:val="00CF7291"/>
    <w:rsid w:val="00D02C1A"/>
    <w:rsid w:val="00D05B4C"/>
    <w:rsid w:val="00D10190"/>
    <w:rsid w:val="00D1348E"/>
    <w:rsid w:val="00D16425"/>
    <w:rsid w:val="00D16599"/>
    <w:rsid w:val="00D17ABF"/>
    <w:rsid w:val="00D17BC1"/>
    <w:rsid w:val="00D207A7"/>
    <w:rsid w:val="00D20EBC"/>
    <w:rsid w:val="00D212D3"/>
    <w:rsid w:val="00D215A2"/>
    <w:rsid w:val="00D234D1"/>
    <w:rsid w:val="00D24FEF"/>
    <w:rsid w:val="00D27DF6"/>
    <w:rsid w:val="00D31A2F"/>
    <w:rsid w:val="00D3671A"/>
    <w:rsid w:val="00D368B7"/>
    <w:rsid w:val="00D36D45"/>
    <w:rsid w:val="00D36E04"/>
    <w:rsid w:val="00D371F1"/>
    <w:rsid w:val="00D424A6"/>
    <w:rsid w:val="00D42FBE"/>
    <w:rsid w:val="00D519C0"/>
    <w:rsid w:val="00D536D9"/>
    <w:rsid w:val="00D54934"/>
    <w:rsid w:val="00D54E7C"/>
    <w:rsid w:val="00D563CF"/>
    <w:rsid w:val="00D57A2A"/>
    <w:rsid w:val="00D648AF"/>
    <w:rsid w:val="00D74E01"/>
    <w:rsid w:val="00D80B22"/>
    <w:rsid w:val="00D81168"/>
    <w:rsid w:val="00D8258A"/>
    <w:rsid w:val="00D83D3E"/>
    <w:rsid w:val="00D842D2"/>
    <w:rsid w:val="00D85F79"/>
    <w:rsid w:val="00D86858"/>
    <w:rsid w:val="00D86AEE"/>
    <w:rsid w:val="00D87CA0"/>
    <w:rsid w:val="00D9066F"/>
    <w:rsid w:val="00D91F47"/>
    <w:rsid w:val="00D94CD8"/>
    <w:rsid w:val="00D96B3C"/>
    <w:rsid w:val="00D97EF8"/>
    <w:rsid w:val="00DA1978"/>
    <w:rsid w:val="00DA21AC"/>
    <w:rsid w:val="00DA2746"/>
    <w:rsid w:val="00DA39F4"/>
    <w:rsid w:val="00DA7AC7"/>
    <w:rsid w:val="00DB0527"/>
    <w:rsid w:val="00DB103F"/>
    <w:rsid w:val="00DB1E1D"/>
    <w:rsid w:val="00DB4C3F"/>
    <w:rsid w:val="00DB590A"/>
    <w:rsid w:val="00DC0B38"/>
    <w:rsid w:val="00DC6451"/>
    <w:rsid w:val="00DC6971"/>
    <w:rsid w:val="00DC6E2A"/>
    <w:rsid w:val="00DD0A11"/>
    <w:rsid w:val="00DD2D86"/>
    <w:rsid w:val="00DD3DBD"/>
    <w:rsid w:val="00DD676A"/>
    <w:rsid w:val="00DD6DD0"/>
    <w:rsid w:val="00DD73DB"/>
    <w:rsid w:val="00DE0216"/>
    <w:rsid w:val="00DE05E3"/>
    <w:rsid w:val="00DE4BA2"/>
    <w:rsid w:val="00DE652B"/>
    <w:rsid w:val="00DE6711"/>
    <w:rsid w:val="00DF0C1D"/>
    <w:rsid w:val="00DF1715"/>
    <w:rsid w:val="00DF32A7"/>
    <w:rsid w:val="00DF638E"/>
    <w:rsid w:val="00DF67A3"/>
    <w:rsid w:val="00E015D0"/>
    <w:rsid w:val="00E02668"/>
    <w:rsid w:val="00E04AB5"/>
    <w:rsid w:val="00E06A25"/>
    <w:rsid w:val="00E07AD1"/>
    <w:rsid w:val="00E1116E"/>
    <w:rsid w:val="00E169B8"/>
    <w:rsid w:val="00E20D25"/>
    <w:rsid w:val="00E2360F"/>
    <w:rsid w:val="00E4045F"/>
    <w:rsid w:val="00E406D4"/>
    <w:rsid w:val="00E476CB"/>
    <w:rsid w:val="00E50190"/>
    <w:rsid w:val="00E518F0"/>
    <w:rsid w:val="00E51AB6"/>
    <w:rsid w:val="00E52ACD"/>
    <w:rsid w:val="00E53C8C"/>
    <w:rsid w:val="00E568BB"/>
    <w:rsid w:val="00E6157B"/>
    <w:rsid w:val="00E61EDC"/>
    <w:rsid w:val="00E62180"/>
    <w:rsid w:val="00E670E8"/>
    <w:rsid w:val="00E714F5"/>
    <w:rsid w:val="00E71C31"/>
    <w:rsid w:val="00E722F5"/>
    <w:rsid w:val="00E757E4"/>
    <w:rsid w:val="00E76A0C"/>
    <w:rsid w:val="00E80FC2"/>
    <w:rsid w:val="00E85618"/>
    <w:rsid w:val="00E902AF"/>
    <w:rsid w:val="00E93536"/>
    <w:rsid w:val="00E952D7"/>
    <w:rsid w:val="00E969CF"/>
    <w:rsid w:val="00EA0732"/>
    <w:rsid w:val="00EA38C2"/>
    <w:rsid w:val="00EA4007"/>
    <w:rsid w:val="00EA5437"/>
    <w:rsid w:val="00EA7566"/>
    <w:rsid w:val="00EA76A1"/>
    <w:rsid w:val="00EA7E52"/>
    <w:rsid w:val="00EB106D"/>
    <w:rsid w:val="00EB33DE"/>
    <w:rsid w:val="00EB35EC"/>
    <w:rsid w:val="00EB4D97"/>
    <w:rsid w:val="00EB57B6"/>
    <w:rsid w:val="00EC2E2C"/>
    <w:rsid w:val="00EC4529"/>
    <w:rsid w:val="00ED1201"/>
    <w:rsid w:val="00ED2996"/>
    <w:rsid w:val="00ED31C9"/>
    <w:rsid w:val="00ED4758"/>
    <w:rsid w:val="00ED4919"/>
    <w:rsid w:val="00ED5A6D"/>
    <w:rsid w:val="00EE184A"/>
    <w:rsid w:val="00EE215B"/>
    <w:rsid w:val="00EE2CF1"/>
    <w:rsid w:val="00EE5708"/>
    <w:rsid w:val="00EE5BF6"/>
    <w:rsid w:val="00EF0FA2"/>
    <w:rsid w:val="00EF19AD"/>
    <w:rsid w:val="00EF426D"/>
    <w:rsid w:val="00EF5FFC"/>
    <w:rsid w:val="00EF67F1"/>
    <w:rsid w:val="00EF7D0A"/>
    <w:rsid w:val="00F02331"/>
    <w:rsid w:val="00F02612"/>
    <w:rsid w:val="00F06624"/>
    <w:rsid w:val="00F12FF9"/>
    <w:rsid w:val="00F14B7A"/>
    <w:rsid w:val="00F15677"/>
    <w:rsid w:val="00F157C5"/>
    <w:rsid w:val="00F23A75"/>
    <w:rsid w:val="00F26FD1"/>
    <w:rsid w:val="00F338AA"/>
    <w:rsid w:val="00F33DE5"/>
    <w:rsid w:val="00F343DC"/>
    <w:rsid w:val="00F3494C"/>
    <w:rsid w:val="00F35E6B"/>
    <w:rsid w:val="00F37C8D"/>
    <w:rsid w:val="00F41D62"/>
    <w:rsid w:val="00F41F07"/>
    <w:rsid w:val="00F4229D"/>
    <w:rsid w:val="00F44F93"/>
    <w:rsid w:val="00F4726D"/>
    <w:rsid w:val="00F52EDF"/>
    <w:rsid w:val="00F624DE"/>
    <w:rsid w:val="00F63B59"/>
    <w:rsid w:val="00F66E2E"/>
    <w:rsid w:val="00F67442"/>
    <w:rsid w:val="00F70506"/>
    <w:rsid w:val="00F73E13"/>
    <w:rsid w:val="00F76C02"/>
    <w:rsid w:val="00F80EE7"/>
    <w:rsid w:val="00F8330B"/>
    <w:rsid w:val="00F85FAA"/>
    <w:rsid w:val="00F86AF8"/>
    <w:rsid w:val="00F86E0F"/>
    <w:rsid w:val="00F87DFC"/>
    <w:rsid w:val="00F90559"/>
    <w:rsid w:val="00F91E7D"/>
    <w:rsid w:val="00F92B1E"/>
    <w:rsid w:val="00F93EA1"/>
    <w:rsid w:val="00F94F59"/>
    <w:rsid w:val="00F95F65"/>
    <w:rsid w:val="00F96580"/>
    <w:rsid w:val="00F97BC7"/>
    <w:rsid w:val="00FA222D"/>
    <w:rsid w:val="00FA5D16"/>
    <w:rsid w:val="00FA6AFE"/>
    <w:rsid w:val="00FB0908"/>
    <w:rsid w:val="00FB10D1"/>
    <w:rsid w:val="00FB2CD0"/>
    <w:rsid w:val="00FB3B9B"/>
    <w:rsid w:val="00FB4A89"/>
    <w:rsid w:val="00FB5C61"/>
    <w:rsid w:val="00FB6DCA"/>
    <w:rsid w:val="00FC02CC"/>
    <w:rsid w:val="00FC0510"/>
    <w:rsid w:val="00FC386D"/>
    <w:rsid w:val="00FC4A1E"/>
    <w:rsid w:val="00FC5F74"/>
    <w:rsid w:val="00FD059A"/>
    <w:rsid w:val="00FD123C"/>
    <w:rsid w:val="00FD13A5"/>
    <w:rsid w:val="00FD4707"/>
    <w:rsid w:val="00FD7255"/>
    <w:rsid w:val="00FE0DA2"/>
    <w:rsid w:val="00FE68EF"/>
    <w:rsid w:val="00FE7C78"/>
    <w:rsid w:val="00FF0E9C"/>
    <w:rsid w:val="00FF3AEA"/>
    <w:rsid w:val="00FF609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101A9"/>
  <w15:docId w15:val="{278B5252-EAF4-4523-9DF3-3705F054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2E0"/>
    <w:rPr>
      <w:rFonts w:ascii="Arial" w:hAnsi="Arial"/>
      <w:sz w:val="22"/>
      <w:lang w:val="es-ES_tradnl" w:eastAsia="es-ES"/>
    </w:rPr>
  </w:style>
  <w:style w:type="paragraph" w:styleId="Ttulo1">
    <w:name w:val="heading 1"/>
    <w:aliases w:val="Document Header1"/>
    <w:basedOn w:val="Normal"/>
    <w:next w:val="Normal"/>
    <w:qFormat/>
    <w:rsid w:val="00B452E0"/>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rsid w:val="00B452E0"/>
    <w:pPr>
      <w:keepNext/>
      <w:tabs>
        <w:tab w:val="center" w:pos="4512"/>
      </w:tabs>
      <w:jc w:val="both"/>
      <w:outlineLvl w:val="1"/>
    </w:pPr>
    <w:rPr>
      <w:b/>
      <w:i/>
    </w:rPr>
  </w:style>
  <w:style w:type="paragraph" w:styleId="Ttulo3">
    <w:name w:val="heading 3"/>
    <w:aliases w:val="Section Header3"/>
    <w:basedOn w:val="Normal"/>
    <w:next w:val="Normal"/>
    <w:qFormat/>
    <w:rsid w:val="00B452E0"/>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rsid w:val="00B452E0"/>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rsid w:val="00B452E0"/>
    <w:pPr>
      <w:keepNext/>
      <w:tabs>
        <w:tab w:val="center" w:pos="4512"/>
      </w:tabs>
      <w:jc w:val="both"/>
      <w:outlineLvl w:val="5"/>
    </w:pPr>
    <w:rPr>
      <w:b/>
      <w:lang w:eastAsia="en-US"/>
    </w:rPr>
  </w:style>
  <w:style w:type="paragraph" w:styleId="Ttulo7">
    <w:name w:val="heading 7"/>
    <w:basedOn w:val="Normal"/>
    <w:next w:val="Normal"/>
    <w:qFormat/>
    <w:rsid w:val="00B452E0"/>
    <w:pPr>
      <w:keepNext/>
      <w:tabs>
        <w:tab w:val="left" w:pos="0"/>
      </w:tabs>
      <w:jc w:val="both"/>
      <w:outlineLvl w:val="6"/>
    </w:pPr>
    <w:rPr>
      <w:b/>
      <w:lang w:val="es-AR" w:eastAsia="en-US"/>
    </w:rPr>
  </w:style>
  <w:style w:type="paragraph" w:styleId="Ttulo8">
    <w:name w:val="heading 8"/>
    <w:basedOn w:val="Normal"/>
    <w:next w:val="Normal"/>
    <w:qFormat/>
    <w:rsid w:val="00B452E0"/>
    <w:pPr>
      <w:keepNext/>
      <w:tabs>
        <w:tab w:val="left" w:pos="2694"/>
      </w:tabs>
      <w:jc w:val="both"/>
      <w:outlineLvl w:val="7"/>
    </w:pPr>
    <w:rPr>
      <w:b/>
      <w:lang w:val="es-AR" w:eastAsia="en-US"/>
    </w:rPr>
  </w:style>
  <w:style w:type="paragraph" w:styleId="Ttulo9">
    <w:name w:val="heading 9"/>
    <w:basedOn w:val="Normal"/>
    <w:next w:val="Normal"/>
    <w:qFormat/>
    <w:rsid w:val="00B452E0"/>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B452E0"/>
    <w:pPr>
      <w:tabs>
        <w:tab w:val="right" w:pos="993"/>
        <w:tab w:val="right" w:leader="dot" w:pos="8789"/>
      </w:tabs>
      <w:spacing w:line="240" w:lineRule="atLeast"/>
      <w:ind w:left="900"/>
      <w:jc w:val="both"/>
    </w:pPr>
    <w:rPr>
      <w:sz w:val="24"/>
    </w:rPr>
  </w:style>
  <w:style w:type="paragraph" w:styleId="Textoindependiente">
    <w:name w:val="Body Text"/>
    <w:basedOn w:val="Normal"/>
    <w:rsid w:val="00B452E0"/>
    <w:pPr>
      <w:tabs>
        <w:tab w:val="right" w:pos="993"/>
        <w:tab w:val="right" w:leader="dot" w:pos="8789"/>
      </w:tabs>
      <w:spacing w:line="240" w:lineRule="atLeast"/>
      <w:jc w:val="both"/>
    </w:pPr>
  </w:style>
  <w:style w:type="paragraph" w:styleId="Sangradetextonormal">
    <w:name w:val="Body Text Indent"/>
    <w:basedOn w:val="Normal"/>
    <w:rsid w:val="00B452E0"/>
    <w:pPr>
      <w:tabs>
        <w:tab w:val="left" w:pos="0"/>
      </w:tabs>
      <w:ind w:left="454" w:hanging="454"/>
      <w:jc w:val="both"/>
    </w:pPr>
  </w:style>
  <w:style w:type="paragraph" w:styleId="Sangra2detindependiente">
    <w:name w:val="Body Text Indent 2"/>
    <w:basedOn w:val="Normal"/>
    <w:rsid w:val="00B452E0"/>
    <w:pPr>
      <w:ind w:firstLine="2098"/>
    </w:pPr>
  </w:style>
  <w:style w:type="paragraph" w:styleId="Textoindependiente2">
    <w:name w:val="Body Text 2"/>
    <w:basedOn w:val="Normal"/>
    <w:rsid w:val="00B452E0"/>
    <w:pPr>
      <w:tabs>
        <w:tab w:val="left" w:pos="0"/>
      </w:tabs>
      <w:jc w:val="both"/>
    </w:pPr>
    <w:rPr>
      <w:i/>
    </w:rPr>
  </w:style>
  <w:style w:type="paragraph" w:customStyle="1" w:styleId="aparagraphs">
    <w:name w:val="(a) paragraphs"/>
    <w:next w:val="Normal"/>
    <w:rsid w:val="00B452E0"/>
    <w:pPr>
      <w:spacing w:before="120" w:after="120"/>
      <w:jc w:val="both"/>
    </w:pPr>
    <w:rPr>
      <w:snapToGrid w:val="0"/>
      <w:sz w:val="24"/>
      <w:lang w:val="es-ES_tradnl"/>
    </w:rPr>
  </w:style>
  <w:style w:type="paragraph" w:styleId="Sangra3detindependiente">
    <w:name w:val="Body Text Indent 3"/>
    <w:basedOn w:val="Normal"/>
    <w:rsid w:val="00B452E0"/>
    <w:pPr>
      <w:ind w:left="794" w:hanging="794"/>
    </w:pPr>
    <w:rPr>
      <w:rFonts w:cs="Arial"/>
      <w:i/>
      <w:sz w:val="20"/>
    </w:rPr>
  </w:style>
  <w:style w:type="paragraph" w:styleId="Encabezado">
    <w:name w:val="header"/>
    <w:aliases w:val="Encabezado 2,encabezado"/>
    <w:basedOn w:val="Normal"/>
    <w:link w:val="EncabezadoCar"/>
    <w:uiPriority w:val="99"/>
    <w:rsid w:val="00B452E0"/>
    <w:pPr>
      <w:tabs>
        <w:tab w:val="center" w:pos="4419"/>
        <w:tab w:val="right" w:pos="8838"/>
      </w:tabs>
    </w:pPr>
    <w:rPr>
      <w:lang w:eastAsia="en-US"/>
    </w:rPr>
  </w:style>
  <w:style w:type="paragraph" w:styleId="Piedepgina">
    <w:name w:val="footer"/>
    <w:basedOn w:val="Normal"/>
    <w:link w:val="PiedepginaCar"/>
    <w:uiPriority w:val="99"/>
    <w:rsid w:val="00B452E0"/>
    <w:pPr>
      <w:tabs>
        <w:tab w:val="center" w:pos="4419"/>
        <w:tab w:val="right" w:pos="8838"/>
      </w:tabs>
    </w:pPr>
  </w:style>
  <w:style w:type="paragraph" w:styleId="Ttulo">
    <w:name w:val="Title"/>
    <w:basedOn w:val="Normal"/>
    <w:link w:val="TtuloCar"/>
    <w:qFormat/>
    <w:rsid w:val="00B452E0"/>
    <w:pPr>
      <w:spacing w:after="120"/>
      <w:jc w:val="center"/>
    </w:pPr>
    <w:rPr>
      <w:rFonts w:ascii="Times New Roman" w:hAnsi="Times New Roman"/>
      <w:b/>
      <w:bCs/>
      <w:sz w:val="24"/>
      <w:szCs w:val="24"/>
      <w:lang w:val="es-ES"/>
    </w:rPr>
  </w:style>
  <w:style w:type="character" w:styleId="Textoennegrita">
    <w:name w:val="Strong"/>
    <w:qFormat/>
    <w:rsid w:val="00B452E0"/>
    <w:rPr>
      <w:b/>
    </w:rPr>
  </w:style>
  <w:style w:type="paragraph" w:customStyle="1" w:styleId="Ttulo3ETAP2000">
    <w:name w:val="Título 3 ETAP 2000"/>
    <w:basedOn w:val="Ttulo3"/>
    <w:rsid w:val="00B452E0"/>
    <w:pPr>
      <w:spacing w:after="60"/>
      <w:ind w:left="567"/>
    </w:pPr>
    <w:rPr>
      <w:rFonts w:ascii="Arial Narrow" w:hAnsi="Arial Narrow"/>
      <w:b/>
      <w:sz w:val="26"/>
      <w:u w:val="single"/>
      <w:lang w:val="es-ES_tradnl"/>
    </w:rPr>
  </w:style>
  <w:style w:type="paragraph" w:customStyle="1" w:styleId="Ttulo4ETAP2000">
    <w:name w:val="Título 4 ETAP 2000"/>
    <w:basedOn w:val="Ttulo4"/>
    <w:rsid w:val="00B452E0"/>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rsid w:val="00B452E0"/>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B452E0"/>
    <w:pPr>
      <w:tabs>
        <w:tab w:val="left" w:pos="-720"/>
      </w:tabs>
      <w:suppressAutoHyphens/>
      <w:spacing w:before="80"/>
      <w:jc w:val="both"/>
    </w:pPr>
    <w:rPr>
      <w:spacing w:val="-3"/>
    </w:rPr>
  </w:style>
  <w:style w:type="paragraph" w:customStyle="1" w:styleId="TablaETAP2000">
    <w:name w:val="Tabla ETAP 2000"/>
    <w:basedOn w:val="Normal"/>
    <w:rsid w:val="00B452E0"/>
    <w:pPr>
      <w:jc w:val="center"/>
    </w:pPr>
    <w:rPr>
      <w:rFonts w:ascii="Arial Narrow" w:hAnsi="Arial Narrow"/>
      <w:i/>
      <w:lang w:val="es-ES"/>
    </w:rPr>
  </w:style>
  <w:style w:type="paragraph" w:customStyle="1" w:styleId="Ttulo1ETAP2000">
    <w:name w:val="Título 1 ETAP 2000"/>
    <w:basedOn w:val="Ttulo1"/>
    <w:rsid w:val="00B452E0"/>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B452E0"/>
    <w:rPr>
      <w:rFonts w:ascii="Times New Roman" w:hAnsi="Times New Roman"/>
      <w:i/>
      <w:sz w:val="24"/>
    </w:rPr>
  </w:style>
  <w:style w:type="character" w:styleId="Hipervnculo">
    <w:name w:val="Hyperlink"/>
    <w:uiPriority w:val="99"/>
    <w:rsid w:val="00B452E0"/>
    <w:rPr>
      <w:color w:val="0000FF"/>
      <w:u w:val="single"/>
    </w:rPr>
  </w:style>
  <w:style w:type="paragraph" w:styleId="Textocomentario">
    <w:name w:val="annotation text"/>
    <w:basedOn w:val="Normal"/>
    <w:link w:val="TextocomentarioCar"/>
    <w:rsid w:val="00B452E0"/>
    <w:rPr>
      <w:sz w:val="20"/>
    </w:rPr>
  </w:style>
  <w:style w:type="character" w:styleId="Nmerodepgina">
    <w:name w:val="page number"/>
    <w:basedOn w:val="Fuentedeprrafopredeter"/>
    <w:rsid w:val="00B452E0"/>
  </w:style>
  <w:style w:type="paragraph" w:styleId="Textoindependiente3">
    <w:name w:val="Body Text 3"/>
    <w:basedOn w:val="Normal"/>
    <w:rsid w:val="00B452E0"/>
    <w:pPr>
      <w:tabs>
        <w:tab w:val="center" w:pos="4512"/>
      </w:tabs>
      <w:spacing w:before="600" w:after="120"/>
      <w:jc w:val="both"/>
    </w:pPr>
    <w:rPr>
      <w:rFonts w:cs="Arial"/>
      <w:b/>
      <w:i/>
      <w:u w:val="single"/>
    </w:rPr>
  </w:style>
  <w:style w:type="paragraph" w:styleId="Descripcin">
    <w:name w:val="caption"/>
    <w:basedOn w:val="Normal"/>
    <w:next w:val="Normal"/>
    <w:qFormat/>
    <w:rsid w:val="00B452E0"/>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rsid w:val="00B452E0"/>
    <w:pPr>
      <w:ind w:left="576" w:hanging="576"/>
    </w:pPr>
    <w:rPr>
      <w:rFonts w:ascii="Times New Roman" w:hAnsi="Times New Roman"/>
      <w:sz w:val="24"/>
      <w:szCs w:val="24"/>
      <w:lang w:eastAsia="en-US"/>
    </w:rPr>
  </w:style>
  <w:style w:type="paragraph" w:customStyle="1" w:styleId="Clauses">
    <w:name w:val="Clauses"/>
    <w:basedOn w:val="Normal"/>
    <w:rsid w:val="00B452E0"/>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B452E0"/>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rsid w:val="00B452E0"/>
    <w:pPr>
      <w:spacing w:before="240"/>
    </w:pPr>
    <w:rPr>
      <w:rFonts w:ascii="Times New Roman" w:hAnsi="Times New Roman"/>
      <w:kern w:val="28"/>
      <w:sz w:val="24"/>
      <w:lang w:val="en-US" w:eastAsia="en-US"/>
    </w:rPr>
  </w:style>
  <w:style w:type="paragraph" w:customStyle="1" w:styleId="Heading1-Clausename">
    <w:name w:val="Heading 1- Clause name"/>
    <w:basedOn w:val="Normal"/>
    <w:rsid w:val="00B452E0"/>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rsid w:val="00B452E0"/>
    <w:pPr>
      <w:jc w:val="center"/>
    </w:pPr>
    <w:rPr>
      <w:rFonts w:ascii="Times New Roman Bold" w:hAnsi="Times New Roman Bold"/>
      <w:b/>
      <w:sz w:val="40"/>
      <w:lang w:val="en-US" w:eastAsia="en-US"/>
    </w:rPr>
  </w:style>
  <w:style w:type="paragraph" w:customStyle="1" w:styleId="Normali">
    <w:name w:val="Normal(i)"/>
    <w:basedOn w:val="Normal"/>
    <w:rsid w:val="00B452E0"/>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B452E0"/>
    <w:pPr>
      <w:spacing w:before="120" w:after="120"/>
      <w:jc w:val="both"/>
    </w:pPr>
    <w:rPr>
      <w:rFonts w:ascii="Times New Roman" w:hAnsi="Times New Roman"/>
      <w:spacing w:val="-4"/>
      <w:sz w:val="24"/>
      <w:lang w:val="en-US" w:eastAsia="en-US"/>
    </w:rPr>
  </w:style>
  <w:style w:type="paragraph" w:customStyle="1" w:styleId="titulo">
    <w:name w:val="titulo"/>
    <w:basedOn w:val="Ttulo5"/>
    <w:rsid w:val="00B452E0"/>
    <w:pPr>
      <w:keepNext w:val="0"/>
      <w:tabs>
        <w:tab w:val="clear" w:pos="0"/>
      </w:tabs>
      <w:spacing w:after="240"/>
    </w:pPr>
    <w:rPr>
      <w:rFonts w:ascii="Times New Roman Bold" w:hAnsi="Times New Roman Bold"/>
      <w:lang w:val="en-US"/>
    </w:rPr>
  </w:style>
  <w:style w:type="paragraph" w:styleId="Textodebloque">
    <w:name w:val="Block Text"/>
    <w:basedOn w:val="Normal"/>
    <w:rsid w:val="00B452E0"/>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sid w:val="00B452E0"/>
    <w:rPr>
      <w:color w:val="800080"/>
      <w:u w:val="single"/>
    </w:rPr>
  </w:style>
  <w:style w:type="character" w:styleId="Refdenotaalpie">
    <w:name w:val="footnote reference"/>
    <w:aliases w:val="Ref,de nota al pie,titulo 2,Style 24,pie pddes"/>
    <w:uiPriority w:val="99"/>
    <w:rsid w:val="00B452E0"/>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B452E0"/>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rsid w:val="00B452E0"/>
    <w:pPr>
      <w:ind w:left="1134" w:hanging="1134"/>
    </w:pPr>
  </w:style>
  <w:style w:type="paragraph" w:customStyle="1" w:styleId="SectionIVHeader">
    <w:name w:val="Section IV. Header"/>
    <w:basedOn w:val="Normal"/>
    <w:rsid w:val="00B452E0"/>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B452E0"/>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B452E0"/>
    <w:pPr>
      <w:tabs>
        <w:tab w:val="clear" w:pos="360"/>
        <w:tab w:val="num" w:pos="900"/>
      </w:tabs>
    </w:pPr>
    <w:rPr>
      <w:rFonts w:ascii="Times New Roman Bold" w:hAnsi="Times New Roman Bold"/>
    </w:rPr>
  </w:style>
  <w:style w:type="paragraph" w:customStyle="1" w:styleId="2AutoList1">
    <w:name w:val="2AutoList1"/>
    <w:basedOn w:val="Normal"/>
    <w:rsid w:val="00B452E0"/>
    <w:rPr>
      <w:rFonts w:ascii="Times New Roman" w:hAnsi="Times New Roman"/>
      <w:sz w:val="24"/>
      <w:lang w:eastAsia="en-US"/>
    </w:rPr>
  </w:style>
  <w:style w:type="paragraph" w:customStyle="1" w:styleId="Title1">
    <w:name w:val="Title1"/>
    <w:basedOn w:val="Normal"/>
    <w:rsid w:val="00B452E0"/>
    <w:pPr>
      <w:suppressAutoHyphens/>
    </w:pPr>
    <w:rPr>
      <w:rFonts w:ascii="Times New Roman Bold" w:hAnsi="Times New Roman Bold"/>
      <w:b/>
      <w:sz w:val="36"/>
      <w:lang w:eastAsia="en-US"/>
    </w:rPr>
  </w:style>
  <w:style w:type="paragraph" w:customStyle="1" w:styleId="BankNormal">
    <w:name w:val="BankNormal"/>
    <w:basedOn w:val="Normal"/>
    <w:rsid w:val="00B452E0"/>
    <w:pPr>
      <w:spacing w:after="240"/>
    </w:pPr>
    <w:rPr>
      <w:rFonts w:ascii="Times New Roman" w:hAnsi="Times New Roman"/>
      <w:sz w:val="24"/>
      <w:lang w:val="en-US" w:eastAsia="en-US"/>
    </w:rPr>
  </w:style>
  <w:style w:type="paragraph" w:customStyle="1" w:styleId="SectionIXHeader">
    <w:name w:val="Section IX. Header"/>
    <w:basedOn w:val="SectionVIHeader"/>
    <w:rsid w:val="00B452E0"/>
    <w:pPr>
      <w:numPr>
        <w:ilvl w:val="12"/>
      </w:numPr>
      <w:spacing w:before="0" w:after="0"/>
    </w:pPr>
    <w:rPr>
      <w:rFonts w:ascii="Times New Roman Bold" w:hAnsi="Times New Roman Bold"/>
      <w:lang w:val="es-ES_tradnl"/>
    </w:rPr>
  </w:style>
  <w:style w:type="paragraph" w:styleId="Lista">
    <w:name w:val="List"/>
    <w:basedOn w:val="Normal"/>
    <w:rsid w:val="00B452E0"/>
    <w:pPr>
      <w:ind w:left="283" w:hanging="283"/>
    </w:pPr>
  </w:style>
  <w:style w:type="paragraph" w:styleId="Lista2">
    <w:name w:val="List 2"/>
    <w:basedOn w:val="Normal"/>
    <w:rsid w:val="00B452E0"/>
    <w:pPr>
      <w:ind w:left="566" w:hanging="283"/>
    </w:pPr>
  </w:style>
  <w:style w:type="paragraph" w:styleId="Lista3">
    <w:name w:val="List 3"/>
    <w:basedOn w:val="Normal"/>
    <w:rsid w:val="00B452E0"/>
    <w:pPr>
      <w:ind w:left="849" w:hanging="283"/>
    </w:pPr>
  </w:style>
  <w:style w:type="paragraph" w:styleId="Lista4">
    <w:name w:val="List 4"/>
    <w:basedOn w:val="Normal"/>
    <w:rsid w:val="00B452E0"/>
    <w:pPr>
      <w:ind w:left="1132" w:hanging="283"/>
    </w:pPr>
  </w:style>
  <w:style w:type="paragraph" w:styleId="Lista5">
    <w:name w:val="List 5"/>
    <w:basedOn w:val="Normal"/>
    <w:rsid w:val="00B452E0"/>
    <w:pPr>
      <w:ind w:left="1415" w:hanging="283"/>
    </w:pPr>
  </w:style>
  <w:style w:type="paragraph" w:styleId="Encabezadodemensaje">
    <w:name w:val="Message Header"/>
    <w:basedOn w:val="Normal"/>
    <w:rsid w:val="00B452E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rsid w:val="00B452E0"/>
  </w:style>
  <w:style w:type="paragraph" w:styleId="Listaconvietas">
    <w:name w:val="List Bullet"/>
    <w:basedOn w:val="Normal"/>
    <w:rsid w:val="00B452E0"/>
    <w:pPr>
      <w:numPr>
        <w:numId w:val="32"/>
      </w:numPr>
    </w:pPr>
  </w:style>
  <w:style w:type="paragraph" w:styleId="Listaconvietas2">
    <w:name w:val="List Bullet 2"/>
    <w:basedOn w:val="Normal"/>
    <w:rsid w:val="00B452E0"/>
    <w:pPr>
      <w:numPr>
        <w:numId w:val="33"/>
      </w:numPr>
    </w:pPr>
  </w:style>
  <w:style w:type="paragraph" w:styleId="Listaconvietas4">
    <w:name w:val="List Bullet 4"/>
    <w:basedOn w:val="Normal"/>
    <w:rsid w:val="00B452E0"/>
    <w:pPr>
      <w:numPr>
        <w:numId w:val="34"/>
      </w:numPr>
    </w:pPr>
  </w:style>
  <w:style w:type="paragraph" w:styleId="Continuarlista">
    <w:name w:val="List Continue"/>
    <w:basedOn w:val="Normal"/>
    <w:rsid w:val="00B452E0"/>
    <w:pPr>
      <w:spacing w:after="120"/>
      <w:ind w:left="283"/>
    </w:pPr>
  </w:style>
  <w:style w:type="paragraph" w:styleId="Continuarlista2">
    <w:name w:val="List Continue 2"/>
    <w:basedOn w:val="Normal"/>
    <w:rsid w:val="00B452E0"/>
    <w:pPr>
      <w:spacing w:after="120"/>
      <w:ind w:left="566"/>
    </w:pPr>
  </w:style>
  <w:style w:type="paragraph" w:customStyle="1" w:styleId="Infodocumentosadjuntos">
    <w:name w:val="Info documentos adjuntos"/>
    <w:basedOn w:val="Normal"/>
    <w:rsid w:val="00B452E0"/>
  </w:style>
  <w:style w:type="paragraph" w:styleId="Textoindependienteprimerasangra2">
    <w:name w:val="Body Text First Indent 2"/>
    <w:basedOn w:val="Sangradetextonormal"/>
    <w:rsid w:val="00B452E0"/>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titulo 5,VIÑETAS,Titulo Bloque,Nombre del Documento,Text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titulo 5 Car,VIÑETAS Car,Titulo Bloque Car,Nombre del Documento Car,Texto Car"/>
    <w:link w:val="Prrafodelista"/>
    <w:uiPriority w:val="34"/>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chnical1">
    <w:name w:val="Technical 1"/>
    <w:rsid w:val="00DC6451"/>
    <w:rPr>
      <w:rFonts w:ascii="Times New Roman" w:hAnsi="Times New Roman"/>
      <w:noProof w:val="0"/>
      <w:sz w:val="20"/>
      <w:lang w:val="en-US"/>
    </w:rPr>
  </w:style>
  <w:style w:type="paragraph" w:customStyle="1" w:styleId="xmsonormal">
    <w:name w:val="x_msonormal"/>
    <w:basedOn w:val="Normal"/>
    <w:rsid w:val="00D80B22"/>
    <w:pPr>
      <w:spacing w:before="100" w:beforeAutospacing="1" w:after="100" w:afterAutospacing="1"/>
    </w:pPr>
    <w:rPr>
      <w:rFonts w:ascii="Times New Roman" w:hAnsi="Times New Roman"/>
      <w:sz w:val="24"/>
      <w:szCs w:val="24"/>
      <w:lang w:val="en-US" w:eastAsia="en-US"/>
    </w:rPr>
  </w:style>
  <w:style w:type="character" w:styleId="Mencinsinresolver">
    <w:name w:val="Unresolved Mention"/>
    <w:basedOn w:val="Fuentedeprrafopredeter"/>
    <w:uiPriority w:val="99"/>
    <w:semiHidden/>
    <w:unhideWhenUsed/>
    <w:rsid w:val="00C703A2"/>
    <w:rPr>
      <w:color w:val="605E5C"/>
      <w:shd w:val="clear" w:color="auto" w:fill="E1DFDD"/>
    </w:rPr>
  </w:style>
  <w:style w:type="character" w:styleId="nfasis">
    <w:name w:val="Emphasis"/>
    <w:basedOn w:val="Fuentedeprrafopredeter"/>
    <w:uiPriority w:val="20"/>
    <w:qFormat/>
    <w:rsid w:val="00166085"/>
    <w:rPr>
      <w:i/>
      <w:iCs/>
    </w:rPr>
  </w:style>
  <w:style w:type="paragraph" w:customStyle="1" w:styleId="xgmail-msolistparagraph">
    <w:name w:val="x_gmail-msolistparagraph"/>
    <w:basedOn w:val="Normal"/>
    <w:rsid w:val="00514D11"/>
    <w:pPr>
      <w:spacing w:before="100" w:beforeAutospacing="1" w:after="100" w:afterAutospacing="1"/>
    </w:pPr>
    <w:rPr>
      <w:rFonts w:ascii="Times New Roman" w:hAnsi="Times New Roman"/>
      <w:sz w:val="24"/>
      <w:szCs w:val="24"/>
      <w:lang w:val="es-EC" w:eastAsia="es-EC"/>
    </w:rPr>
  </w:style>
  <w:style w:type="table" w:styleId="Tablaconcuadrcula">
    <w:name w:val="Table Grid"/>
    <w:basedOn w:val="Tablanormal"/>
    <w:uiPriority w:val="39"/>
    <w:rsid w:val="00CA4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hyperlink" Target="http://www.plantriplea.com/proceso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gp.rural@portoviejo.gob.ec" TargetMode="Externa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yperlink" Target="mailto:ugp.rural@portoviejo.gob.ec"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3.xml><?xml version="1.0" encoding="utf-8"?>
<ds:datastoreItem xmlns:ds="http://schemas.openxmlformats.org/officeDocument/2006/customXml" ds:itemID="{D0E8084A-7BDF-44F6-A0C3-4EAF5B188C8B}">
  <ds:schemaRefs>
    <ds:schemaRef ds:uri="http://schemas.openxmlformats.org/officeDocument/2006/bibliography"/>
  </ds:schemaRefs>
</ds:datastoreItem>
</file>

<file path=customXml/itemProps4.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56FF44-0C22-4AE5-8B1D-A94B491DC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101</Pages>
  <Words>30458</Words>
  <Characters>173617</Characters>
  <Application>Microsoft Office Word</Application>
  <DocSecurity>0</DocSecurity>
  <Lines>1446</Lines>
  <Paragraphs>407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203668</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dc:description>Propuesta ajustada del Pliego Modelo para LPN Adquisición de Bienes, dirigido a GVelàzquez para sus comentarios</dc:description>
  <cp:lastModifiedBy>Cintya Pamela López Párraga</cp:lastModifiedBy>
  <cp:revision>15</cp:revision>
  <cp:lastPrinted>2022-08-03T21:10:00Z</cp:lastPrinted>
  <dcterms:created xsi:type="dcterms:W3CDTF">2022-07-28T16:33:00Z</dcterms:created>
  <dcterms:modified xsi:type="dcterms:W3CDTF">2022-08-03T21:11:00Z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